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057A" w14:textId="77777777" w:rsidR="00421901" w:rsidRDefault="00421901">
      <w:pPr>
        <w:rPr>
          <w:rFonts w:ascii="Times New Roman" w:eastAsia="Times New Roman" w:hAnsi="Times New Roman" w:cs="Times New Roman"/>
          <w:sz w:val="20"/>
          <w:szCs w:val="20"/>
        </w:rPr>
      </w:pPr>
    </w:p>
    <w:p w14:paraId="3C820D9C" w14:textId="77777777" w:rsidR="00421901" w:rsidRDefault="00421901">
      <w:pPr>
        <w:rPr>
          <w:rFonts w:ascii="Times New Roman" w:eastAsia="Times New Roman" w:hAnsi="Times New Roman" w:cs="Times New Roman"/>
          <w:sz w:val="20"/>
          <w:szCs w:val="20"/>
        </w:rPr>
      </w:pPr>
    </w:p>
    <w:p w14:paraId="6450EFEA" w14:textId="77777777" w:rsidR="00421901" w:rsidRDefault="00421901">
      <w:pPr>
        <w:spacing w:before="10"/>
        <w:rPr>
          <w:rFonts w:ascii="Times New Roman" w:eastAsia="Times New Roman" w:hAnsi="Times New Roman" w:cs="Times New Roman"/>
          <w:sz w:val="27"/>
          <w:szCs w:val="27"/>
        </w:rPr>
      </w:pPr>
    </w:p>
    <w:p w14:paraId="1010C079" w14:textId="77777777" w:rsidR="00421901" w:rsidRDefault="00737A2F">
      <w:pPr>
        <w:spacing w:before="51"/>
        <w:ind w:left="119" w:right="207"/>
        <w:rPr>
          <w:rFonts w:ascii="Arial" w:eastAsia="Arial" w:hAnsi="Arial" w:cs="Arial"/>
          <w:sz w:val="43"/>
          <w:szCs w:val="43"/>
        </w:rPr>
      </w:pPr>
      <w:r>
        <w:rPr>
          <w:rFonts w:ascii="Arial"/>
          <w:b/>
          <w:sz w:val="43"/>
        </w:rPr>
        <w:t xml:space="preserve">Light up Soft </w:t>
      </w:r>
      <w:r>
        <w:rPr>
          <w:rFonts w:ascii="Arial"/>
          <w:b/>
          <w:spacing w:val="-12"/>
          <w:sz w:val="43"/>
        </w:rPr>
        <w:t xml:space="preserve">Toy </w:t>
      </w:r>
      <w:r>
        <w:rPr>
          <w:rFonts w:ascii="Arial"/>
          <w:b/>
          <w:sz w:val="43"/>
        </w:rPr>
        <w:t>with</w:t>
      </w:r>
      <w:r>
        <w:rPr>
          <w:rFonts w:ascii="Arial"/>
          <w:b/>
          <w:spacing w:val="111"/>
          <w:sz w:val="43"/>
        </w:rPr>
        <w:t xml:space="preserve"> </w:t>
      </w:r>
      <w:proofErr w:type="spellStart"/>
      <w:r>
        <w:rPr>
          <w:rFonts w:ascii="Arial"/>
          <w:b/>
          <w:sz w:val="43"/>
        </w:rPr>
        <w:t>LilyPad</w:t>
      </w:r>
      <w:proofErr w:type="spellEnd"/>
    </w:p>
    <w:p w14:paraId="6DB49AFA" w14:textId="77777777" w:rsidR="00421901" w:rsidRDefault="00421901">
      <w:pPr>
        <w:spacing w:before="1"/>
        <w:rPr>
          <w:rFonts w:ascii="Arial" w:eastAsia="Arial" w:hAnsi="Arial" w:cs="Arial"/>
          <w:b/>
          <w:bCs/>
          <w:sz w:val="48"/>
          <w:szCs w:val="48"/>
        </w:rPr>
      </w:pPr>
    </w:p>
    <w:p w14:paraId="44AA4B6D" w14:textId="77777777" w:rsidR="00421901" w:rsidRDefault="00737A2F">
      <w:pPr>
        <w:pStyle w:val="Heading3"/>
        <w:ind w:right="207"/>
        <w:rPr>
          <w:rFonts w:cs="Arial"/>
          <w:b w:val="0"/>
          <w:bCs w:val="0"/>
        </w:rPr>
      </w:pPr>
      <w:r>
        <w:rPr>
          <w:spacing w:val="-3"/>
        </w:rPr>
        <w:t xml:space="preserve">Year </w:t>
      </w:r>
      <w:r>
        <w:t>level band:</w:t>
      </w:r>
      <w:r>
        <w:rPr>
          <w:spacing w:val="34"/>
        </w:rPr>
        <w:t xml:space="preserve"> </w:t>
      </w:r>
      <w:r>
        <w:rPr>
          <w:b w:val="0"/>
        </w:rPr>
        <w:t>7­8</w:t>
      </w:r>
    </w:p>
    <w:p w14:paraId="541C6FEF" w14:textId="77777777" w:rsidR="00421901" w:rsidRDefault="00737A2F">
      <w:pPr>
        <w:spacing w:before="163"/>
        <w:ind w:left="119" w:right="207"/>
        <w:rPr>
          <w:rFonts w:ascii="Arial" w:eastAsia="Arial" w:hAnsi="Arial" w:cs="Arial"/>
          <w:sz w:val="20"/>
          <w:szCs w:val="20"/>
        </w:rPr>
      </w:pPr>
      <w:r>
        <w:rPr>
          <w:rFonts w:ascii="Arial"/>
          <w:b/>
          <w:sz w:val="20"/>
        </w:rPr>
        <w:t>Description:</w:t>
      </w:r>
    </w:p>
    <w:p w14:paraId="61FF0DC5" w14:textId="77777777" w:rsidR="00421901" w:rsidRDefault="00737A2F">
      <w:pPr>
        <w:pStyle w:val="BodyText"/>
        <w:spacing w:before="163" w:line="288" w:lineRule="auto"/>
        <w:ind w:left="119" w:right="105" w:firstLine="0"/>
        <w:jc w:val="both"/>
      </w:pPr>
      <w:r>
        <w:t xml:space="preserve">This project will </w:t>
      </w:r>
      <w:r w:rsidR="0002026F">
        <w:rPr>
          <w:color w:val="333333"/>
        </w:rPr>
        <w:t xml:space="preserve">explore two </w:t>
      </w:r>
      <w:r>
        <w:rPr>
          <w:color w:val="333333"/>
        </w:rPr>
        <w:t>ways of controlling the flow of curr</w:t>
      </w:r>
      <w:r w:rsidR="0002026F">
        <w:rPr>
          <w:color w:val="333333"/>
        </w:rPr>
        <w:t>ent to a LED using a button and</w:t>
      </w:r>
      <w:r>
        <w:rPr>
          <w:color w:val="333333"/>
        </w:rPr>
        <w:t xml:space="preserve"> switch. No programming is initially expected in this project, however</w:t>
      </w:r>
      <w:r w:rsidR="0002026F">
        <w:rPr>
          <w:color w:val="333333"/>
        </w:rPr>
        <w:t xml:space="preserve"> once students are comfortable </w:t>
      </w:r>
      <w:r>
        <w:rPr>
          <w:color w:val="333333"/>
        </w:rPr>
        <w:t xml:space="preserve">with connecting or sewing their circuits and attaching lights, a </w:t>
      </w:r>
      <w:proofErr w:type="spellStart"/>
      <w:r>
        <w:rPr>
          <w:color w:val="333333"/>
        </w:rPr>
        <w:t>follow­up</w:t>
      </w:r>
      <w:proofErr w:type="spellEnd"/>
      <w:r>
        <w:rPr>
          <w:color w:val="333333"/>
        </w:rPr>
        <w:t xml:space="preserve"> pr</w:t>
      </w:r>
      <w:r w:rsidR="0002026F">
        <w:rPr>
          <w:color w:val="333333"/>
        </w:rPr>
        <w:t xml:space="preserve">oject that involves using a </w:t>
      </w:r>
      <w:proofErr w:type="spellStart"/>
      <w:r w:rsidR="0002026F">
        <w:rPr>
          <w:color w:val="333333"/>
        </w:rPr>
        <w:t xml:space="preserve">pre </w:t>
      </w:r>
      <w:r>
        <w:rPr>
          <w:color w:val="333333"/>
        </w:rPr>
        <w:t>built</w:t>
      </w:r>
      <w:proofErr w:type="spellEnd"/>
      <w:r>
        <w:rPr>
          <w:color w:val="333333"/>
        </w:rPr>
        <w:t xml:space="preserve"> Arduino program to </w:t>
      </w:r>
      <w:r w:rsidRPr="00DC3849">
        <w:rPr>
          <w:color w:val="333333"/>
        </w:rPr>
        <w:t xml:space="preserve">light up a series of lights in order </w:t>
      </w:r>
      <w:r>
        <w:rPr>
          <w:color w:val="333333"/>
        </w:rPr>
        <w:t>would be a useful next</w:t>
      </w:r>
      <w:r w:rsidR="0002026F">
        <w:rPr>
          <w:color w:val="333333"/>
        </w:rPr>
        <w:t xml:space="preserve"> </w:t>
      </w:r>
      <w:r>
        <w:rPr>
          <w:color w:val="333333"/>
        </w:rPr>
        <w:t>step.</w:t>
      </w:r>
    </w:p>
    <w:p w14:paraId="10C038A1" w14:textId="77777777" w:rsidR="00421901" w:rsidRDefault="00737A2F">
      <w:pPr>
        <w:spacing w:before="163"/>
        <w:ind w:left="119" w:right="207"/>
        <w:rPr>
          <w:rFonts w:ascii="Arial" w:eastAsia="Arial" w:hAnsi="Arial" w:cs="Arial"/>
          <w:sz w:val="20"/>
          <w:szCs w:val="20"/>
        </w:rPr>
      </w:pPr>
      <w:r>
        <w:rPr>
          <w:rFonts w:ascii="Arial"/>
          <w:b/>
          <w:sz w:val="20"/>
        </w:rPr>
        <w:t xml:space="preserve">Lesson </w:t>
      </w:r>
      <w:r>
        <w:rPr>
          <w:rFonts w:ascii="Arial"/>
          <w:b/>
          <w:spacing w:val="-4"/>
          <w:sz w:val="20"/>
        </w:rPr>
        <w:t>Type:</w:t>
      </w:r>
      <w:r>
        <w:rPr>
          <w:rFonts w:ascii="Arial"/>
          <w:b/>
          <w:spacing w:val="43"/>
          <w:sz w:val="20"/>
        </w:rPr>
        <w:t xml:space="preserve"> </w:t>
      </w:r>
      <w:r>
        <w:rPr>
          <w:rFonts w:ascii="Arial"/>
          <w:sz w:val="20"/>
        </w:rPr>
        <w:t>Introduct</w:t>
      </w:r>
      <w:r w:rsidRPr="00DC3849">
        <w:rPr>
          <w:rFonts w:ascii="Arial" w:eastAsia="Arial" w:hAnsi="Arial"/>
          <w:color w:val="333333"/>
          <w:sz w:val="20"/>
          <w:szCs w:val="20"/>
        </w:rPr>
        <w:t>o</w:t>
      </w:r>
      <w:r>
        <w:rPr>
          <w:rFonts w:ascii="Arial"/>
          <w:sz w:val="20"/>
        </w:rPr>
        <w:t>ry</w:t>
      </w:r>
    </w:p>
    <w:p w14:paraId="394927D8" w14:textId="77777777" w:rsidR="00421901" w:rsidRDefault="00737A2F">
      <w:pPr>
        <w:pStyle w:val="Heading3"/>
        <w:spacing w:before="149"/>
        <w:ind w:right="207"/>
        <w:rPr>
          <w:b w:val="0"/>
          <w:bCs w:val="0"/>
        </w:rPr>
      </w:pPr>
      <w:r>
        <w:t>Resources:</w:t>
      </w:r>
    </w:p>
    <w:p w14:paraId="468A5B84" w14:textId="77777777" w:rsidR="00421901" w:rsidRDefault="00737A2F">
      <w:pPr>
        <w:pStyle w:val="ListParagraph"/>
        <w:numPr>
          <w:ilvl w:val="0"/>
          <w:numId w:val="9"/>
        </w:numPr>
        <w:tabs>
          <w:tab w:val="left" w:pos="821"/>
        </w:tabs>
        <w:spacing w:before="163"/>
        <w:ind w:hanging="350"/>
        <w:rPr>
          <w:rFonts w:ascii="Arial" w:eastAsia="Arial" w:hAnsi="Arial" w:cs="Arial"/>
          <w:sz w:val="20"/>
          <w:szCs w:val="20"/>
        </w:rPr>
      </w:pPr>
      <w:r>
        <w:rPr>
          <w:rFonts w:ascii="Arial"/>
          <w:sz w:val="20"/>
        </w:rPr>
        <w:t xml:space="preserve">Lilypad </w:t>
      </w:r>
      <w:proofErr w:type="spellStart"/>
      <w:r>
        <w:rPr>
          <w:rFonts w:ascii="Arial"/>
          <w:sz w:val="20"/>
        </w:rPr>
        <w:t>ProtoSnap</w:t>
      </w:r>
      <w:proofErr w:type="spellEnd"/>
      <w:r>
        <w:rPr>
          <w:rFonts w:ascii="Arial"/>
          <w:sz w:val="20"/>
        </w:rPr>
        <w:t xml:space="preserve"> kit with rechargeable</w:t>
      </w:r>
      <w:r w:rsidR="0002026F">
        <w:rPr>
          <w:rFonts w:ascii="Arial"/>
          <w:sz w:val="20"/>
        </w:rPr>
        <w:t xml:space="preserve"> </w:t>
      </w:r>
      <w:r>
        <w:rPr>
          <w:rFonts w:ascii="Arial"/>
          <w:sz w:val="20"/>
        </w:rPr>
        <w:t>battery</w:t>
      </w:r>
    </w:p>
    <w:p w14:paraId="44E5ACD2"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proofErr w:type="spellStart"/>
      <w:r>
        <w:rPr>
          <w:rFonts w:ascii="Arial" w:eastAsia="Arial" w:hAnsi="Arial" w:cs="Arial"/>
          <w:sz w:val="20"/>
          <w:szCs w:val="20"/>
        </w:rPr>
        <w:t>LilyPad</w:t>
      </w:r>
      <w:proofErr w:type="spellEnd"/>
      <w:r>
        <w:rPr>
          <w:rFonts w:ascii="Arial" w:eastAsia="Arial" w:hAnsi="Arial" w:cs="Arial"/>
          <w:spacing w:val="21"/>
          <w:sz w:val="20"/>
          <w:szCs w:val="20"/>
        </w:rPr>
        <w:t xml:space="preserve"> </w:t>
      </w:r>
      <w:r>
        <w:rPr>
          <w:rFonts w:ascii="Arial" w:eastAsia="Arial" w:hAnsi="Arial" w:cs="Arial"/>
          <w:sz w:val="20"/>
          <w:szCs w:val="20"/>
        </w:rPr>
        <w:t>LED’s</w:t>
      </w:r>
    </w:p>
    <w:p w14:paraId="3A23D446"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Conductive</w:t>
      </w:r>
      <w:r>
        <w:rPr>
          <w:rFonts w:ascii="Arial"/>
          <w:spacing w:val="31"/>
          <w:sz w:val="20"/>
        </w:rPr>
        <w:t xml:space="preserve"> </w:t>
      </w:r>
      <w:r>
        <w:rPr>
          <w:rFonts w:ascii="Arial"/>
          <w:sz w:val="20"/>
        </w:rPr>
        <w:t>thread</w:t>
      </w:r>
    </w:p>
    <w:p w14:paraId="0B934F0F"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Alligator</w:t>
      </w:r>
      <w:r>
        <w:rPr>
          <w:rFonts w:ascii="Arial"/>
          <w:spacing w:val="23"/>
          <w:sz w:val="20"/>
        </w:rPr>
        <w:t xml:space="preserve"> </w:t>
      </w:r>
      <w:r>
        <w:rPr>
          <w:rFonts w:ascii="Arial"/>
          <w:sz w:val="20"/>
        </w:rPr>
        <w:t>clips</w:t>
      </w:r>
    </w:p>
    <w:p w14:paraId="2D4CACD2"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Arduino IDE installed onto</w:t>
      </w:r>
      <w:r w:rsidR="0002026F">
        <w:rPr>
          <w:rFonts w:ascii="Arial"/>
          <w:sz w:val="20"/>
        </w:rPr>
        <w:t xml:space="preserve"> </w:t>
      </w:r>
      <w:r>
        <w:rPr>
          <w:rFonts w:ascii="Arial"/>
          <w:sz w:val="20"/>
        </w:rPr>
        <w:t>computers</w:t>
      </w:r>
    </w:p>
    <w:p w14:paraId="718EBADE"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Mini USB</w:t>
      </w:r>
      <w:r>
        <w:rPr>
          <w:rFonts w:ascii="Arial"/>
          <w:spacing w:val="27"/>
          <w:sz w:val="20"/>
        </w:rPr>
        <w:t xml:space="preserve"> </w:t>
      </w:r>
      <w:r>
        <w:rPr>
          <w:rFonts w:ascii="Arial"/>
          <w:sz w:val="20"/>
        </w:rPr>
        <w:t>cable</w:t>
      </w:r>
    </w:p>
    <w:p w14:paraId="0BA3DAE7"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Chalk or pen for marking</w:t>
      </w:r>
      <w:r>
        <w:rPr>
          <w:rFonts w:ascii="Arial"/>
          <w:spacing w:val="53"/>
          <w:sz w:val="20"/>
        </w:rPr>
        <w:t xml:space="preserve"> </w:t>
      </w:r>
      <w:r>
        <w:rPr>
          <w:rFonts w:ascii="Arial"/>
          <w:sz w:val="20"/>
        </w:rPr>
        <w:t>fabric</w:t>
      </w:r>
    </w:p>
    <w:p w14:paraId="281173F6"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Felt/Material</w:t>
      </w:r>
    </w:p>
    <w:p w14:paraId="409A6601"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Scissors</w:t>
      </w:r>
    </w:p>
    <w:p w14:paraId="7E4812B2"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Paper</w:t>
      </w:r>
    </w:p>
    <w:p w14:paraId="2E022ACE"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Needle</w:t>
      </w:r>
    </w:p>
    <w:p w14:paraId="2430E94B"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Pencils for design</w:t>
      </w:r>
      <w:r>
        <w:rPr>
          <w:rFonts w:ascii="Arial"/>
          <w:spacing w:val="47"/>
          <w:sz w:val="20"/>
        </w:rPr>
        <w:t xml:space="preserve"> </w:t>
      </w:r>
      <w:r>
        <w:rPr>
          <w:rFonts w:ascii="Arial"/>
          <w:sz w:val="20"/>
        </w:rPr>
        <w:t>sketches</w:t>
      </w:r>
    </w:p>
    <w:p w14:paraId="0372AE87" w14:textId="77777777" w:rsidR="00421901" w:rsidRDefault="00737A2F">
      <w:pPr>
        <w:pStyle w:val="ListParagraph"/>
        <w:numPr>
          <w:ilvl w:val="0"/>
          <w:numId w:val="9"/>
        </w:numPr>
        <w:tabs>
          <w:tab w:val="left" w:pos="821"/>
        </w:tabs>
        <w:spacing w:before="18"/>
        <w:ind w:hanging="350"/>
        <w:rPr>
          <w:rFonts w:ascii="Arial" w:eastAsia="Arial" w:hAnsi="Arial" w:cs="Arial"/>
          <w:sz w:val="20"/>
          <w:szCs w:val="20"/>
        </w:rPr>
      </w:pPr>
      <w:r>
        <w:rPr>
          <w:rFonts w:ascii="Arial"/>
          <w:sz w:val="20"/>
        </w:rPr>
        <w:t>Embroidery hoop</w:t>
      </w:r>
      <w:r>
        <w:rPr>
          <w:rFonts w:ascii="Arial"/>
          <w:spacing w:val="53"/>
          <w:sz w:val="20"/>
        </w:rPr>
        <w:t xml:space="preserve"> </w:t>
      </w:r>
      <w:r>
        <w:rPr>
          <w:rFonts w:ascii="Arial"/>
          <w:sz w:val="20"/>
        </w:rPr>
        <w:t>(suggested)</w:t>
      </w:r>
    </w:p>
    <w:p w14:paraId="619E2112" w14:textId="77777777" w:rsidR="00421901" w:rsidRDefault="00421901">
      <w:pPr>
        <w:rPr>
          <w:rFonts w:ascii="Arial" w:eastAsia="Arial" w:hAnsi="Arial" w:cs="Arial"/>
          <w:sz w:val="20"/>
          <w:szCs w:val="20"/>
        </w:rPr>
      </w:pPr>
    </w:p>
    <w:p w14:paraId="0A6799F1" w14:textId="77777777" w:rsidR="00421901" w:rsidRDefault="00421901">
      <w:pPr>
        <w:rPr>
          <w:rFonts w:ascii="Arial" w:eastAsia="Arial" w:hAnsi="Arial" w:cs="Arial"/>
          <w:sz w:val="20"/>
          <w:szCs w:val="20"/>
        </w:rPr>
      </w:pPr>
    </w:p>
    <w:p w14:paraId="43896354" w14:textId="77777777" w:rsidR="00421901" w:rsidRDefault="00421901">
      <w:pPr>
        <w:rPr>
          <w:rFonts w:ascii="Arial" w:eastAsia="Arial" w:hAnsi="Arial" w:cs="Arial"/>
          <w:sz w:val="20"/>
          <w:szCs w:val="20"/>
        </w:rPr>
      </w:pPr>
    </w:p>
    <w:p w14:paraId="08B470E0" w14:textId="77777777" w:rsidR="00421901" w:rsidRDefault="00737A2F">
      <w:pPr>
        <w:pStyle w:val="BodyText"/>
        <w:spacing w:before="115" w:line="288" w:lineRule="auto"/>
        <w:ind w:left="119" w:right="207" w:firstLine="0"/>
      </w:pPr>
      <w:r>
        <w:rPr>
          <w:color w:val="333333"/>
        </w:rPr>
        <w:t xml:space="preserve">The </w:t>
      </w:r>
      <w:proofErr w:type="spellStart"/>
      <w:r>
        <w:rPr>
          <w:color w:val="333333"/>
        </w:rPr>
        <w:t>LilyPad</w:t>
      </w:r>
      <w:proofErr w:type="spellEnd"/>
      <w:r>
        <w:rPr>
          <w:color w:val="333333"/>
        </w:rPr>
        <w:t xml:space="preserve"> is an Arduino device designed for </w:t>
      </w:r>
      <w:proofErr w:type="spellStart"/>
      <w:r>
        <w:rPr>
          <w:color w:val="333333"/>
        </w:rPr>
        <w:t>e­textile</w:t>
      </w:r>
      <w:proofErr w:type="spellEnd"/>
      <w:r>
        <w:rPr>
          <w:color w:val="333333"/>
        </w:rPr>
        <w:t xml:space="preserve"> design activities using conductive thread and sewn into </w:t>
      </w:r>
      <w:proofErr w:type="spellStart"/>
      <w:proofErr w:type="gramStart"/>
      <w:r>
        <w:rPr>
          <w:color w:val="333333"/>
        </w:rPr>
        <w:t>fabric.The</w:t>
      </w:r>
      <w:proofErr w:type="spellEnd"/>
      <w:proofErr w:type="gramEnd"/>
      <w:r>
        <w:rPr>
          <w:color w:val="333333"/>
        </w:rPr>
        <w:t xml:space="preserve"> </w:t>
      </w:r>
      <w:proofErr w:type="spellStart"/>
      <w:r>
        <w:rPr>
          <w:color w:val="333333"/>
        </w:rPr>
        <w:t>LilyPad</w:t>
      </w:r>
      <w:proofErr w:type="spellEnd"/>
      <w:r>
        <w:rPr>
          <w:color w:val="333333"/>
        </w:rPr>
        <w:t xml:space="preserve"> system was designed by Leah </w:t>
      </w:r>
      <w:proofErr w:type="spellStart"/>
      <w:r>
        <w:rPr>
          <w:color w:val="333333"/>
        </w:rPr>
        <w:t>Buechley</w:t>
      </w:r>
      <w:proofErr w:type="spellEnd"/>
      <w:r>
        <w:rPr>
          <w:color w:val="333333"/>
        </w:rPr>
        <w:t xml:space="preserve"> at the University of Colorado Boulder. The commercial version of the kit, which launched in 2007, was collaboratively designed by Leah and </w:t>
      </w:r>
      <w:proofErr w:type="spellStart"/>
      <w:r>
        <w:rPr>
          <w:color w:val="333333"/>
        </w:rPr>
        <w:t>SparkFun</w:t>
      </w:r>
      <w:proofErr w:type="spellEnd"/>
      <w:r>
        <w:rPr>
          <w:color w:val="333333"/>
        </w:rPr>
        <w:t xml:space="preserve"> Electronics. </w:t>
      </w:r>
      <w:r>
        <w:rPr>
          <w:color w:val="333333"/>
          <w:spacing w:val="-7"/>
        </w:rPr>
        <w:t xml:space="preserve">You </w:t>
      </w:r>
      <w:r>
        <w:rPr>
          <w:color w:val="333333"/>
        </w:rPr>
        <w:t xml:space="preserve">can learn more about </w:t>
      </w:r>
      <w:proofErr w:type="spellStart"/>
      <w:r>
        <w:rPr>
          <w:color w:val="333333"/>
        </w:rPr>
        <w:t>LilyPad</w:t>
      </w:r>
      <w:proofErr w:type="spellEnd"/>
      <w:r>
        <w:rPr>
          <w:color w:val="333333"/>
        </w:rPr>
        <w:t xml:space="preserve"> at</w:t>
      </w:r>
      <w:r w:rsidR="005510D2">
        <w:rPr>
          <w:color w:val="333333"/>
        </w:rPr>
        <w:t xml:space="preserve"> </w:t>
      </w:r>
      <w:r>
        <w:rPr>
          <w:color w:val="333333"/>
        </w:rPr>
        <w:t>SparkFun.com/</w:t>
      </w:r>
      <w:proofErr w:type="spellStart"/>
      <w:r>
        <w:rPr>
          <w:color w:val="333333"/>
        </w:rPr>
        <w:t>LilyPad</w:t>
      </w:r>
      <w:proofErr w:type="spellEnd"/>
      <w:r>
        <w:rPr>
          <w:color w:val="333333"/>
        </w:rPr>
        <w:t>.</w:t>
      </w:r>
    </w:p>
    <w:p w14:paraId="0D5AEF4F" w14:textId="77777777" w:rsidR="00421901" w:rsidRDefault="00421901">
      <w:pPr>
        <w:rPr>
          <w:rFonts w:ascii="Arial" w:eastAsia="Arial" w:hAnsi="Arial" w:cs="Arial"/>
          <w:sz w:val="20"/>
          <w:szCs w:val="20"/>
        </w:rPr>
      </w:pPr>
    </w:p>
    <w:p w14:paraId="749B6A6F" w14:textId="77777777" w:rsidR="00421901" w:rsidRDefault="00421901">
      <w:pPr>
        <w:spacing w:before="5"/>
        <w:rPr>
          <w:rFonts w:ascii="Arial" w:eastAsia="Arial" w:hAnsi="Arial" w:cs="Arial"/>
          <w:sz w:val="28"/>
          <w:szCs w:val="28"/>
        </w:rPr>
      </w:pPr>
    </w:p>
    <w:p w14:paraId="094F2222" w14:textId="77777777" w:rsidR="00421901" w:rsidRDefault="00737A2F">
      <w:pPr>
        <w:pStyle w:val="Heading3"/>
        <w:ind w:right="207"/>
        <w:rPr>
          <w:b w:val="0"/>
          <w:bCs w:val="0"/>
        </w:rPr>
      </w:pPr>
      <w:r>
        <w:rPr>
          <w:color w:val="333333"/>
        </w:rPr>
        <w:t>Prior Student</w:t>
      </w:r>
      <w:r>
        <w:rPr>
          <w:color w:val="333333"/>
          <w:spacing w:val="32"/>
        </w:rPr>
        <w:t xml:space="preserve"> </w:t>
      </w:r>
      <w:r>
        <w:rPr>
          <w:color w:val="333333"/>
        </w:rPr>
        <w:t>Learning:</w:t>
      </w:r>
    </w:p>
    <w:p w14:paraId="3BDD24EE" w14:textId="77777777" w:rsidR="00421901" w:rsidRDefault="00737A2F">
      <w:pPr>
        <w:pStyle w:val="BodyText"/>
        <w:spacing w:line="259" w:lineRule="auto"/>
        <w:ind w:left="119" w:right="207" w:firstLine="0"/>
      </w:pPr>
      <w:r>
        <w:rPr>
          <w:color w:val="333333"/>
        </w:rPr>
        <w:t>The understanding of simple circuits both serial and parallel is an advantage prior to commencing work with the</w:t>
      </w:r>
      <w:r>
        <w:rPr>
          <w:color w:val="333333"/>
          <w:spacing w:val="39"/>
        </w:rPr>
        <w:t xml:space="preserve"> </w:t>
      </w:r>
      <w:proofErr w:type="spellStart"/>
      <w:r>
        <w:rPr>
          <w:color w:val="333333"/>
        </w:rPr>
        <w:t>LilyPads</w:t>
      </w:r>
      <w:proofErr w:type="spellEnd"/>
      <w:r>
        <w:rPr>
          <w:color w:val="333333"/>
        </w:rPr>
        <w:t>.</w:t>
      </w:r>
    </w:p>
    <w:p w14:paraId="2DDE893E" w14:textId="77777777" w:rsidR="00421901" w:rsidRDefault="00000000">
      <w:pPr>
        <w:pStyle w:val="BodyText"/>
        <w:spacing w:before="146" w:line="288" w:lineRule="auto"/>
        <w:ind w:left="119" w:right="207" w:firstLine="0"/>
      </w:pPr>
      <w:hyperlink r:id="rId5" w:history="1">
        <w:r w:rsidR="00737A2F" w:rsidRPr="00D9302D">
          <w:rPr>
            <w:rStyle w:val="Hyperlink"/>
            <w:u w:color="1155CC"/>
          </w:rPr>
          <w:t>Parallel circuit simulation</w:t>
        </w:r>
      </w:hyperlink>
      <w:r w:rsidR="0002026F">
        <w:rPr>
          <w:color w:val="1155CC"/>
          <w:u w:val="single" w:color="1155CC"/>
        </w:rPr>
        <w:t xml:space="preserve"> </w:t>
      </w:r>
      <w:r w:rsidR="00737A2F">
        <w:rPr>
          <w:color w:val="333333"/>
        </w:rPr>
        <w:t>This resource also addresses Science Understanding in the area of</w:t>
      </w:r>
      <w:r w:rsidR="0002026F">
        <w:rPr>
          <w:color w:val="333333"/>
        </w:rPr>
        <w:t xml:space="preserve"> </w:t>
      </w:r>
      <w:r w:rsidR="00737A2F">
        <w:rPr>
          <w:color w:val="333333"/>
        </w:rPr>
        <w:t>physical science for up to year 9 science students. Students learn some Science Inquiry Skills in the process of the simulation. This resource should be used with other Intel resources on electric circuits for maximum benefit.</w:t>
      </w:r>
      <w:r w:rsidR="0002026F">
        <w:rPr>
          <w:color w:val="333333"/>
        </w:rPr>
        <w:t xml:space="preserve"> </w:t>
      </w:r>
      <w:r w:rsidR="00737A2F">
        <w:rPr>
          <w:color w:val="333333"/>
        </w:rPr>
        <w:t>A resource can be found on the Digital Technologies</w:t>
      </w:r>
      <w:r w:rsidR="005510D2">
        <w:rPr>
          <w:color w:val="333333"/>
        </w:rPr>
        <w:t xml:space="preserve"> </w:t>
      </w:r>
      <w:r w:rsidR="00737A2F">
        <w:rPr>
          <w:color w:val="333333"/>
        </w:rPr>
        <w:t>Hub</w:t>
      </w:r>
    </w:p>
    <w:p w14:paraId="4D43CDA3" w14:textId="77777777" w:rsidR="00421901" w:rsidRDefault="00000000">
      <w:pPr>
        <w:pStyle w:val="BodyText"/>
        <w:spacing w:before="163" w:line="288" w:lineRule="auto"/>
        <w:ind w:left="119" w:right="207" w:firstLine="0"/>
      </w:pPr>
      <w:hyperlink r:id="rId6" w:history="1">
        <w:r w:rsidR="00737A2F" w:rsidRPr="00D9302D">
          <w:rPr>
            <w:rStyle w:val="Hyperlink"/>
            <w:u w:color="1155CC"/>
          </w:rPr>
          <w:t>Series circuit simulation</w:t>
        </w:r>
      </w:hyperlink>
      <w:r w:rsidR="00737A2F">
        <w:rPr>
          <w:color w:val="1155CC"/>
          <w:u w:val="single" w:color="1155CC"/>
        </w:rPr>
        <w:t xml:space="preserve"> </w:t>
      </w:r>
      <w:r w:rsidR="00737A2F">
        <w:rPr>
          <w:color w:val="333333"/>
        </w:rPr>
        <w:t xml:space="preserve">In this simulation students select and move a </w:t>
      </w:r>
      <w:r w:rsidR="00737A2F">
        <w:rPr>
          <w:color w:val="333333"/>
          <w:spacing w:val="-3"/>
        </w:rPr>
        <w:t xml:space="preserve">battery, </w:t>
      </w:r>
      <w:r w:rsidR="00737A2F">
        <w:rPr>
          <w:color w:val="333333"/>
        </w:rPr>
        <w:t>switch and two light bulbs to positions around a circuit so that the light bulbs are in series with each other.</w:t>
      </w:r>
      <w:r w:rsidR="005510D2">
        <w:rPr>
          <w:color w:val="333333"/>
        </w:rPr>
        <w:t xml:space="preserve"> </w:t>
      </w:r>
      <w:r w:rsidR="00737A2F">
        <w:rPr>
          <w:color w:val="333333"/>
        </w:rPr>
        <w:t>Students</w:t>
      </w:r>
    </w:p>
    <w:p w14:paraId="3D34D64F" w14:textId="77777777" w:rsidR="00421901" w:rsidRDefault="00421901">
      <w:pPr>
        <w:spacing w:line="288" w:lineRule="auto"/>
        <w:sectPr w:rsidR="00421901">
          <w:type w:val="continuous"/>
          <w:pgSz w:w="11900" w:h="16840"/>
          <w:pgMar w:top="1600" w:right="1300" w:bottom="280" w:left="1280" w:header="720" w:footer="720" w:gutter="0"/>
          <w:cols w:space="720"/>
        </w:sectPr>
      </w:pPr>
    </w:p>
    <w:p w14:paraId="2F0E6459" w14:textId="77777777" w:rsidR="00421901" w:rsidRDefault="00421901">
      <w:pPr>
        <w:rPr>
          <w:rFonts w:ascii="Arial" w:eastAsia="Arial" w:hAnsi="Arial" w:cs="Arial"/>
          <w:sz w:val="20"/>
          <w:szCs w:val="20"/>
        </w:rPr>
      </w:pPr>
    </w:p>
    <w:p w14:paraId="562C8764" w14:textId="77777777" w:rsidR="00421901" w:rsidRDefault="00421901">
      <w:pPr>
        <w:spacing w:before="7"/>
        <w:rPr>
          <w:rFonts w:ascii="Arial" w:eastAsia="Arial" w:hAnsi="Arial" w:cs="Arial"/>
          <w:sz w:val="18"/>
          <w:szCs w:val="18"/>
        </w:rPr>
      </w:pPr>
    </w:p>
    <w:p w14:paraId="0552F819" w14:textId="77777777" w:rsidR="00421901" w:rsidRDefault="00737A2F">
      <w:pPr>
        <w:pStyle w:val="BodyText"/>
        <w:spacing w:before="78" w:line="288" w:lineRule="auto"/>
        <w:ind w:left="319" w:right="438" w:firstLine="0"/>
        <w:rPr>
          <w:rFonts w:cs="Arial"/>
        </w:rPr>
      </w:pPr>
      <w:r>
        <w:rPr>
          <w:color w:val="333333"/>
        </w:rPr>
        <w:t xml:space="preserve">receive feedback if their circuit is not a working series circuit. Students drag and drop a </w:t>
      </w:r>
      <w:r>
        <w:rPr>
          <w:color w:val="333333"/>
          <w:spacing w:val="-3"/>
        </w:rPr>
        <w:t xml:space="preserve">battery, </w:t>
      </w:r>
      <w:r>
        <w:rPr>
          <w:color w:val="333333"/>
        </w:rPr>
        <w:t>switch, and two light bulbs into position on a circuit. Students can compare the brightness of one bulb in a circuit and two bulbs in series in the circuit. A resource can be found on the Digital Technologies</w:t>
      </w:r>
      <w:r>
        <w:rPr>
          <w:color w:val="333333"/>
          <w:spacing w:val="10"/>
        </w:rPr>
        <w:t xml:space="preserve"> </w:t>
      </w:r>
      <w:r>
        <w:rPr>
          <w:color w:val="333333"/>
        </w:rPr>
        <w:t>Hub</w:t>
      </w:r>
    </w:p>
    <w:p w14:paraId="5B0498B8" w14:textId="77777777" w:rsidR="00421901" w:rsidRDefault="00737A2F">
      <w:pPr>
        <w:pStyle w:val="BodyText"/>
        <w:spacing w:before="163"/>
        <w:ind w:left="319" w:right="438" w:firstLine="0"/>
        <w:rPr>
          <w:rFonts w:cs="Arial"/>
        </w:rPr>
      </w:pPr>
      <w:r>
        <w:rPr>
          <w:color w:val="333333"/>
        </w:rPr>
        <w:t>In this exercise no programming is</w:t>
      </w:r>
      <w:r w:rsidR="0002026F">
        <w:rPr>
          <w:color w:val="333333"/>
        </w:rPr>
        <w:t xml:space="preserve"> </w:t>
      </w:r>
      <w:r>
        <w:rPr>
          <w:color w:val="333333"/>
        </w:rPr>
        <w:t>required;</w:t>
      </w:r>
    </w:p>
    <w:p w14:paraId="5A63A92D" w14:textId="77777777" w:rsidR="00421901" w:rsidRDefault="00421901">
      <w:pPr>
        <w:spacing w:before="1"/>
        <w:rPr>
          <w:rFonts w:ascii="Arial" w:eastAsia="Arial" w:hAnsi="Arial" w:cs="Arial"/>
          <w:sz w:val="18"/>
          <w:szCs w:val="18"/>
        </w:rPr>
      </w:pPr>
    </w:p>
    <w:p w14:paraId="3C5E177D" w14:textId="77777777" w:rsidR="00421901" w:rsidRDefault="00737A2F">
      <w:pPr>
        <w:pStyle w:val="BodyText"/>
        <w:spacing w:before="0"/>
        <w:ind w:left="319" w:right="438" w:firstLine="0"/>
        <w:rPr>
          <w:rFonts w:cs="Arial"/>
        </w:rPr>
      </w:pPr>
      <w:r>
        <w:rPr>
          <w:color w:val="333333"/>
        </w:rPr>
        <w:t>Some practical sewing skills using a needle and thread would be</w:t>
      </w:r>
      <w:r w:rsidR="005510D2">
        <w:rPr>
          <w:color w:val="333333"/>
        </w:rPr>
        <w:t xml:space="preserve"> </w:t>
      </w:r>
      <w:r>
        <w:rPr>
          <w:color w:val="333333"/>
        </w:rPr>
        <w:t>desirable.</w:t>
      </w:r>
    </w:p>
    <w:p w14:paraId="00B7DEB8" w14:textId="77777777" w:rsidR="00421901" w:rsidRDefault="00421901">
      <w:pPr>
        <w:rPr>
          <w:rFonts w:ascii="Arial" w:eastAsia="Arial" w:hAnsi="Arial" w:cs="Arial"/>
          <w:sz w:val="20"/>
          <w:szCs w:val="20"/>
        </w:rPr>
      </w:pPr>
    </w:p>
    <w:p w14:paraId="28E7F730" w14:textId="77777777" w:rsidR="00421901" w:rsidRDefault="00421901">
      <w:pPr>
        <w:rPr>
          <w:rFonts w:ascii="Arial" w:eastAsia="Arial" w:hAnsi="Arial" w:cs="Arial"/>
          <w:sz w:val="20"/>
          <w:szCs w:val="20"/>
        </w:rPr>
      </w:pPr>
    </w:p>
    <w:p w14:paraId="6602A4B5" w14:textId="77777777" w:rsidR="00421901" w:rsidRDefault="00421901">
      <w:pPr>
        <w:rPr>
          <w:rFonts w:ascii="Arial" w:eastAsia="Arial" w:hAnsi="Arial" w:cs="Arial"/>
          <w:sz w:val="20"/>
          <w:szCs w:val="20"/>
        </w:rPr>
      </w:pPr>
    </w:p>
    <w:p w14:paraId="0E75A8E8" w14:textId="77777777" w:rsidR="00421901" w:rsidRDefault="00421901">
      <w:pPr>
        <w:rPr>
          <w:rFonts w:ascii="Arial" w:eastAsia="Arial" w:hAnsi="Arial" w:cs="Arial"/>
          <w:sz w:val="20"/>
          <w:szCs w:val="20"/>
        </w:rPr>
      </w:pPr>
    </w:p>
    <w:p w14:paraId="52DD92B7" w14:textId="77777777" w:rsidR="00421901" w:rsidRDefault="00421901">
      <w:pPr>
        <w:rPr>
          <w:rFonts w:ascii="Arial" w:eastAsia="Arial" w:hAnsi="Arial" w:cs="Arial"/>
          <w:sz w:val="20"/>
          <w:szCs w:val="20"/>
        </w:rPr>
      </w:pPr>
    </w:p>
    <w:p w14:paraId="1952466F" w14:textId="77777777" w:rsidR="00421901" w:rsidRDefault="00421901">
      <w:pPr>
        <w:spacing w:before="7"/>
        <w:rPr>
          <w:rFonts w:ascii="Arial" w:eastAsia="Arial" w:hAnsi="Arial" w:cs="Arial"/>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129"/>
        <w:gridCol w:w="7248"/>
      </w:tblGrid>
      <w:tr w:rsidR="00421901" w14:paraId="22094BBD" w14:textId="77777777">
        <w:trPr>
          <w:trHeight w:hRule="exact" w:val="3354"/>
        </w:trPr>
        <w:tc>
          <w:tcPr>
            <w:tcW w:w="9377" w:type="dxa"/>
            <w:gridSpan w:val="2"/>
            <w:tcBorders>
              <w:top w:val="single" w:sz="6" w:space="0" w:color="000000"/>
              <w:left w:val="single" w:sz="6" w:space="0" w:color="000000"/>
              <w:bottom w:val="single" w:sz="6" w:space="0" w:color="000000"/>
              <w:right w:val="single" w:sz="6" w:space="0" w:color="000000"/>
            </w:tcBorders>
          </w:tcPr>
          <w:p w14:paraId="0464BC89" w14:textId="77777777" w:rsidR="00421901" w:rsidRDefault="00737A2F">
            <w:pPr>
              <w:pStyle w:val="TableParagraph"/>
              <w:spacing w:before="11"/>
              <w:jc w:val="both"/>
              <w:rPr>
                <w:rFonts w:ascii="Arial" w:eastAsia="Arial" w:hAnsi="Arial" w:cs="Arial"/>
                <w:sz w:val="19"/>
                <w:szCs w:val="19"/>
              </w:rPr>
            </w:pPr>
            <w:r>
              <w:rPr>
                <w:rFonts w:ascii="Arial"/>
                <w:b/>
                <w:sz w:val="19"/>
              </w:rPr>
              <w:t>Digital Technologies Summary</w:t>
            </w:r>
            <w:r w:rsidR="005510D2">
              <w:rPr>
                <w:rFonts w:ascii="Arial"/>
                <w:b/>
                <w:sz w:val="19"/>
              </w:rPr>
              <w:t xml:space="preserve"> </w:t>
            </w:r>
            <w:r>
              <w:rPr>
                <w:rFonts w:ascii="Arial"/>
                <w:b/>
                <w:sz w:val="19"/>
              </w:rPr>
              <w:t>Achievement</w:t>
            </w:r>
            <w:r>
              <w:rPr>
                <w:rFonts w:ascii="Arial"/>
                <w:b/>
                <w:spacing w:val="32"/>
                <w:sz w:val="19"/>
              </w:rPr>
              <w:t xml:space="preserve"> </w:t>
            </w:r>
            <w:r>
              <w:rPr>
                <w:rFonts w:ascii="Arial"/>
                <w:b/>
                <w:sz w:val="19"/>
              </w:rPr>
              <w:t>Standards.</w:t>
            </w:r>
          </w:p>
          <w:p w14:paraId="27A18DB1" w14:textId="77777777" w:rsidR="00421901" w:rsidRDefault="00421901">
            <w:pPr>
              <w:pStyle w:val="TableParagraph"/>
              <w:spacing w:before="10"/>
              <w:rPr>
                <w:rFonts w:ascii="Arial" w:eastAsia="Arial" w:hAnsi="Arial" w:cs="Arial"/>
                <w:sz w:val="25"/>
                <w:szCs w:val="25"/>
              </w:rPr>
            </w:pPr>
          </w:p>
          <w:p w14:paraId="7BC5826F" w14:textId="77777777" w:rsidR="00421901" w:rsidRDefault="00737A2F">
            <w:pPr>
              <w:pStyle w:val="TableParagraph"/>
              <w:spacing w:line="259" w:lineRule="auto"/>
              <w:ind w:right="117"/>
              <w:jc w:val="both"/>
              <w:rPr>
                <w:rFonts w:ascii="Arial" w:eastAsia="Arial" w:hAnsi="Arial" w:cs="Arial"/>
                <w:sz w:val="20"/>
                <w:szCs w:val="20"/>
              </w:rPr>
            </w:pPr>
            <w:r>
              <w:rPr>
                <w:rFonts w:ascii="Arial"/>
                <w:color w:val="333333"/>
                <w:sz w:val="20"/>
              </w:rPr>
              <w:t xml:space="preserve">By the end of </w:t>
            </w:r>
            <w:r>
              <w:rPr>
                <w:rFonts w:ascii="Arial"/>
                <w:color w:val="333333"/>
                <w:spacing w:val="-5"/>
                <w:sz w:val="20"/>
              </w:rPr>
              <w:t>Year</w:t>
            </w:r>
            <w:r w:rsidR="0002026F">
              <w:rPr>
                <w:rFonts w:ascii="Arial"/>
                <w:color w:val="333333"/>
                <w:spacing w:val="-5"/>
                <w:sz w:val="20"/>
              </w:rPr>
              <w:t xml:space="preserve"> </w:t>
            </w:r>
            <w:r>
              <w:rPr>
                <w:rFonts w:ascii="Arial"/>
                <w:color w:val="333333"/>
                <w:sz w:val="20"/>
              </w:rPr>
              <w:t>8, students will have had opportunities to create a range of digital solutions, such</w:t>
            </w:r>
            <w:r w:rsidR="005510D2">
              <w:rPr>
                <w:rFonts w:ascii="Arial"/>
                <w:color w:val="333333"/>
                <w:sz w:val="20"/>
              </w:rPr>
              <w:t xml:space="preserve"> </w:t>
            </w:r>
            <w:r>
              <w:rPr>
                <w:rFonts w:ascii="Arial"/>
                <w:color w:val="333333"/>
                <w:sz w:val="20"/>
              </w:rPr>
              <w:t>as interactive web applications or programmable multimedia assets or simulations of relationships between objects in the real</w:t>
            </w:r>
            <w:r w:rsidR="0002026F">
              <w:rPr>
                <w:rFonts w:ascii="Arial"/>
                <w:color w:val="333333"/>
                <w:sz w:val="20"/>
              </w:rPr>
              <w:t xml:space="preserve"> </w:t>
            </w:r>
            <w:r>
              <w:rPr>
                <w:rFonts w:ascii="Arial"/>
                <w:color w:val="333333"/>
                <w:sz w:val="20"/>
              </w:rPr>
              <w:t>world.</w:t>
            </w:r>
          </w:p>
          <w:p w14:paraId="6329D2EF" w14:textId="77777777" w:rsidR="00421901" w:rsidRDefault="00421901">
            <w:pPr>
              <w:pStyle w:val="TableParagraph"/>
              <w:spacing w:before="4"/>
              <w:rPr>
                <w:rFonts w:ascii="Arial" w:eastAsia="Arial" w:hAnsi="Arial" w:cs="Arial"/>
                <w:sz w:val="25"/>
                <w:szCs w:val="25"/>
              </w:rPr>
            </w:pPr>
          </w:p>
          <w:p w14:paraId="568E0958" w14:textId="77777777" w:rsidR="00421901" w:rsidRDefault="00737A2F" w:rsidP="0002026F">
            <w:pPr>
              <w:pStyle w:val="TableParagraph"/>
              <w:spacing w:line="259" w:lineRule="auto"/>
              <w:ind w:right="115"/>
              <w:jc w:val="both"/>
              <w:rPr>
                <w:rFonts w:ascii="Arial" w:eastAsia="Arial" w:hAnsi="Arial" w:cs="Arial"/>
                <w:sz w:val="20"/>
                <w:szCs w:val="20"/>
              </w:rPr>
            </w:pPr>
            <w:r>
              <w:rPr>
                <w:rFonts w:ascii="Arial"/>
                <w:color w:val="333333"/>
                <w:sz w:val="20"/>
              </w:rPr>
              <w:t>Students plan and manage digital projects to create inter</w:t>
            </w:r>
            <w:r w:rsidR="0002026F">
              <w:rPr>
                <w:rFonts w:ascii="Arial"/>
                <w:color w:val="333333"/>
                <w:sz w:val="20"/>
              </w:rPr>
              <w:t xml:space="preserve">active information. They define </w:t>
            </w:r>
            <w:r>
              <w:rPr>
                <w:rFonts w:ascii="Arial"/>
                <w:color w:val="333333"/>
                <w:sz w:val="20"/>
              </w:rPr>
              <w:t>and</w:t>
            </w:r>
            <w:r w:rsidR="0002026F">
              <w:rPr>
                <w:rFonts w:ascii="Arial"/>
                <w:color w:val="333333"/>
                <w:sz w:val="20"/>
              </w:rPr>
              <w:t xml:space="preserve"> </w:t>
            </w:r>
            <w:r>
              <w:rPr>
                <w:rFonts w:ascii="Arial"/>
                <w:color w:val="333333"/>
                <w:sz w:val="20"/>
              </w:rPr>
              <w:t>decompose problems in terms of functional requirements and constraints. Students design user experiences and algorithms incorporating branching and iterations, and test, modify and implement digital solutions. They evaluate information systems and their solutions in terms of meeting needs, innovation and sustainability. They analyse and evaluate data from a range of sources to model and create solutions. They use appropriate protocols when communicating and collaborating</w:t>
            </w:r>
            <w:r w:rsidR="005510D2">
              <w:rPr>
                <w:rFonts w:ascii="Arial"/>
                <w:color w:val="333333"/>
                <w:sz w:val="20"/>
              </w:rPr>
              <w:t xml:space="preserve"> </w:t>
            </w:r>
            <w:r>
              <w:rPr>
                <w:rFonts w:ascii="Arial"/>
                <w:color w:val="333333"/>
                <w:sz w:val="20"/>
              </w:rPr>
              <w:t>online.</w:t>
            </w:r>
          </w:p>
        </w:tc>
      </w:tr>
      <w:tr w:rsidR="00421901" w14:paraId="6751A554" w14:textId="77777777">
        <w:trPr>
          <w:trHeight w:hRule="exact" w:val="583"/>
        </w:trPr>
        <w:tc>
          <w:tcPr>
            <w:tcW w:w="2129" w:type="dxa"/>
            <w:tcBorders>
              <w:top w:val="single" w:sz="6" w:space="0" w:color="000000"/>
              <w:left w:val="single" w:sz="6" w:space="0" w:color="000000"/>
              <w:bottom w:val="single" w:sz="6" w:space="0" w:color="000000"/>
              <w:right w:val="single" w:sz="6" w:space="0" w:color="000000"/>
            </w:tcBorders>
            <w:shd w:val="clear" w:color="auto" w:fill="F2F2F2"/>
          </w:tcPr>
          <w:p w14:paraId="59AB522C" w14:textId="77777777" w:rsidR="00421901" w:rsidRDefault="00737A2F">
            <w:pPr>
              <w:pStyle w:val="TableParagraph"/>
              <w:spacing w:before="3"/>
              <w:ind w:left="116"/>
              <w:rPr>
                <w:rFonts w:ascii="Arial" w:eastAsia="Arial" w:hAnsi="Arial" w:cs="Arial"/>
                <w:sz w:val="23"/>
                <w:szCs w:val="23"/>
              </w:rPr>
            </w:pPr>
            <w:r>
              <w:rPr>
                <w:rFonts w:ascii="Arial"/>
                <w:b/>
                <w:sz w:val="23"/>
              </w:rPr>
              <w:t>Band</w:t>
            </w:r>
          </w:p>
        </w:tc>
        <w:tc>
          <w:tcPr>
            <w:tcW w:w="7248" w:type="dxa"/>
            <w:tcBorders>
              <w:top w:val="single" w:sz="6" w:space="0" w:color="000000"/>
              <w:left w:val="single" w:sz="6" w:space="0" w:color="000000"/>
              <w:bottom w:val="single" w:sz="6" w:space="0" w:color="000000"/>
              <w:right w:val="single" w:sz="6" w:space="0" w:color="000000"/>
            </w:tcBorders>
            <w:shd w:val="clear" w:color="auto" w:fill="F2F2F2"/>
          </w:tcPr>
          <w:p w14:paraId="1C7C4AE3" w14:textId="77777777" w:rsidR="00421901" w:rsidRDefault="00737A2F">
            <w:pPr>
              <w:pStyle w:val="TableParagraph"/>
              <w:spacing w:before="3"/>
              <w:ind w:left="116"/>
              <w:rPr>
                <w:rFonts w:ascii="Arial" w:eastAsia="Arial" w:hAnsi="Arial" w:cs="Arial"/>
                <w:sz w:val="23"/>
                <w:szCs w:val="23"/>
              </w:rPr>
            </w:pPr>
            <w:r>
              <w:rPr>
                <w:rFonts w:ascii="Arial"/>
                <w:b/>
                <w:sz w:val="23"/>
              </w:rPr>
              <w:t>Content</w:t>
            </w:r>
            <w:r>
              <w:rPr>
                <w:rFonts w:ascii="Arial"/>
                <w:b/>
                <w:spacing w:val="25"/>
                <w:sz w:val="23"/>
              </w:rPr>
              <w:t xml:space="preserve"> </w:t>
            </w:r>
            <w:r>
              <w:rPr>
                <w:rFonts w:ascii="Arial"/>
                <w:b/>
                <w:sz w:val="23"/>
              </w:rPr>
              <w:t>Descriptors</w:t>
            </w:r>
          </w:p>
        </w:tc>
      </w:tr>
      <w:tr w:rsidR="00421901" w14:paraId="19F9FF9E" w14:textId="77777777" w:rsidTr="009E54DF">
        <w:trPr>
          <w:trHeight w:hRule="exact" w:val="1309"/>
        </w:trPr>
        <w:tc>
          <w:tcPr>
            <w:tcW w:w="2129" w:type="dxa"/>
            <w:vMerge w:val="restart"/>
            <w:tcBorders>
              <w:top w:val="single" w:sz="6" w:space="0" w:color="000000"/>
              <w:left w:val="single" w:sz="6" w:space="0" w:color="000000"/>
              <w:right w:val="single" w:sz="6" w:space="0" w:color="000000"/>
            </w:tcBorders>
          </w:tcPr>
          <w:p w14:paraId="42407091" w14:textId="77777777" w:rsidR="00421901" w:rsidRDefault="00737A2F">
            <w:pPr>
              <w:pStyle w:val="TableParagraph"/>
              <w:spacing w:before="11"/>
              <w:ind w:left="116"/>
              <w:rPr>
                <w:rFonts w:ascii="Arial" w:eastAsia="Arial" w:hAnsi="Arial" w:cs="Arial"/>
                <w:sz w:val="19"/>
                <w:szCs w:val="19"/>
              </w:rPr>
            </w:pPr>
            <w:r>
              <w:rPr>
                <w:rFonts w:ascii="Arial"/>
                <w:b/>
                <w:sz w:val="19"/>
              </w:rPr>
              <w:t>Seven and</w:t>
            </w:r>
            <w:r>
              <w:rPr>
                <w:rFonts w:ascii="Arial"/>
                <w:b/>
                <w:spacing w:val="29"/>
                <w:sz w:val="19"/>
              </w:rPr>
              <w:t xml:space="preserve"> </w:t>
            </w:r>
            <w:r>
              <w:rPr>
                <w:rFonts w:ascii="Arial"/>
                <w:b/>
                <w:sz w:val="19"/>
              </w:rPr>
              <w:t>eight</w:t>
            </w:r>
          </w:p>
        </w:tc>
        <w:tc>
          <w:tcPr>
            <w:tcW w:w="7248" w:type="dxa"/>
            <w:tcBorders>
              <w:top w:val="single" w:sz="6" w:space="0" w:color="000000"/>
              <w:left w:val="single" w:sz="6" w:space="0" w:color="000000"/>
              <w:bottom w:val="single" w:sz="6" w:space="0" w:color="000000"/>
              <w:right w:val="single" w:sz="6" w:space="0" w:color="000000"/>
            </w:tcBorders>
          </w:tcPr>
          <w:p w14:paraId="312E2599" w14:textId="77777777" w:rsidR="009E54DF" w:rsidRPr="009E54DF" w:rsidRDefault="009E54DF" w:rsidP="009E54DF">
            <w:pPr>
              <w:pStyle w:val="title"/>
              <w:shd w:val="clear" w:color="auto" w:fill="FFFFFF"/>
              <w:spacing w:before="0" w:after="0"/>
              <w:rPr>
                <w:rFonts w:asciiTheme="minorHAnsi" w:hAnsiTheme="minorHAnsi" w:cstheme="minorHAnsi"/>
                <w:color w:val="151F28"/>
                <w:sz w:val="22"/>
                <w:szCs w:val="22"/>
              </w:rPr>
            </w:pPr>
            <w:r w:rsidRPr="009E54DF">
              <w:rPr>
                <w:rFonts w:asciiTheme="minorHAnsi" w:hAnsiTheme="minorHAnsi" w:cstheme="minorHAnsi"/>
                <w:color w:val="151F28"/>
                <w:sz w:val="22"/>
                <w:szCs w:val="22"/>
              </w:rPr>
              <w:t>Design the user experience of a digital system </w:t>
            </w:r>
            <w:hyperlink r:id="rId7" w:tgtFrame="_blank" w:tooltip="Opens AC9TDI8P07 in a new window" w:history="1">
              <w:r w:rsidRPr="009E54DF">
                <w:rPr>
                  <w:rStyle w:val="Hyperlink"/>
                  <w:rFonts w:asciiTheme="minorHAnsi" w:hAnsiTheme="minorHAnsi" w:cstheme="minorHAnsi"/>
                  <w:color w:val="286EA4"/>
                  <w:sz w:val="22"/>
                  <w:szCs w:val="22"/>
                </w:rPr>
                <w:t>(AC9TDI8P07) </w:t>
              </w:r>
            </w:hyperlink>
          </w:p>
          <w:p w14:paraId="6DF1C998" w14:textId="6FCFBDF5" w:rsidR="009E54DF" w:rsidRPr="009E54DF" w:rsidRDefault="009E54DF" w:rsidP="009E54DF">
            <w:pPr>
              <w:pStyle w:val="title"/>
              <w:shd w:val="clear" w:color="auto" w:fill="FFFFFF"/>
              <w:spacing w:before="0" w:after="0"/>
              <w:rPr>
                <w:rFonts w:asciiTheme="minorHAnsi" w:hAnsiTheme="minorHAnsi" w:cstheme="minorHAnsi"/>
                <w:color w:val="151F28"/>
                <w:sz w:val="22"/>
                <w:szCs w:val="22"/>
              </w:rPr>
            </w:pPr>
            <w:r w:rsidRPr="009E54DF">
              <w:rPr>
                <w:rFonts w:asciiTheme="minorHAnsi" w:hAnsiTheme="minorHAnsi" w:cstheme="minorHAnsi"/>
                <w:color w:val="151F28"/>
                <w:sz w:val="22"/>
                <w:szCs w:val="22"/>
              </w:rPr>
              <w:t>Evaluate existing and student solutions against the design criteria, user stories and possible future impact </w:t>
            </w:r>
            <w:hyperlink r:id="rId8" w:tgtFrame="_blank" w:tooltip="Opens AC9TDI8P10 in a new window" w:history="1">
              <w:r w:rsidRPr="009E54DF">
                <w:rPr>
                  <w:rStyle w:val="Hyperlink"/>
                  <w:rFonts w:asciiTheme="minorHAnsi" w:hAnsiTheme="minorHAnsi" w:cstheme="minorHAnsi"/>
                  <w:color w:val="286EA4"/>
                  <w:sz w:val="22"/>
                  <w:szCs w:val="22"/>
                </w:rPr>
                <w:t>(AC9TDI8P10) </w:t>
              </w:r>
            </w:hyperlink>
            <w:r w:rsidRPr="009E54DF">
              <w:rPr>
                <w:rFonts w:asciiTheme="minorHAnsi" w:hAnsiTheme="minorHAnsi" w:cstheme="minorHAnsi"/>
                <w:color w:val="151F28"/>
                <w:sz w:val="22"/>
                <w:szCs w:val="22"/>
              </w:rPr>
              <w:t>.</w:t>
            </w:r>
          </w:p>
          <w:p w14:paraId="6D315E42" w14:textId="3E26CC23" w:rsidR="009E54DF" w:rsidRPr="009E54DF" w:rsidRDefault="009E54DF" w:rsidP="009E54DF">
            <w:pPr>
              <w:ind w:firstLine="720"/>
              <w:rPr>
                <w:lang w:val="en-AU" w:eastAsia="zh-CN" w:bidi="th-TH"/>
              </w:rPr>
            </w:pPr>
          </w:p>
        </w:tc>
      </w:tr>
      <w:tr w:rsidR="00421901" w14:paraId="15C816DA" w14:textId="77777777">
        <w:trPr>
          <w:trHeight w:hRule="exact" w:val="1254"/>
        </w:trPr>
        <w:tc>
          <w:tcPr>
            <w:tcW w:w="2129" w:type="dxa"/>
            <w:vMerge/>
            <w:tcBorders>
              <w:left w:val="single" w:sz="6" w:space="0" w:color="000000"/>
              <w:bottom w:val="single" w:sz="6" w:space="0" w:color="000000"/>
              <w:right w:val="single" w:sz="6" w:space="0" w:color="000000"/>
            </w:tcBorders>
          </w:tcPr>
          <w:p w14:paraId="26D00AC5" w14:textId="77777777" w:rsidR="00421901" w:rsidRDefault="00421901"/>
        </w:tc>
        <w:tc>
          <w:tcPr>
            <w:tcW w:w="7248" w:type="dxa"/>
            <w:tcBorders>
              <w:top w:val="single" w:sz="6" w:space="0" w:color="000000"/>
              <w:left w:val="single" w:sz="6" w:space="0" w:color="000000"/>
              <w:bottom w:val="single" w:sz="6" w:space="0" w:color="000000"/>
              <w:right w:val="single" w:sz="6" w:space="0" w:color="000000"/>
            </w:tcBorders>
          </w:tcPr>
          <w:p w14:paraId="1639EE27" w14:textId="77777777" w:rsidR="00421901" w:rsidRDefault="00737A2F">
            <w:pPr>
              <w:pStyle w:val="TableParagraph"/>
              <w:spacing w:before="2"/>
              <w:ind w:left="116"/>
              <w:rPr>
                <w:rFonts w:ascii="Arial" w:eastAsia="Arial" w:hAnsi="Arial" w:cs="Arial"/>
                <w:sz w:val="20"/>
                <w:szCs w:val="20"/>
              </w:rPr>
            </w:pPr>
            <w:r>
              <w:rPr>
                <w:rFonts w:ascii="Arial"/>
                <w:color w:val="333333"/>
                <w:sz w:val="20"/>
              </w:rPr>
              <w:t>Reflect</w:t>
            </w:r>
            <w:r w:rsidR="0002026F">
              <w:rPr>
                <w:rFonts w:ascii="Arial"/>
                <w:color w:val="333333"/>
                <w:sz w:val="20"/>
              </w:rPr>
              <w:t xml:space="preserve"> </w:t>
            </w:r>
            <w:r>
              <w:rPr>
                <w:rFonts w:ascii="Arial"/>
                <w:color w:val="333333"/>
                <w:sz w:val="20"/>
              </w:rPr>
              <w:t>on thinking and</w:t>
            </w:r>
            <w:r w:rsidR="0002026F">
              <w:rPr>
                <w:rFonts w:ascii="Arial"/>
                <w:color w:val="333333"/>
                <w:sz w:val="20"/>
              </w:rPr>
              <w:t xml:space="preserve"> </w:t>
            </w:r>
            <w:r>
              <w:rPr>
                <w:rFonts w:ascii="Arial"/>
                <w:color w:val="333333"/>
                <w:sz w:val="20"/>
              </w:rPr>
              <w:t>processes</w:t>
            </w:r>
          </w:p>
          <w:p w14:paraId="477205B1" w14:textId="77777777" w:rsidR="00421901" w:rsidRDefault="00737A2F">
            <w:pPr>
              <w:pStyle w:val="TableParagraph"/>
              <w:numPr>
                <w:ilvl w:val="0"/>
                <w:numId w:val="7"/>
              </w:numPr>
              <w:tabs>
                <w:tab w:val="left" w:pos="817"/>
              </w:tabs>
              <w:spacing w:before="18" w:line="259" w:lineRule="auto"/>
              <w:ind w:right="160" w:hanging="350"/>
              <w:rPr>
                <w:rFonts w:ascii="Arial" w:eastAsia="Arial" w:hAnsi="Arial" w:cs="Arial"/>
                <w:sz w:val="20"/>
                <w:szCs w:val="20"/>
              </w:rPr>
            </w:pPr>
            <w:r>
              <w:rPr>
                <w:rFonts w:ascii="Arial" w:hAnsi="Arial"/>
                <w:color w:val="333333"/>
                <w:sz w:val="20"/>
              </w:rPr>
              <w:t xml:space="preserve">evaluate and justify the behind choosing a particular </w:t>
            </w:r>
            <w:proofErr w:type="spellStart"/>
            <w:r>
              <w:rPr>
                <w:rFonts w:ascii="Arial" w:hAnsi="Arial"/>
                <w:color w:val="333333"/>
                <w:sz w:val="20"/>
              </w:rPr>
              <w:t>problem­solving</w:t>
            </w:r>
            <w:proofErr w:type="spellEnd"/>
            <w:r>
              <w:rPr>
                <w:rFonts w:ascii="Arial" w:hAnsi="Arial"/>
                <w:color w:val="333333"/>
                <w:sz w:val="20"/>
              </w:rPr>
              <w:t xml:space="preserve"> strategy</w:t>
            </w:r>
          </w:p>
          <w:p w14:paraId="7C5121A0" w14:textId="77777777" w:rsidR="00421901" w:rsidRDefault="00737A2F">
            <w:pPr>
              <w:pStyle w:val="TableParagraph"/>
              <w:ind w:left="116"/>
              <w:rPr>
                <w:rFonts w:ascii="Arial" w:eastAsia="Arial" w:hAnsi="Arial" w:cs="Arial"/>
                <w:sz w:val="20"/>
                <w:szCs w:val="20"/>
              </w:rPr>
            </w:pPr>
            <w:r>
              <w:rPr>
                <w:rFonts w:ascii="Arial"/>
                <w:color w:val="333333"/>
                <w:sz w:val="20"/>
              </w:rPr>
              <w:t>Apply logic and</w:t>
            </w:r>
            <w:r>
              <w:rPr>
                <w:rFonts w:ascii="Arial"/>
                <w:color w:val="333333"/>
                <w:spacing w:val="46"/>
                <w:sz w:val="20"/>
              </w:rPr>
              <w:t xml:space="preserve"> </w:t>
            </w:r>
            <w:r>
              <w:rPr>
                <w:rFonts w:ascii="Arial"/>
                <w:color w:val="333333"/>
                <w:sz w:val="20"/>
              </w:rPr>
              <w:t>reasoning</w:t>
            </w:r>
          </w:p>
          <w:p w14:paraId="4F83FE85" w14:textId="77777777" w:rsidR="00421901" w:rsidRDefault="00737A2F">
            <w:pPr>
              <w:pStyle w:val="TableParagraph"/>
              <w:numPr>
                <w:ilvl w:val="0"/>
                <w:numId w:val="7"/>
              </w:numPr>
              <w:tabs>
                <w:tab w:val="left" w:pos="817"/>
              </w:tabs>
              <w:spacing w:before="18"/>
              <w:ind w:hanging="350"/>
              <w:rPr>
                <w:rFonts w:ascii="Arial" w:eastAsia="Arial" w:hAnsi="Arial" w:cs="Arial"/>
                <w:sz w:val="20"/>
                <w:szCs w:val="20"/>
              </w:rPr>
            </w:pPr>
            <w:r>
              <w:rPr>
                <w:rFonts w:ascii="Arial"/>
                <w:color w:val="333333"/>
                <w:sz w:val="20"/>
              </w:rPr>
              <w:t>identify gaps in reasoning and missing elements in</w:t>
            </w:r>
            <w:r w:rsidR="0002026F">
              <w:rPr>
                <w:rFonts w:ascii="Arial"/>
                <w:color w:val="333333"/>
                <w:sz w:val="20"/>
              </w:rPr>
              <w:t xml:space="preserve"> </w:t>
            </w:r>
            <w:r>
              <w:rPr>
                <w:rFonts w:ascii="Arial"/>
                <w:color w:val="333333"/>
                <w:sz w:val="20"/>
              </w:rPr>
              <w:t>information</w:t>
            </w:r>
          </w:p>
        </w:tc>
      </w:tr>
    </w:tbl>
    <w:p w14:paraId="38215734" w14:textId="77777777" w:rsidR="00421901" w:rsidRDefault="00421901">
      <w:pPr>
        <w:rPr>
          <w:rFonts w:ascii="Arial" w:eastAsia="Arial" w:hAnsi="Arial" w:cs="Arial"/>
          <w:sz w:val="20"/>
          <w:szCs w:val="20"/>
        </w:rPr>
        <w:sectPr w:rsidR="00421901">
          <w:pgSz w:w="11900" w:h="16840"/>
          <w:pgMar w:top="1600" w:right="1200" w:bottom="280" w:left="1080" w:header="720" w:footer="720" w:gutter="0"/>
          <w:cols w:space="720"/>
        </w:sectPr>
      </w:pPr>
    </w:p>
    <w:p w14:paraId="721B2D98" w14:textId="77777777" w:rsidR="00421901" w:rsidRDefault="00421901">
      <w:pPr>
        <w:rPr>
          <w:rFonts w:ascii="Times New Roman" w:eastAsia="Times New Roman" w:hAnsi="Times New Roman" w:cs="Times New Roman"/>
          <w:sz w:val="20"/>
          <w:szCs w:val="20"/>
        </w:rPr>
      </w:pPr>
    </w:p>
    <w:p w14:paraId="17B119E8" w14:textId="77777777" w:rsidR="00421901" w:rsidRDefault="00421901">
      <w:pPr>
        <w:spacing w:before="3"/>
        <w:rPr>
          <w:rFonts w:ascii="Times New Roman" w:eastAsia="Times New Roman" w:hAnsi="Times New Roman" w:cs="Times New Roman"/>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085"/>
        <w:gridCol w:w="7321"/>
      </w:tblGrid>
      <w:tr w:rsidR="00421901" w14:paraId="580BFC12" w14:textId="77777777">
        <w:trPr>
          <w:trHeight w:hRule="exact" w:val="788"/>
        </w:trPr>
        <w:tc>
          <w:tcPr>
            <w:tcW w:w="2085" w:type="dxa"/>
            <w:tcBorders>
              <w:top w:val="single" w:sz="6" w:space="0" w:color="000000"/>
              <w:left w:val="single" w:sz="6" w:space="0" w:color="000000"/>
              <w:bottom w:val="single" w:sz="6" w:space="0" w:color="000000"/>
              <w:right w:val="single" w:sz="6" w:space="0" w:color="000000"/>
            </w:tcBorders>
          </w:tcPr>
          <w:p w14:paraId="003B8C29" w14:textId="77777777" w:rsidR="00421901" w:rsidRDefault="00737A2F">
            <w:pPr>
              <w:pStyle w:val="TableParagraph"/>
              <w:spacing w:before="118"/>
              <w:ind w:left="116"/>
              <w:rPr>
                <w:rFonts w:ascii="Arial" w:eastAsia="Arial" w:hAnsi="Arial" w:cs="Arial"/>
                <w:sz w:val="20"/>
                <w:szCs w:val="20"/>
              </w:rPr>
            </w:pPr>
            <w:r>
              <w:rPr>
                <w:rFonts w:ascii="Arial"/>
                <w:b/>
                <w:sz w:val="20"/>
              </w:rPr>
              <w:t>Element</w:t>
            </w:r>
          </w:p>
        </w:tc>
        <w:tc>
          <w:tcPr>
            <w:tcW w:w="7321" w:type="dxa"/>
            <w:tcBorders>
              <w:top w:val="single" w:sz="6" w:space="0" w:color="000000"/>
              <w:left w:val="single" w:sz="6" w:space="0" w:color="000000"/>
              <w:bottom w:val="single" w:sz="6" w:space="0" w:color="000000"/>
              <w:right w:val="single" w:sz="6" w:space="0" w:color="000000"/>
            </w:tcBorders>
          </w:tcPr>
          <w:p w14:paraId="077CC130" w14:textId="77777777" w:rsidR="00421901" w:rsidRDefault="00737A2F">
            <w:pPr>
              <w:pStyle w:val="TableParagraph"/>
              <w:spacing w:before="118"/>
              <w:ind w:left="116"/>
              <w:rPr>
                <w:rFonts w:ascii="Arial" w:eastAsia="Arial" w:hAnsi="Arial" w:cs="Arial"/>
                <w:sz w:val="20"/>
                <w:szCs w:val="20"/>
              </w:rPr>
            </w:pPr>
            <w:r>
              <w:rPr>
                <w:rFonts w:ascii="Arial"/>
                <w:b/>
                <w:sz w:val="20"/>
              </w:rPr>
              <w:t>Summary of</w:t>
            </w:r>
            <w:r>
              <w:rPr>
                <w:rFonts w:ascii="Arial"/>
                <w:b/>
                <w:spacing w:val="33"/>
                <w:sz w:val="20"/>
              </w:rPr>
              <w:t xml:space="preserve"> </w:t>
            </w:r>
            <w:r>
              <w:rPr>
                <w:rFonts w:ascii="Arial"/>
                <w:b/>
                <w:sz w:val="20"/>
              </w:rPr>
              <w:t>tasks</w:t>
            </w:r>
          </w:p>
        </w:tc>
      </w:tr>
      <w:tr w:rsidR="00421901" w14:paraId="03AC8F23" w14:textId="77777777">
        <w:trPr>
          <w:trHeight w:hRule="exact" w:val="11521"/>
        </w:trPr>
        <w:tc>
          <w:tcPr>
            <w:tcW w:w="2085" w:type="dxa"/>
            <w:tcBorders>
              <w:top w:val="single" w:sz="6" w:space="0" w:color="000000"/>
              <w:left w:val="single" w:sz="6" w:space="0" w:color="000000"/>
              <w:bottom w:val="single" w:sz="6" w:space="0" w:color="000000"/>
              <w:right w:val="single" w:sz="6" w:space="0" w:color="000000"/>
            </w:tcBorders>
          </w:tcPr>
          <w:p w14:paraId="5ED21824" w14:textId="77777777" w:rsidR="00421901" w:rsidRDefault="00737A2F">
            <w:pPr>
              <w:pStyle w:val="TableParagraph"/>
              <w:spacing w:before="128"/>
              <w:ind w:left="116"/>
              <w:rPr>
                <w:rFonts w:ascii="Arial" w:eastAsia="Arial" w:hAnsi="Arial" w:cs="Arial"/>
                <w:sz w:val="19"/>
                <w:szCs w:val="19"/>
              </w:rPr>
            </w:pPr>
            <w:r>
              <w:rPr>
                <w:rFonts w:ascii="Arial"/>
                <w:sz w:val="19"/>
              </w:rPr>
              <w:t>Learning</w:t>
            </w:r>
            <w:r>
              <w:rPr>
                <w:rFonts w:ascii="Arial"/>
                <w:spacing w:val="27"/>
                <w:sz w:val="19"/>
              </w:rPr>
              <w:t xml:space="preserve"> </w:t>
            </w:r>
            <w:r>
              <w:rPr>
                <w:rFonts w:ascii="Arial"/>
                <w:sz w:val="19"/>
              </w:rPr>
              <w:t>hook</w:t>
            </w:r>
          </w:p>
        </w:tc>
        <w:tc>
          <w:tcPr>
            <w:tcW w:w="7321" w:type="dxa"/>
            <w:tcBorders>
              <w:top w:val="single" w:sz="6" w:space="0" w:color="000000"/>
              <w:left w:val="single" w:sz="6" w:space="0" w:color="000000"/>
              <w:bottom w:val="single" w:sz="6" w:space="0" w:color="000000"/>
              <w:right w:val="single" w:sz="6" w:space="0" w:color="000000"/>
            </w:tcBorders>
          </w:tcPr>
          <w:p w14:paraId="3CF51749" w14:textId="77777777" w:rsidR="00421901" w:rsidRDefault="00737A2F">
            <w:pPr>
              <w:pStyle w:val="TableParagraph"/>
              <w:spacing w:before="118" w:line="259" w:lineRule="auto"/>
              <w:ind w:left="116" w:right="378"/>
              <w:rPr>
                <w:rFonts w:ascii="Arial" w:eastAsia="Arial" w:hAnsi="Arial" w:cs="Arial"/>
                <w:sz w:val="20"/>
                <w:szCs w:val="20"/>
              </w:rPr>
            </w:pPr>
            <w:r>
              <w:rPr>
                <w:rFonts w:ascii="Arial"/>
                <w:color w:val="333333"/>
                <w:sz w:val="20"/>
              </w:rPr>
              <w:t>Create a plush toy that lights up with LED lights and program. Students will have the opportunity to work with needle and thread to sew a circuit where LED lights turn on and off on elements of a plush toy (e.g., eyes). This is an introductory activity that will later lead to a programming task using the Arduino IDE</w:t>
            </w:r>
            <w:r>
              <w:rPr>
                <w:rFonts w:ascii="Arial"/>
                <w:color w:val="333333"/>
                <w:spacing w:val="37"/>
                <w:sz w:val="20"/>
              </w:rPr>
              <w:t xml:space="preserve"> </w:t>
            </w:r>
            <w:r>
              <w:rPr>
                <w:rFonts w:ascii="Arial"/>
                <w:color w:val="333333"/>
                <w:sz w:val="20"/>
              </w:rPr>
              <w:t>Software.</w:t>
            </w:r>
          </w:p>
          <w:p w14:paraId="218B2F2D" w14:textId="77777777" w:rsidR="00421901" w:rsidRDefault="00421901">
            <w:pPr>
              <w:pStyle w:val="TableParagraph"/>
              <w:spacing w:before="6"/>
              <w:rPr>
                <w:rFonts w:ascii="Times New Roman" w:eastAsia="Times New Roman" w:hAnsi="Times New Roman" w:cs="Times New Roman"/>
                <w:sz w:val="21"/>
                <w:szCs w:val="21"/>
              </w:rPr>
            </w:pPr>
          </w:p>
          <w:p w14:paraId="739D9B26" w14:textId="77777777" w:rsidR="00421901" w:rsidRDefault="00737A2F">
            <w:pPr>
              <w:pStyle w:val="TableParagraph"/>
              <w:spacing w:line="259" w:lineRule="auto"/>
              <w:ind w:left="116" w:right="343"/>
              <w:rPr>
                <w:rFonts w:ascii="Arial" w:eastAsia="Arial" w:hAnsi="Arial" w:cs="Arial"/>
                <w:sz w:val="20"/>
                <w:szCs w:val="20"/>
              </w:rPr>
            </w:pPr>
            <w:r>
              <w:rPr>
                <w:rFonts w:ascii="Arial" w:hAnsi="Arial"/>
                <w:color w:val="333333"/>
                <w:sz w:val="20"/>
              </w:rPr>
              <w:t xml:space="preserve">This is an opportunity to engage students in a creative task using a range of materials that can then be made interactive and engaging which will allow students to then explore more complex </w:t>
            </w:r>
            <w:proofErr w:type="spellStart"/>
            <w:r>
              <w:rPr>
                <w:rFonts w:ascii="Arial" w:hAnsi="Arial"/>
                <w:color w:val="333333"/>
                <w:sz w:val="20"/>
              </w:rPr>
              <w:t>e­textile</w:t>
            </w:r>
            <w:proofErr w:type="spellEnd"/>
            <w:r>
              <w:rPr>
                <w:rFonts w:ascii="Arial" w:hAnsi="Arial"/>
                <w:color w:val="333333"/>
                <w:sz w:val="20"/>
              </w:rPr>
              <w:t xml:space="preserve"> activities using the various sensors on a</w:t>
            </w:r>
            <w:r>
              <w:rPr>
                <w:rFonts w:ascii="Arial" w:hAnsi="Arial"/>
                <w:color w:val="333333"/>
                <w:spacing w:val="39"/>
                <w:sz w:val="20"/>
              </w:rPr>
              <w:t xml:space="preserve"> </w:t>
            </w:r>
            <w:proofErr w:type="spellStart"/>
            <w:r>
              <w:rPr>
                <w:rFonts w:ascii="Arial" w:hAnsi="Arial"/>
                <w:color w:val="333333"/>
                <w:sz w:val="20"/>
              </w:rPr>
              <w:t>LilyPad</w:t>
            </w:r>
            <w:proofErr w:type="spellEnd"/>
            <w:r>
              <w:rPr>
                <w:rFonts w:ascii="Arial" w:hAnsi="Arial"/>
                <w:color w:val="333333"/>
                <w:sz w:val="20"/>
              </w:rPr>
              <w:t>.</w:t>
            </w:r>
          </w:p>
          <w:p w14:paraId="0055FDCA" w14:textId="77777777" w:rsidR="00421901" w:rsidRDefault="00421901">
            <w:pPr>
              <w:pStyle w:val="TableParagraph"/>
              <w:spacing w:before="4"/>
              <w:rPr>
                <w:rFonts w:ascii="Times New Roman" w:eastAsia="Times New Roman" w:hAnsi="Times New Roman" w:cs="Times New Roman"/>
              </w:rPr>
            </w:pPr>
          </w:p>
          <w:p w14:paraId="7DF5E0F5" w14:textId="77777777" w:rsidR="00421901" w:rsidRDefault="00737A2F">
            <w:pPr>
              <w:pStyle w:val="TableParagraph"/>
              <w:spacing w:line="288" w:lineRule="auto"/>
              <w:ind w:left="116" w:right="149"/>
              <w:rPr>
                <w:rFonts w:ascii="Arial" w:eastAsia="Arial" w:hAnsi="Arial" w:cs="Arial"/>
                <w:sz w:val="19"/>
                <w:szCs w:val="19"/>
              </w:rPr>
            </w:pPr>
            <w:r>
              <w:rPr>
                <w:rFonts w:ascii="Arial" w:hAnsi="Arial"/>
                <w:sz w:val="19"/>
              </w:rPr>
              <w:t xml:space="preserve">The </w:t>
            </w:r>
            <w:proofErr w:type="spellStart"/>
            <w:r>
              <w:rPr>
                <w:rFonts w:ascii="Arial" w:hAnsi="Arial"/>
                <w:sz w:val="19"/>
              </w:rPr>
              <w:t>LilyPad</w:t>
            </w:r>
            <w:proofErr w:type="spellEnd"/>
            <w:r>
              <w:rPr>
                <w:rFonts w:ascii="Arial" w:hAnsi="Arial"/>
                <w:sz w:val="19"/>
              </w:rPr>
              <w:t xml:space="preserve"> Arduino is a great introduction to wearable technology or </w:t>
            </w:r>
            <w:proofErr w:type="spellStart"/>
            <w:r>
              <w:rPr>
                <w:rFonts w:ascii="Arial" w:hAnsi="Arial"/>
                <w:sz w:val="19"/>
              </w:rPr>
              <w:t>e­textiles</w:t>
            </w:r>
            <w:proofErr w:type="spellEnd"/>
            <w:r>
              <w:rPr>
                <w:rFonts w:ascii="Arial" w:hAnsi="Arial"/>
                <w:sz w:val="19"/>
              </w:rPr>
              <w:t>.</w:t>
            </w:r>
            <w:r w:rsidR="0002026F">
              <w:rPr>
                <w:rFonts w:ascii="Arial" w:hAnsi="Arial"/>
                <w:sz w:val="19"/>
              </w:rPr>
              <w:t xml:space="preserve"> </w:t>
            </w:r>
            <w:r>
              <w:rPr>
                <w:rFonts w:ascii="Arial" w:hAnsi="Arial"/>
                <w:spacing w:val="-6"/>
                <w:sz w:val="19"/>
              </w:rPr>
              <w:t xml:space="preserve">You </w:t>
            </w:r>
            <w:r>
              <w:rPr>
                <w:rFonts w:ascii="Arial" w:hAnsi="Arial"/>
                <w:sz w:val="19"/>
              </w:rPr>
              <w:t>can create amazing projects and sew them into your clothes, toys, backpacks to make them light up, play music and</w:t>
            </w:r>
            <w:r w:rsidR="0002026F">
              <w:rPr>
                <w:rFonts w:ascii="Arial" w:hAnsi="Arial"/>
                <w:sz w:val="19"/>
              </w:rPr>
              <w:t xml:space="preserve"> </w:t>
            </w:r>
            <w:r>
              <w:rPr>
                <w:rFonts w:ascii="Arial" w:hAnsi="Arial"/>
                <w:sz w:val="19"/>
              </w:rPr>
              <w:t>vibrate.</w:t>
            </w:r>
          </w:p>
          <w:p w14:paraId="5CC40825" w14:textId="77777777" w:rsidR="00C708B1" w:rsidRDefault="00737A2F">
            <w:pPr>
              <w:pStyle w:val="TableParagraph"/>
              <w:spacing w:before="147" w:line="288" w:lineRule="auto"/>
              <w:ind w:left="116" w:right="326"/>
              <w:rPr>
                <w:rFonts w:ascii="Arial" w:hAnsi="Arial"/>
                <w:sz w:val="19"/>
              </w:rPr>
            </w:pPr>
            <w:r>
              <w:rPr>
                <w:rFonts w:ascii="Arial" w:hAnsi="Arial"/>
                <w:sz w:val="19"/>
              </w:rPr>
              <w:t xml:space="preserve">Perhaps show some examples of wearable technology and </w:t>
            </w:r>
            <w:proofErr w:type="spellStart"/>
            <w:r>
              <w:rPr>
                <w:rFonts w:ascii="Arial" w:hAnsi="Arial"/>
                <w:sz w:val="19"/>
              </w:rPr>
              <w:t>e­textiles</w:t>
            </w:r>
            <w:proofErr w:type="spellEnd"/>
            <w:r>
              <w:rPr>
                <w:rFonts w:ascii="Arial" w:hAnsi="Arial"/>
                <w:sz w:val="19"/>
              </w:rPr>
              <w:t xml:space="preserve">. There are plenty of examples on Pinterest, e.g. </w:t>
            </w:r>
            <w:hyperlink r:id="rId9" w:history="1">
              <w:r w:rsidR="00BD37CA" w:rsidRPr="00BD37CA">
                <w:rPr>
                  <w:rStyle w:val="Hyperlink"/>
                  <w:rFonts w:ascii="Arial" w:hAnsi="Arial"/>
                  <w:sz w:val="19"/>
                </w:rPr>
                <w:t>https://www.pinterest.co.uk/vinidiktova_len/lilypad-arduino/?lp=true</w:t>
              </w:r>
            </w:hyperlink>
            <w:r w:rsidR="00BD37CA">
              <w:rPr>
                <w:rFonts w:ascii="Arial" w:hAnsi="Arial"/>
                <w:sz w:val="19"/>
              </w:rPr>
              <w:t xml:space="preserve"> </w:t>
            </w:r>
            <w:r>
              <w:rPr>
                <w:rFonts w:ascii="Arial" w:hAnsi="Arial"/>
                <w:sz w:val="19"/>
              </w:rPr>
              <w:t xml:space="preserve">or </w:t>
            </w:r>
          </w:p>
          <w:p w14:paraId="6779664E" w14:textId="77777777" w:rsidR="00421901" w:rsidRDefault="00000000">
            <w:pPr>
              <w:pStyle w:val="TableParagraph"/>
              <w:spacing w:before="147" w:line="288" w:lineRule="auto"/>
              <w:ind w:left="116" w:right="326"/>
              <w:rPr>
                <w:rFonts w:ascii="Arial" w:eastAsia="Arial" w:hAnsi="Arial" w:cs="Arial"/>
                <w:sz w:val="19"/>
                <w:szCs w:val="19"/>
              </w:rPr>
            </w:pPr>
            <w:hyperlink r:id="rId10" w:history="1">
              <w:r w:rsidR="00C708B1" w:rsidRPr="00597AF1">
                <w:rPr>
                  <w:rStyle w:val="Hyperlink"/>
                  <w:rFonts w:ascii="Arial" w:eastAsia="Arial" w:hAnsi="Arial" w:cs="Arial"/>
                  <w:sz w:val="19"/>
                  <w:szCs w:val="19"/>
                </w:rPr>
                <w:t>https://www.pinterest.com.au/kitelder/e-textiles-lilypad-arduino/?lp=true</w:t>
              </w:r>
            </w:hyperlink>
            <w:r w:rsidR="00C708B1">
              <w:rPr>
                <w:rFonts w:ascii="Arial" w:eastAsia="Arial" w:hAnsi="Arial" w:cs="Arial"/>
                <w:sz w:val="19"/>
                <w:szCs w:val="19"/>
              </w:rPr>
              <w:t xml:space="preserve"> </w:t>
            </w:r>
          </w:p>
          <w:p w14:paraId="3756A9A2" w14:textId="77777777" w:rsidR="00C708B1" w:rsidRDefault="00737A2F">
            <w:pPr>
              <w:pStyle w:val="TableParagraph"/>
              <w:spacing w:before="147" w:line="256" w:lineRule="auto"/>
              <w:ind w:left="116" w:right="156"/>
              <w:rPr>
                <w:rFonts w:ascii="Arial" w:hAnsi="Arial"/>
                <w:color w:val="0000FF"/>
                <w:sz w:val="19"/>
                <w:u w:val="single" w:color="0000FF"/>
              </w:rPr>
            </w:pPr>
            <w:r>
              <w:rPr>
                <w:rFonts w:ascii="Arial" w:hAnsi="Arial"/>
                <w:sz w:val="19"/>
              </w:rPr>
              <w:t xml:space="preserve">Some examples of </w:t>
            </w:r>
            <w:proofErr w:type="spellStart"/>
            <w:r>
              <w:rPr>
                <w:rFonts w:ascii="Arial" w:hAnsi="Arial"/>
                <w:sz w:val="19"/>
              </w:rPr>
              <w:t>LilyPad</w:t>
            </w:r>
            <w:proofErr w:type="spellEnd"/>
            <w:r>
              <w:rPr>
                <w:rFonts w:ascii="Arial" w:hAnsi="Arial"/>
                <w:sz w:val="19"/>
              </w:rPr>
              <w:t xml:space="preserve"> projects can be found here ­ maybe show a couple of interesting</w:t>
            </w:r>
            <w:r w:rsidR="0002026F">
              <w:rPr>
                <w:rFonts w:ascii="Arial" w:hAnsi="Arial"/>
                <w:sz w:val="19"/>
              </w:rPr>
              <w:t xml:space="preserve"> </w:t>
            </w:r>
            <w:r>
              <w:rPr>
                <w:rFonts w:ascii="Arial" w:hAnsi="Arial"/>
                <w:sz w:val="19"/>
              </w:rPr>
              <w:t>ones:</w:t>
            </w:r>
            <w:r>
              <w:rPr>
                <w:rFonts w:ascii="Arial" w:hAnsi="Arial"/>
                <w:spacing w:val="40"/>
                <w:sz w:val="19"/>
              </w:rPr>
              <w:t xml:space="preserve"> </w:t>
            </w:r>
            <w:r>
              <w:rPr>
                <w:rFonts w:ascii="Arial" w:hAnsi="Arial"/>
                <w:color w:val="0000FF"/>
                <w:sz w:val="19"/>
                <w:u w:val="single" w:color="0000FF"/>
              </w:rPr>
              <w:t>https://</w:t>
            </w:r>
            <w:hyperlink r:id="rId11" w:history="1">
              <w:r w:rsidR="00C708B1" w:rsidRPr="00C708B1">
                <w:rPr>
                  <w:rStyle w:val="Hyperlink"/>
                  <w:rFonts w:ascii="Arial" w:hAnsi="Arial"/>
                  <w:sz w:val="19"/>
                  <w:u w:color="0000FF"/>
                </w:rPr>
                <w:t>https://www.instructables.com/howto/lilypad/</w:t>
              </w:r>
            </w:hyperlink>
          </w:p>
          <w:p w14:paraId="12B689E4" w14:textId="77777777" w:rsidR="00421901" w:rsidRDefault="00C708B1">
            <w:pPr>
              <w:pStyle w:val="TableParagraph"/>
              <w:spacing w:before="147" w:line="256" w:lineRule="auto"/>
              <w:ind w:left="116" w:right="156"/>
              <w:rPr>
                <w:rFonts w:ascii="Arial" w:eastAsia="Arial" w:hAnsi="Arial" w:cs="Arial"/>
                <w:sz w:val="19"/>
                <w:szCs w:val="19"/>
              </w:rPr>
            </w:pPr>
            <w:r w:rsidRPr="00C708B1">
              <w:rPr>
                <w:rFonts w:ascii="Arial"/>
                <w:sz w:val="19"/>
              </w:rPr>
              <w:t>Describ</w:t>
            </w:r>
            <w:r w:rsidR="00737A2F">
              <w:rPr>
                <w:rFonts w:ascii="Arial"/>
                <w:sz w:val="19"/>
              </w:rPr>
              <w:t xml:space="preserve">e each component of the </w:t>
            </w:r>
            <w:proofErr w:type="spellStart"/>
            <w:r w:rsidR="00737A2F">
              <w:rPr>
                <w:rFonts w:ascii="Arial"/>
                <w:sz w:val="19"/>
              </w:rPr>
              <w:t>LilyPad</w:t>
            </w:r>
            <w:proofErr w:type="spellEnd"/>
            <w:r w:rsidR="00737A2F">
              <w:rPr>
                <w:rFonts w:ascii="Arial"/>
                <w:sz w:val="19"/>
              </w:rPr>
              <w:t xml:space="preserve"> kit, and allow the students to explore the kit, asking them what they think each component might be. Explain the</w:t>
            </w:r>
            <w:r w:rsidR="005510D2">
              <w:rPr>
                <w:rFonts w:ascii="Arial"/>
                <w:sz w:val="19"/>
              </w:rPr>
              <w:t xml:space="preserve"> </w:t>
            </w:r>
            <w:r w:rsidR="00737A2F">
              <w:rPr>
                <w:rFonts w:ascii="Arial"/>
                <w:sz w:val="19"/>
              </w:rPr>
              <w:t>functionality of the main round board, and that inputs can be digital or analogue. Digital has two states (on/off, high/low, or true/false) but analogue can take values in between. Identify the components of the kit that are analogue or</w:t>
            </w:r>
            <w:r w:rsidR="005510D2">
              <w:rPr>
                <w:rFonts w:ascii="Arial"/>
                <w:sz w:val="19"/>
              </w:rPr>
              <w:t xml:space="preserve"> </w:t>
            </w:r>
            <w:r w:rsidR="00737A2F">
              <w:rPr>
                <w:rFonts w:ascii="Arial"/>
                <w:sz w:val="19"/>
              </w:rPr>
              <w:t>digital.</w:t>
            </w:r>
          </w:p>
          <w:p w14:paraId="7FD4A1BA" w14:textId="77777777" w:rsidR="00421901" w:rsidRDefault="00421901">
            <w:pPr>
              <w:pStyle w:val="TableParagraph"/>
              <w:spacing w:before="9"/>
              <w:rPr>
                <w:rFonts w:ascii="Times New Roman" w:eastAsia="Times New Roman" w:hAnsi="Times New Roman" w:cs="Times New Roman"/>
                <w:sz w:val="20"/>
                <w:szCs w:val="20"/>
              </w:rPr>
            </w:pPr>
          </w:p>
          <w:p w14:paraId="1B4D5BBA" w14:textId="77777777" w:rsidR="00421901" w:rsidRDefault="00737A2F">
            <w:pPr>
              <w:pStyle w:val="TableParagraph"/>
              <w:spacing w:line="259" w:lineRule="auto"/>
              <w:ind w:left="116" w:right="162"/>
              <w:rPr>
                <w:rFonts w:ascii="Arial" w:eastAsia="Arial" w:hAnsi="Arial" w:cs="Arial"/>
                <w:sz w:val="20"/>
                <w:szCs w:val="20"/>
              </w:rPr>
            </w:pPr>
            <w:r>
              <w:rPr>
                <w:rFonts w:ascii="Arial"/>
                <w:color w:val="333333"/>
                <w:sz w:val="20"/>
              </w:rPr>
              <w:t>When discussing each component, discuss how it can be used in programming. Is it an input component (that is, it provides input to the board)?</w:t>
            </w:r>
            <w:r w:rsidR="0002026F">
              <w:rPr>
                <w:rFonts w:ascii="Arial"/>
                <w:color w:val="333333"/>
                <w:sz w:val="20"/>
              </w:rPr>
              <w:t xml:space="preserve"> </w:t>
            </w:r>
            <w:r>
              <w:rPr>
                <w:rFonts w:ascii="Arial"/>
                <w:color w:val="333333"/>
                <w:sz w:val="20"/>
              </w:rPr>
              <w:t>If so, then values need to be read from it, like from a light sensor. Is it an</w:t>
            </w:r>
            <w:r w:rsidR="0002026F">
              <w:rPr>
                <w:rFonts w:ascii="Arial"/>
                <w:color w:val="333333"/>
                <w:sz w:val="20"/>
              </w:rPr>
              <w:t xml:space="preserve"> </w:t>
            </w:r>
            <w:r>
              <w:rPr>
                <w:rFonts w:ascii="Arial"/>
                <w:color w:val="333333"/>
                <w:sz w:val="20"/>
              </w:rPr>
              <w:t>output component? If so, then values need to be written to it, like to a</w:t>
            </w:r>
            <w:r w:rsidR="005510D2">
              <w:rPr>
                <w:rFonts w:ascii="Arial"/>
                <w:color w:val="333333"/>
                <w:sz w:val="20"/>
              </w:rPr>
              <w:t xml:space="preserve"> </w:t>
            </w:r>
            <w:r>
              <w:rPr>
                <w:rFonts w:ascii="Arial"/>
                <w:color w:val="333333"/>
                <w:sz w:val="20"/>
              </w:rPr>
              <w:t>LED.</w:t>
            </w:r>
          </w:p>
          <w:p w14:paraId="01C4AB7E" w14:textId="77777777" w:rsidR="00421901" w:rsidRDefault="00421901">
            <w:pPr>
              <w:pStyle w:val="TableParagraph"/>
              <w:spacing w:before="4"/>
              <w:rPr>
                <w:rFonts w:ascii="Times New Roman" w:eastAsia="Times New Roman" w:hAnsi="Times New Roman" w:cs="Times New Roman"/>
              </w:rPr>
            </w:pPr>
          </w:p>
          <w:p w14:paraId="70F3A7BC" w14:textId="77777777" w:rsidR="00421901" w:rsidRDefault="00737A2F">
            <w:pPr>
              <w:pStyle w:val="TableParagraph"/>
              <w:spacing w:line="256" w:lineRule="auto"/>
              <w:ind w:left="116" w:right="152"/>
              <w:rPr>
                <w:rFonts w:ascii="Arial" w:eastAsia="Arial" w:hAnsi="Arial" w:cs="Arial"/>
                <w:sz w:val="19"/>
                <w:szCs w:val="19"/>
              </w:rPr>
            </w:pPr>
            <w:r>
              <w:rPr>
                <w:rFonts w:ascii="Arial" w:hAnsi="Arial"/>
                <w:sz w:val="19"/>
              </w:rPr>
              <w:t xml:space="preserve">When discussing how code can be written for the </w:t>
            </w:r>
            <w:proofErr w:type="spellStart"/>
            <w:r>
              <w:rPr>
                <w:rFonts w:ascii="Arial" w:hAnsi="Arial"/>
                <w:sz w:val="19"/>
              </w:rPr>
              <w:t>LilyPad</w:t>
            </w:r>
            <w:proofErr w:type="spellEnd"/>
            <w:r>
              <w:rPr>
                <w:rFonts w:ascii="Arial" w:hAnsi="Arial"/>
                <w:sz w:val="19"/>
              </w:rPr>
              <w:t xml:space="preserve"> Arduino to interact with these components, introduce the concept of functions and discuss how </w:t>
            </w:r>
            <w:proofErr w:type="spellStart"/>
            <w:r>
              <w:rPr>
                <w:rFonts w:ascii="Arial" w:hAnsi="Arial"/>
                <w:sz w:val="19"/>
              </w:rPr>
              <w:t>arduino</w:t>
            </w:r>
            <w:proofErr w:type="spellEnd"/>
            <w:r w:rsidR="0002026F">
              <w:rPr>
                <w:rFonts w:ascii="Arial" w:hAnsi="Arial"/>
                <w:sz w:val="19"/>
              </w:rPr>
              <w:t xml:space="preserve"> </w:t>
            </w:r>
            <w:r>
              <w:rPr>
                <w:rFonts w:ascii="Arial" w:hAnsi="Arial"/>
                <w:sz w:val="19"/>
              </w:rPr>
              <w:t xml:space="preserve">has pre­defined functions for all the </w:t>
            </w:r>
            <w:proofErr w:type="spellStart"/>
            <w:r>
              <w:rPr>
                <w:rFonts w:ascii="Arial" w:hAnsi="Arial"/>
                <w:sz w:val="19"/>
              </w:rPr>
              <w:t>LilyPad</w:t>
            </w:r>
            <w:proofErr w:type="spellEnd"/>
            <w:r>
              <w:rPr>
                <w:rFonts w:ascii="Arial" w:hAnsi="Arial"/>
                <w:sz w:val="19"/>
              </w:rPr>
              <w:t xml:space="preserve"> components. Some of these functions include:</w:t>
            </w:r>
          </w:p>
          <w:p w14:paraId="4E76C285" w14:textId="77777777" w:rsidR="00421901" w:rsidRDefault="00737A2F">
            <w:pPr>
              <w:pStyle w:val="TableParagraph"/>
              <w:numPr>
                <w:ilvl w:val="0"/>
                <w:numId w:val="6"/>
              </w:numPr>
              <w:tabs>
                <w:tab w:val="left" w:pos="817"/>
              </w:tabs>
              <w:spacing w:before="131"/>
              <w:ind w:hanging="350"/>
              <w:rPr>
                <w:rFonts w:ascii="Arial" w:eastAsia="Arial" w:hAnsi="Arial" w:cs="Arial"/>
                <w:sz w:val="19"/>
                <w:szCs w:val="19"/>
              </w:rPr>
            </w:pPr>
            <w:r>
              <w:rPr>
                <w:rFonts w:ascii="Arial" w:hAnsi="Arial"/>
                <w:sz w:val="19"/>
              </w:rPr>
              <w:t>loop ­ for</w:t>
            </w:r>
            <w:r>
              <w:rPr>
                <w:rFonts w:ascii="Arial" w:hAnsi="Arial"/>
                <w:spacing w:val="32"/>
                <w:sz w:val="19"/>
              </w:rPr>
              <w:t xml:space="preserve"> </w:t>
            </w:r>
            <w:r>
              <w:rPr>
                <w:rFonts w:ascii="Arial" w:hAnsi="Arial"/>
                <w:sz w:val="19"/>
              </w:rPr>
              <w:t>repetition</w:t>
            </w:r>
          </w:p>
          <w:p w14:paraId="3D115663" w14:textId="77777777" w:rsidR="00421901" w:rsidRDefault="00737A2F">
            <w:pPr>
              <w:pStyle w:val="TableParagraph"/>
              <w:numPr>
                <w:ilvl w:val="0"/>
                <w:numId w:val="6"/>
              </w:numPr>
              <w:tabs>
                <w:tab w:val="left" w:pos="817"/>
              </w:tabs>
              <w:spacing w:before="15"/>
              <w:ind w:hanging="350"/>
              <w:rPr>
                <w:rFonts w:ascii="Arial" w:eastAsia="Arial" w:hAnsi="Arial" w:cs="Arial"/>
                <w:sz w:val="19"/>
                <w:szCs w:val="19"/>
              </w:rPr>
            </w:pPr>
            <w:r>
              <w:rPr>
                <w:rFonts w:ascii="Arial" w:hAnsi="Arial"/>
                <w:sz w:val="19"/>
              </w:rPr>
              <w:t>delay ­ delays</w:t>
            </w:r>
            <w:r>
              <w:rPr>
                <w:rFonts w:ascii="Arial" w:hAnsi="Arial"/>
                <w:spacing w:val="38"/>
                <w:sz w:val="19"/>
              </w:rPr>
              <w:t xml:space="preserve"> </w:t>
            </w:r>
            <w:r>
              <w:rPr>
                <w:rFonts w:ascii="Arial" w:hAnsi="Arial"/>
                <w:sz w:val="19"/>
              </w:rPr>
              <w:t>action</w:t>
            </w:r>
          </w:p>
          <w:p w14:paraId="5D2BE749" w14:textId="77777777" w:rsidR="00421901" w:rsidRDefault="00737A2F">
            <w:pPr>
              <w:pStyle w:val="TableParagraph"/>
              <w:numPr>
                <w:ilvl w:val="0"/>
                <w:numId w:val="6"/>
              </w:numPr>
              <w:tabs>
                <w:tab w:val="left" w:pos="817"/>
              </w:tabs>
              <w:spacing w:before="15" w:line="256" w:lineRule="auto"/>
              <w:ind w:right="197" w:hanging="350"/>
              <w:rPr>
                <w:rFonts w:ascii="Arial" w:eastAsia="Arial" w:hAnsi="Arial" w:cs="Arial"/>
                <w:sz w:val="19"/>
                <w:szCs w:val="19"/>
              </w:rPr>
            </w:pPr>
            <w:proofErr w:type="spellStart"/>
            <w:r>
              <w:rPr>
                <w:rFonts w:ascii="Arial" w:hAnsi="Arial"/>
                <w:sz w:val="19"/>
              </w:rPr>
              <w:t>pinMode</w:t>
            </w:r>
            <w:proofErr w:type="spellEnd"/>
            <w:r>
              <w:rPr>
                <w:rFonts w:ascii="Arial" w:hAnsi="Arial"/>
                <w:sz w:val="19"/>
              </w:rPr>
              <w:t xml:space="preserve"> ­ for configuring the specified pin to behave either as an input or an</w:t>
            </w:r>
            <w:r>
              <w:rPr>
                <w:rFonts w:ascii="Arial" w:hAnsi="Arial"/>
                <w:spacing w:val="17"/>
                <w:sz w:val="19"/>
              </w:rPr>
              <w:t xml:space="preserve"> </w:t>
            </w:r>
            <w:r>
              <w:rPr>
                <w:rFonts w:ascii="Arial" w:hAnsi="Arial"/>
                <w:sz w:val="19"/>
              </w:rPr>
              <w:t>output</w:t>
            </w:r>
          </w:p>
          <w:p w14:paraId="7854B4C2" w14:textId="77777777" w:rsidR="00421901" w:rsidRDefault="00737A2F">
            <w:pPr>
              <w:pStyle w:val="TableParagraph"/>
              <w:numPr>
                <w:ilvl w:val="0"/>
                <w:numId w:val="6"/>
              </w:numPr>
              <w:tabs>
                <w:tab w:val="left" w:pos="817"/>
              </w:tabs>
              <w:ind w:hanging="350"/>
              <w:rPr>
                <w:rFonts w:ascii="Arial" w:eastAsia="Arial" w:hAnsi="Arial" w:cs="Arial"/>
                <w:sz w:val="19"/>
                <w:szCs w:val="19"/>
              </w:rPr>
            </w:pPr>
            <w:proofErr w:type="spellStart"/>
            <w:r>
              <w:rPr>
                <w:rFonts w:ascii="Arial" w:hAnsi="Arial"/>
                <w:sz w:val="19"/>
              </w:rPr>
              <w:t>digitalWrite</w:t>
            </w:r>
            <w:proofErr w:type="spellEnd"/>
            <w:r>
              <w:rPr>
                <w:rFonts w:ascii="Arial" w:hAnsi="Arial"/>
                <w:sz w:val="19"/>
              </w:rPr>
              <w:t xml:space="preserve"> ­ for writing a low or high value to a</w:t>
            </w:r>
            <w:r w:rsidR="0002026F">
              <w:rPr>
                <w:rFonts w:ascii="Arial" w:hAnsi="Arial"/>
                <w:sz w:val="19"/>
              </w:rPr>
              <w:t xml:space="preserve"> </w:t>
            </w:r>
            <w:r>
              <w:rPr>
                <w:rFonts w:ascii="Arial" w:hAnsi="Arial"/>
                <w:sz w:val="19"/>
              </w:rPr>
              <w:t>pin</w:t>
            </w:r>
          </w:p>
          <w:p w14:paraId="64A75D20" w14:textId="77777777" w:rsidR="00421901" w:rsidRDefault="00737A2F">
            <w:pPr>
              <w:pStyle w:val="TableParagraph"/>
              <w:spacing w:before="146" w:line="400" w:lineRule="auto"/>
              <w:ind w:left="116" w:right="1190"/>
              <w:rPr>
                <w:rFonts w:ascii="Arial" w:eastAsia="Arial" w:hAnsi="Arial" w:cs="Arial"/>
                <w:sz w:val="19"/>
                <w:szCs w:val="19"/>
              </w:rPr>
            </w:pPr>
            <w:r>
              <w:rPr>
                <w:rFonts w:ascii="Arial"/>
                <w:sz w:val="19"/>
              </w:rPr>
              <w:t xml:space="preserve">A full documentation and description of these functions is available at: </w:t>
            </w:r>
            <w:r>
              <w:rPr>
                <w:rFonts w:ascii="Arial"/>
                <w:color w:val="1155CC"/>
                <w:sz w:val="19"/>
                <w:u w:val="single" w:color="1155CC"/>
              </w:rPr>
              <w:t>https://</w:t>
            </w:r>
            <w:hyperlink r:id="rId12">
              <w:r>
                <w:rPr>
                  <w:rFonts w:ascii="Arial"/>
                  <w:color w:val="1155CC"/>
                  <w:sz w:val="19"/>
                  <w:u w:val="single" w:color="1155CC"/>
                </w:rPr>
                <w:t>www.arduino.cc/en/Reference/</w:t>
              </w:r>
            </w:hyperlink>
          </w:p>
        </w:tc>
      </w:tr>
    </w:tbl>
    <w:p w14:paraId="0DFBE485" w14:textId="77777777" w:rsidR="00421901" w:rsidRDefault="00421901">
      <w:pPr>
        <w:spacing w:line="400" w:lineRule="auto"/>
        <w:rPr>
          <w:rFonts w:ascii="Arial" w:eastAsia="Arial" w:hAnsi="Arial" w:cs="Arial"/>
          <w:sz w:val="19"/>
          <w:szCs w:val="19"/>
        </w:rPr>
        <w:sectPr w:rsidR="00421901">
          <w:pgSz w:w="11900" w:h="16840"/>
          <w:pgMar w:top="1600" w:right="1200" w:bottom="280" w:left="1060" w:header="720" w:footer="720" w:gutter="0"/>
          <w:cols w:space="720"/>
        </w:sectPr>
      </w:pPr>
    </w:p>
    <w:p w14:paraId="137A7BA4" w14:textId="77777777" w:rsidR="00421901" w:rsidRDefault="00421901">
      <w:pPr>
        <w:rPr>
          <w:rFonts w:ascii="Times New Roman" w:eastAsia="Times New Roman" w:hAnsi="Times New Roman" w:cs="Times New Roman"/>
          <w:sz w:val="20"/>
          <w:szCs w:val="20"/>
        </w:rPr>
      </w:pPr>
    </w:p>
    <w:p w14:paraId="5CE5F454" w14:textId="77777777" w:rsidR="00421901" w:rsidRDefault="00421901">
      <w:pPr>
        <w:spacing w:before="3"/>
        <w:rPr>
          <w:rFonts w:ascii="Times New Roman" w:eastAsia="Times New Roman" w:hAnsi="Times New Roman" w:cs="Times New Roman"/>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085"/>
        <w:gridCol w:w="7321"/>
      </w:tblGrid>
      <w:tr w:rsidR="00421901" w14:paraId="2493E4D3" w14:textId="77777777">
        <w:trPr>
          <w:trHeight w:hRule="exact" w:val="3121"/>
        </w:trPr>
        <w:tc>
          <w:tcPr>
            <w:tcW w:w="2085" w:type="dxa"/>
            <w:vMerge w:val="restart"/>
            <w:tcBorders>
              <w:top w:val="single" w:sz="6" w:space="0" w:color="000000"/>
              <w:left w:val="single" w:sz="6" w:space="0" w:color="000000"/>
              <w:right w:val="single" w:sz="6" w:space="0" w:color="000000"/>
            </w:tcBorders>
          </w:tcPr>
          <w:p w14:paraId="7CDB2BBB" w14:textId="77777777" w:rsidR="00421901" w:rsidRDefault="00737A2F">
            <w:pPr>
              <w:pStyle w:val="TableParagraph"/>
              <w:spacing w:before="128" w:line="256" w:lineRule="auto"/>
              <w:ind w:left="116" w:right="703"/>
              <w:rPr>
                <w:rFonts w:ascii="Arial" w:eastAsia="Arial" w:hAnsi="Arial" w:cs="Arial"/>
                <w:sz w:val="19"/>
                <w:szCs w:val="19"/>
              </w:rPr>
            </w:pPr>
            <w:r>
              <w:rPr>
                <w:rFonts w:ascii="Arial"/>
                <w:sz w:val="19"/>
              </w:rPr>
              <w:t>Achievement Standards</w:t>
            </w:r>
          </w:p>
          <w:p w14:paraId="7F299061" w14:textId="77777777" w:rsidR="00421901" w:rsidRDefault="00421901">
            <w:pPr>
              <w:pStyle w:val="TableParagraph"/>
              <w:rPr>
                <w:rFonts w:ascii="Times New Roman" w:eastAsia="Times New Roman" w:hAnsi="Times New Roman" w:cs="Times New Roman"/>
                <w:sz w:val="18"/>
                <w:szCs w:val="18"/>
              </w:rPr>
            </w:pPr>
          </w:p>
          <w:p w14:paraId="7894C55B" w14:textId="77777777" w:rsidR="00421901" w:rsidRDefault="00421901">
            <w:pPr>
              <w:pStyle w:val="TableParagraph"/>
              <w:rPr>
                <w:rFonts w:ascii="Times New Roman" w:eastAsia="Times New Roman" w:hAnsi="Times New Roman" w:cs="Times New Roman"/>
                <w:sz w:val="18"/>
                <w:szCs w:val="18"/>
              </w:rPr>
            </w:pPr>
          </w:p>
          <w:p w14:paraId="7E643874" w14:textId="77777777" w:rsidR="00421901" w:rsidRDefault="00421901">
            <w:pPr>
              <w:pStyle w:val="TableParagraph"/>
              <w:spacing w:before="1"/>
              <w:rPr>
                <w:rFonts w:ascii="Times New Roman" w:eastAsia="Times New Roman" w:hAnsi="Times New Roman" w:cs="Times New Roman"/>
                <w:sz w:val="24"/>
                <w:szCs w:val="24"/>
              </w:rPr>
            </w:pPr>
          </w:p>
          <w:p w14:paraId="65D6B8D8" w14:textId="77777777" w:rsidR="00421901" w:rsidRDefault="00737A2F">
            <w:pPr>
              <w:pStyle w:val="TableParagraph"/>
              <w:spacing w:line="259" w:lineRule="auto"/>
              <w:ind w:left="116" w:right="703"/>
              <w:rPr>
                <w:rFonts w:ascii="Arial" w:eastAsia="Arial" w:hAnsi="Arial" w:cs="Arial"/>
                <w:sz w:val="20"/>
                <w:szCs w:val="20"/>
              </w:rPr>
            </w:pPr>
            <w:r>
              <w:rPr>
                <w:rFonts w:ascii="Arial"/>
                <w:color w:val="333333"/>
                <w:sz w:val="20"/>
              </w:rPr>
              <w:t>Learning Map (Sequence)</w:t>
            </w:r>
          </w:p>
        </w:tc>
        <w:tc>
          <w:tcPr>
            <w:tcW w:w="7321" w:type="dxa"/>
            <w:tcBorders>
              <w:top w:val="single" w:sz="6" w:space="0" w:color="000000"/>
              <w:left w:val="single" w:sz="6" w:space="0" w:color="000000"/>
              <w:bottom w:val="single" w:sz="6" w:space="0" w:color="000000"/>
              <w:right w:val="single" w:sz="6" w:space="0" w:color="000000"/>
            </w:tcBorders>
          </w:tcPr>
          <w:p w14:paraId="797E164D" w14:textId="77777777" w:rsidR="00421901" w:rsidRDefault="00737A2F">
            <w:pPr>
              <w:pStyle w:val="TableParagraph"/>
              <w:numPr>
                <w:ilvl w:val="0"/>
                <w:numId w:val="5"/>
              </w:numPr>
              <w:tabs>
                <w:tab w:val="left" w:pos="817"/>
              </w:tabs>
              <w:spacing w:before="118" w:line="259" w:lineRule="auto"/>
              <w:ind w:right="233" w:hanging="350"/>
              <w:rPr>
                <w:rFonts w:ascii="Arial" w:eastAsia="Arial" w:hAnsi="Arial" w:cs="Arial"/>
                <w:sz w:val="20"/>
                <w:szCs w:val="20"/>
              </w:rPr>
            </w:pPr>
            <w:r>
              <w:rPr>
                <w:rFonts w:ascii="Arial"/>
                <w:color w:val="333333"/>
                <w:sz w:val="20"/>
              </w:rPr>
              <w:t xml:space="preserve">Students create interactive </w:t>
            </w:r>
            <w:proofErr w:type="spellStart"/>
            <w:proofErr w:type="gramStart"/>
            <w:r>
              <w:rPr>
                <w:rFonts w:ascii="Arial"/>
                <w:color w:val="333333"/>
                <w:sz w:val="20"/>
              </w:rPr>
              <w:t>information.Students</w:t>
            </w:r>
            <w:proofErr w:type="spellEnd"/>
            <w:proofErr w:type="gramEnd"/>
            <w:r>
              <w:rPr>
                <w:rFonts w:ascii="Arial"/>
                <w:color w:val="333333"/>
                <w:sz w:val="20"/>
              </w:rPr>
              <w:t xml:space="preserve"> plan, document and effectively manage processes and resources to produce designed solutions for each of the prescribed technologies</w:t>
            </w:r>
            <w:r w:rsidR="0002026F">
              <w:rPr>
                <w:rFonts w:ascii="Arial"/>
                <w:color w:val="333333"/>
                <w:sz w:val="20"/>
              </w:rPr>
              <w:t xml:space="preserve"> </w:t>
            </w:r>
            <w:r>
              <w:rPr>
                <w:rFonts w:ascii="Arial"/>
                <w:color w:val="333333"/>
                <w:sz w:val="20"/>
              </w:rPr>
              <w:t>contexts.</w:t>
            </w:r>
          </w:p>
          <w:p w14:paraId="752A6E06" w14:textId="77777777" w:rsidR="00421901" w:rsidRPr="00F0285C" w:rsidRDefault="00737A2F">
            <w:pPr>
              <w:pStyle w:val="TableParagraph"/>
              <w:numPr>
                <w:ilvl w:val="0"/>
                <w:numId w:val="5"/>
              </w:numPr>
              <w:tabs>
                <w:tab w:val="left" w:pos="817"/>
              </w:tabs>
              <w:ind w:hanging="350"/>
              <w:rPr>
                <w:rFonts w:ascii="Arial"/>
                <w:color w:val="333333"/>
                <w:sz w:val="20"/>
              </w:rPr>
            </w:pPr>
            <w:r w:rsidRPr="00F0285C">
              <w:rPr>
                <w:rFonts w:ascii="Arial"/>
                <w:color w:val="333333"/>
                <w:sz w:val="20"/>
              </w:rPr>
              <w:t xml:space="preserve">Distinguish </w:t>
            </w:r>
            <w:r>
              <w:rPr>
                <w:rFonts w:ascii="Arial"/>
                <w:color w:val="333333"/>
                <w:sz w:val="20"/>
              </w:rPr>
              <w:t>between different types of networks and defined</w:t>
            </w:r>
            <w:r w:rsidR="005510D2">
              <w:rPr>
                <w:rFonts w:ascii="Arial"/>
                <w:color w:val="333333"/>
                <w:sz w:val="20"/>
              </w:rPr>
              <w:t xml:space="preserve"> </w:t>
            </w:r>
            <w:r>
              <w:rPr>
                <w:rFonts w:ascii="Arial"/>
                <w:color w:val="333333"/>
                <w:sz w:val="20"/>
              </w:rPr>
              <w:t>purposes.</w:t>
            </w:r>
          </w:p>
          <w:p w14:paraId="77CBC54D" w14:textId="77777777" w:rsidR="00421901" w:rsidRPr="00F0285C" w:rsidRDefault="00737A2F">
            <w:pPr>
              <w:pStyle w:val="TableParagraph"/>
              <w:numPr>
                <w:ilvl w:val="0"/>
                <w:numId w:val="5"/>
              </w:numPr>
              <w:tabs>
                <w:tab w:val="left" w:pos="817"/>
              </w:tabs>
              <w:spacing w:before="18" w:line="259" w:lineRule="auto"/>
              <w:ind w:right="1073" w:hanging="350"/>
              <w:rPr>
                <w:rFonts w:ascii="Arial"/>
                <w:color w:val="333333"/>
                <w:sz w:val="20"/>
              </w:rPr>
            </w:pPr>
            <w:r>
              <w:rPr>
                <w:rFonts w:ascii="Arial"/>
                <w:color w:val="333333"/>
                <w:sz w:val="20"/>
              </w:rPr>
              <w:t>They define and decompose problems in terms of functional requirements and</w:t>
            </w:r>
            <w:r w:rsidRPr="00F0285C">
              <w:rPr>
                <w:rFonts w:ascii="Arial"/>
                <w:color w:val="333333"/>
                <w:sz w:val="20"/>
              </w:rPr>
              <w:t xml:space="preserve"> </w:t>
            </w:r>
            <w:r>
              <w:rPr>
                <w:rFonts w:ascii="Arial"/>
                <w:color w:val="333333"/>
                <w:sz w:val="20"/>
              </w:rPr>
              <w:t>constraints.</w:t>
            </w:r>
          </w:p>
          <w:p w14:paraId="5F5D152E" w14:textId="77777777" w:rsidR="00421901" w:rsidRPr="00F0285C" w:rsidRDefault="00737A2F">
            <w:pPr>
              <w:pStyle w:val="TableParagraph"/>
              <w:numPr>
                <w:ilvl w:val="0"/>
                <w:numId w:val="5"/>
              </w:numPr>
              <w:tabs>
                <w:tab w:val="left" w:pos="817"/>
              </w:tabs>
              <w:spacing w:line="259" w:lineRule="auto"/>
              <w:ind w:right="612" w:hanging="350"/>
              <w:rPr>
                <w:rFonts w:ascii="Arial"/>
                <w:color w:val="333333"/>
                <w:sz w:val="20"/>
              </w:rPr>
            </w:pPr>
            <w:r>
              <w:rPr>
                <w:rFonts w:ascii="Arial"/>
                <w:color w:val="333333"/>
                <w:sz w:val="20"/>
              </w:rPr>
              <w:t xml:space="preserve">They </w:t>
            </w:r>
            <w:r w:rsidRPr="00F0285C">
              <w:rPr>
                <w:rFonts w:ascii="Arial"/>
                <w:color w:val="333333"/>
                <w:sz w:val="20"/>
              </w:rPr>
              <w:t xml:space="preserve">evaluate </w:t>
            </w:r>
            <w:r>
              <w:rPr>
                <w:rFonts w:ascii="Arial"/>
                <w:color w:val="333333"/>
                <w:sz w:val="20"/>
              </w:rPr>
              <w:t>information systems and their solutions in terms of meeting needs, innovation and</w:t>
            </w:r>
            <w:r w:rsidR="0002026F">
              <w:rPr>
                <w:rFonts w:ascii="Arial"/>
                <w:color w:val="333333"/>
                <w:sz w:val="20"/>
              </w:rPr>
              <w:t xml:space="preserve"> </w:t>
            </w:r>
            <w:r>
              <w:rPr>
                <w:rFonts w:ascii="Arial"/>
                <w:color w:val="333333"/>
                <w:sz w:val="20"/>
              </w:rPr>
              <w:t>sustainability.</w:t>
            </w:r>
          </w:p>
          <w:p w14:paraId="11026972" w14:textId="77777777" w:rsidR="00421901" w:rsidRDefault="00737A2F">
            <w:pPr>
              <w:pStyle w:val="TableParagraph"/>
              <w:numPr>
                <w:ilvl w:val="0"/>
                <w:numId w:val="5"/>
              </w:numPr>
              <w:tabs>
                <w:tab w:val="left" w:pos="817"/>
              </w:tabs>
              <w:spacing w:line="259" w:lineRule="auto"/>
              <w:ind w:right="154" w:hanging="350"/>
              <w:jc w:val="both"/>
              <w:rPr>
                <w:rFonts w:ascii="Arial" w:eastAsia="Arial" w:hAnsi="Arial" w:cs="Arial"/>
                <w:sz w:val="19"/>
                <w:szCs w:val="19"/>
              </w:rPr>
            </w:pPr>
            <w:r>
              <w:rPr>
                <w:rFonts w:ascii="Arial"/>
                <w:color w:val="333333"/>
                <w:sz w:val="20"/>
              </w:rPr>
              <w:t xml:space="preserve">They </w:t>
            </w:r>
            <w:r w:rsidRPr="00F0285C">
              <w:rPr>
                <w:rFonts w:ascii="Arial"/>
                <w:color w:val="333333"/>
                <w:sz w:val="20"/>
              </w:rPr>
              <w:t xml:space="preserve">analyse </w:t>
            </w:r>
            <w:r>
              <w:rPr>
                <w:rFonts w:ascii="Arial"/>
                <w:color w:val="333333"/>
                <w:sz w:val="20"/>
              </w:rPr>
              <w:t xml:space="preserve">and </w:t>
            </w:r>
            <w:r w:rsidRPr="00F0285C">
              <w:rPr>
                <w:rFonts w:ascii="Arial"/>
                <w:color w:val="333333"/>
                <w:sz w:val="20"/>
              </w:rPr>
              <w:t xml:space="preserve">evaluate </w:t>
            </w:r>
            <w:r>
              <w:rPr>
                <w:rFonts w:ascii="Arial"/>
                <w:color w:val="333333"/>
                <w:sz w:val="20"/>
              </w:rPr>
              <w:t>data from a range of sources to model and create solutions. They use appropriate protocols when communicating and collaborating</w:t>
            </w:r>
            <w:r>
              <w:rPr>
                <w:rFonts w:ascii="Arial"/>
                <w:color w:val="333333"/>
                <w:spacing w:val="42"/>
                <w:sz w:val="20"/>
              </w:rPr>
              <w:t xml:space="preserve"> </w:t>
            </w:r>
            <w:r>
              <w:rPr>
                <w:rFonts w:ascii="Arial"/>
                <w:color w:val="333333"/>
                <w:sz w:val="20"/>
              </w:rPr>
              <w:t>online</w:t>
            </w:r>
            <w:r>
              <w:rPr>
                <w:rFonts w:ascii="Arial"/>
                <w:sz w:val="19"/>
              </w:rPr>
              <w:t>.</w:t>
            </w:r>
          </w:p>
        </w:tc>
      </w:tr>
      <w:tr w:rsidR="00421901" w14:paraId="1723BE96" w14:textId="77777777">
        <w:trPr>
          <w:trHeight w:hRule="exact" w:val="4229"/>
        </w:trPr>
        <w:tc>
          <w:tcPr>
            <w:tcW w:w="2085" w:type="dxa"/>
            <w:vMerge/>
            <w:tcBorders>
              <w:left w:val="single" w:sz="6" w:space="0" w:color="000000"/>
              <w:bottom w:val="single" w:sz="6" w:space="0" w:color="000000"/>
              <w:right w:val="single" w:sz="6" w:space="0" w:color="000000"/>
            </w:tcBorders>
          </w:tcPr>
          <w:p w14:paraId="58BE4526" w14:textId="77777777" w:rsidR="00421901" w:rsidRDefault="00421901"/>
        </w:tc>
        <w:tc>
          <w:tcPr>
            <w:tcW w:w="7321" w:type="dxa"/>
            <w:tcBorders>
              <w:top w:val="single" w:sz="6" w:space="0" w:color="000000"/>
              <w:left w:val="single" w:sz="6" w:space="0" w:color="000000"/>
              <w:bottom w:val="single" w:sz="6" w:space="0" w:color="000000"/>
              <w:right w:val="single" w:sz="6" w:space="0" w:color="000000"/>
            </w:tcBorders>
          </w:tcPr>
          <w:p w14:paraId="166F9C1F" w14:textId="77777777" w:rsidR="00421901" w:rsidRDefault="00737A2F">
            <w:pPr>
              <w:pStyle w:val="TableParagraph"/>
              <w:spacing w:before="118" w:line="259" w:lineRule="auto"/>
              <w:ind w:left="116" w:right="275"/>
              <w:rPr>
                <w:rFonts w:ascii="Arial" w:eastAsia="Arial" w:hAnsi="Arial" w:cs="Arial"/>
                <w:sz w:val="20"/>
                <w:szCs w:val="20"/>
              </w:rPr>
            </w:pPr>
            <w:r>
              <w:rPr>
                <w:rFonts w:ascii="Arial"/>
                <w:color w:val="333333"/>
                <w:sz w:val="20"/>
              </w:rPr>
              <w:t xml:space="preserve">Students design and create a plush toy that has various elements connected to a </w:t>
            </w:r>
            <w:proofErr w:type="spellStart"/>
            <w:r>
              <w:rPr>
                <w:rFonts w:ascii="Arial"/>
                <w:color w:val="333333"/>
                <w:sz w:val="20"/>
              </w:rPr>
              <w:t>LilyPad</w:t>
            </w:r>
            <w:proofErr w:type="spellEnd"/>
            <w:r>
              <w:rPr>
                <w:rFonts w:ascii="Arial"/>
                <w:color w:val="333333"/>
                <w:sz w:val="20"/>
              </w:rPr>
              <w:t xml:space="preserve"> with battery and on/off</w:t>
            </w:r>
            <w:r w:rsidR="0002026F">
              <w:rPr>
                <w:rFonts w:ascii="Arial"/>
                <w:color w:val="333333"/>
                <w:sz w:val="20"/>
              </w:rPr>
              <w:t xml:space="preserve"> </w:t>
            </w:r>
            <w:r>
              <w:rPr>
                <w:rFonts w:ascii="Arial"/>
                <w:color w:val="333333"/>
                <w:sz w:val="20"/>
              </w:rPr>
              <w:t>switch.</w:t>
            </w:r>
          </w:p>
          <w:p w14:paraId="52C51885" w14:textId="77777777" w:rsidR="00421901" w:rsidRDefault="00737A2F">
            <w:pPr>
              <w:pStyle w:val="TableParagraph"/>
              <w:numPr>
                <w:ilvl w:val="0"/>
                <w:numId w:val="4"/>
              </w:numPr>
              <w:tabs>
                <w:tab w:val="left" w:pos="817"/>
              </w:tabs>
              <w:spacing w:before="146"/>
              <w:ind w:hanging="350"/>
              <w:rPr>
                <w:rFonts w:ascii="Arial" w:eastAsia="Arial" w:hAnsi="Arial" w:cs="Arial"/>
                <w:sz w:val="20"/>
                <w:szCs w:val="20"/>
              </w:rPr>
            </w:pPr>
            <w:r>
              <w:rPr>
                <w:rFonts w:ascii="Arial"/>
                <w:color w:val="333333"/>
                <w:sz w:val="20"/>
              </w:rPr>
              <w:t>Students discuss the differences between series and parallel</w:t>
            </w:r>
            <w:r w:rsidR="005510D2">
              <w:rPr>
                <w:rFonts w:ascii="Arial"/>
                <w:color w:val="333333"/>
                <w:sz w:val="20"/>
              </w:rPr>
              <w:t xml:space="preserve"> </w:t>
            </w:r>
            <w:r>
              <w:rPr>
                <w:rFonts w:ascii="Arial"/>
                <w:color w:val="333333"/>
                <w:sz w:val="20"/>
              </w:rPr>
              <w:t>networks</w:t>
            </w:r>
          </w:p>
          <w:p w14:paraId="6E4A7630" w14:textId="77777777" w:rsidR="00421901" w:rsidRDefault="00737A2F">
            <w:pPr>
              <w:pStyle w:val="TableParagraph"/>
              <w:numPr>
                <w:ilvl w:val="0"/>
                <w:numId w:val="4"/>
              </w:numPr>
              <w:tabs>
                <w:tab w:val="left" w:pos="817"/>
              </w:tabs>
              <w:spacing w:before="18" w:line="259" w:lineRule="auto"/>
              <w:ind w:right="188" w:hanging="350"/>
              <w:rPr>
                <w:rFonts w:ascii="Arial" w:eastAsia="Arial" w:hAnsi="Arial" w:cs="Arial"/>
                <w:sz w:val="20"/>
                <w:szCs w:val="20"/>
              </w:rPr>
            </w:pPr>
            <w:r>
              <w:rPr>
                <w:rFonts w:ascii="Arial"/>
                <w:color w:val="333333"/>
                <w:sz w:val="20"/>
              </w:rPr>
              <w:t>Students collaborate to decide how to best design their circuit for their soft</w:t>
            </w:r>
            <w:r>
              <w:rPr>
                <w:rFonts w:ascii="Arial"/>
                <w:color w:val="333333"/>
                <w:spacing w:val="15"/>
                <w:sz w:val="20"/>
              </w:rPr>
              <w:t xml:space="preserve"> </w:t>
            </w:r>
            <w:r>
              <w:rPr>
                <w:rFonts w:ascii="Arial"/>
                <w:color w:val="333333"/>
                <w:spacing w:val="-5"/>
                <w:sz w:val="20"/>
              </w:rPr>
              <w:t>toy.</w:t>
            </w:r>
          </w:p>
          <w:p w14:paraId="39A50167" w14:textId="77777777" w:rsidR="00421901" w:rsidRDefault="00737A2F">
            <w:pPr>
              <w:pStyle w:val="TableParagraph"/>
              <w:numPr>
                <w:ilvl w:val="0"/>
                <w:numId w:val="4"/>
              </w:numPr>
              <w:tabs>
                <w:tab w:val="left" w:pos="817"/>
              </w:tabs>
              <w:spacing w:line="264" w:lineRule="auto"/>
              <w:ind w:right="149" w:hanging="350"/>
              <w:jc w:val="both"/>
              <w:rPr>
                <w:rFonts w:ascii="Arial" w:eastAsia="Arial" w:hAnsi="Arial" w:cs="Arial"/>
                <w:sz w:val="19"/>
                <w:szCs w:val="19"/>
              </w:rPr>
            </w:pPr>
            <w:r>
              <w:rPr>
                <w:rFonts w:ascii="Arial"/>
                <w:color w:val="333333"/>
                <w:sz w:val="20"/>
              </w:rPr>
              <w:t xml:space="preserve">A template of a toy should be drawn so that the circuit can be planned prior to commencing sewing the conductive thread. This </w:t>
            </w:r>
            <w:hyperlink r:id="rId13" w:history="1">
              <w:r w:rsidRPr="00F0285C">
                <w:rPr>
                  <w:rStyle w:val="Hyperlink"/>
                  <w:rFonts w:ascii="Arial"/>
                  <w:sz w:val="19"/>
                  <w:u w:color="1155CC"/>
                </w:rPr>
                <w:t>example</w:t>
              </w:r>
            </w:hyperlink>
            <w:r>
              <w:rPr>
                <w:rFonts w:ascii="Arial"/>
                <w:color w:val="1155CC"/>
                <w:sz w:val="19"/>
                <w:u w:val="single" w:color="1155CC"/>
              </w:rPr>
              <w:t xml:space="preserve"> </w:t>
            </w:r>
            <w:r>
              <w:rPr>
                <w:rFonts w:ascii="Arial"/>
                <w:sz w:val="19"/>
              </w:rPr>
              <w:t xml:space="preserve">from </w:t>
            </w:r>
            <w:hyperlink r:id="rId14" w:history="1">
              <w:proofErr w:type="spellStart"/>
              <w:r w:rsidRPr="00F0285C">
                <w:rPr>
                  <w:rStyle w:val="Hyperlink"/>
                  <w:rFonts w:ascii="Arial"/>
                  <w:sz w:val="19"/>
                  <w:u w:color="1155CC"/>
                </w:rPr>
                <w:t>sparkfun</w:t>
              </w:r>
              <w:proofErr w:type="spellEnd"/>
              <w:r w:rsidRPr="00F0285C">
                <w:rPr>
                  <w:rStyle w:val="Hyperlink"/>
                  <w:rFonts w:ascii="Arial"/>
                  <w:sz w:val="19"/>
                  <w:u w:color="1155CC"/>
                </w:rPr>
                <w:t xml:space="preserve"> electronics</w:t>
              </w:r>
            </w:hyperlink>
            <w:r>
              <w:rPr>
                <w:rFonts w:ascii="Arial"/>
                <w:color w:val="1155CC"/>
                <w:sz w:val="19"/>
                <w:u w:val="single" w:color="1155CC"/>
              </w:rPr>
              <w:t xml:space="preserve"> </w:t>
            </w:r>
            <w:r>
              <w:rPr>
                <w:rFonts w:ascii="Arial"/>
                <w:sz w:val="19"/>
              </w:rPr>
              <w:t>might</w:t>
            </w:r>
            <w:r w:rsidR="0002026F">
              <w:rPr>
                <w:rFonts w:ascii="Arial"/>
                <w:sz w:val="19"/>
              </w:rPr>
              <w:t xml:space="preserve"> </w:t>
            </w:r>
            <w:r>
              <w:rPr>
                <w:rFonts w:ascii="Arial"/>
                <w:sz w:val="19"/>
              </w:rPr>
              <w:t>help.</w:t>
            </w:r>
          </w:p>
          <w:p w14:paraId="0A33B0E7" w14:textId="77777777" w:rsidR="00421901" w:rsidRDefault="00737A2F">
            <w:pPr>
              <w:pStyle w:val="TableParagraph"/>
              <w:numPr>
                <w:ilvl w:val="0"/>
                <w:numId w:val="4"/>
              </w:numPr>
              <w:tabs>
                <w:tab w:val="left" w:pos="817"/>
              </w:tabs>
              <w:spacing w:line="214" w:lineRule="exact"/>
              <w:ind w:hanging="350"/>
              <w:rPr>
                <w:rFonts w:ascii="Arial" w:eastAsia="Arial" w:hAnsi="Arial" w:cs="Arial"/>
                <w:sz w:val="19"/>
                <w:szCs w:val="19"/>
              </w:rPr>
            </w:pPr>
            <w:r>
              <w:rPr>
                <w:rFonts w:ascii="Arial"/>
                <w:color w:val="333333"/>
                <w:sz w:val="20"/>
              </w:rPr>
              <w:t xml:space="preserve">Students </w:t>
            </w:r>
            <w:r>
              <w:rPr>
                <w:rFonts w:ascii="Arial"/>
                <w:sz w:val="19"/>
              </w:rPr>
              <w:t>create a diagram flow chart to show connections needed</w:t>
            </w:r>
            <w:r w:rsidR="005510D2">
              <w:rPr>
                <w:rFonts w:ascii="Arial"/>
                <w:sz w:val="19"/>
              </w:rPr>
              <w:t xml:space="preserve"> </w:t>
            </w:r>
            <w:r>
              <w:rPr>
                <w:rFonts w:ascii="Arial"/>
                <w:sz w:val="19"/>
              </w:rPr>
              <w:t>for</w:t>
            </w:r>
          </w:p>
          <w:p w14:paraId="7C163148" w14:textId="77777777" w:rsidR="00421901" w:rsidRDefault="00737A2F">
            <w:pPr>
              <w:pStyle w:val="TableParagraph"/>
              <w:spacing w:before="27"/>
              <w:ind w:left="816"/>
              <w:rPr>
                <w:rFonts w:ascii="Arial" w:eastAsia="Arial" w:hAnsi="Arial" w:cs="Arial"/>
                <w:sz w:val="19"/>
                <w:szCs w:val="19"/>
              </w:rPr>
            </w:pPr>
            <w:proofErr w:type="spellStart"/>
            <w:r>
              <w:rPr>
                <w:rFonts w:ascii="Arial"/>
                <w:sz w:val="19"/>
              </w:rPr>
              <w:t>LilyPad</w:t>
            </w:r>
            <w:proofErr w:type="spellEnd"/>
            <w:r>
              <w:rPr>
                <w:rFonts w:ascii="Arial"/>
                <w:sz w:val="19"/>
              </w:rPr>
              <w:t xml:space="preserve"> components and the chosen design of the plush</w:t>
            </w:r>
            <w:r w:rsidR="005510D2">
              <w:rPr>
                <w:rFonts w:ascii="Arial"/>
                <w:sz w:val="19"/>
              </w:rPr>
              <w:t xml:space="preserve"> </w:t>
            </w:r>
            <w:r>
              <w:rPr>
                <w:rFonts w:ascii="Arial"/>
                <w:sz w:val="19"/>
              </w:rPr>
              <w:t>toy</w:t>
            </w:r>
          </w:p>
          <w:p w14:paraId="7A6D8D2A" w14:textId="77777777" w:rsidR="00421901" w:rsidRDefault="00737A2F">
            <w:pPr>
              <w:pStyle w:val="TableParagraph"/>
              <w:numPr>
                <w:ilvl w:val="0"/>
                <w:numId w:val="4"/>
              </w:numPr>
              <w:tabs>
                <w:tab w:val="left" w:pos="817"/>
              </w:tabs>
              <w:spacing w:before="5" w:line="259" w:lineRule="auto"/>
              <w:ind w:right="188" w:hanging="350"/>
              <w:rPr>
                <w:rFonts w:ascii="Arial" w:eastAsia="Arial" w:hAnsi="Arial" w:cs="Arial"/>
                <w:sz w:val="20"/>
                <w:szCs w:val="20"/>
              </w:rPr>
            </w:pPr>
            <w:r>
              <w:rPr>
                <w:rFonts w:ascii="Arial"/>
                <w:color w:val="333333"/>
                <w:sz w:val="20"/>
              </w:rPr>
              <w:t>Students sew and place LED lights, switches and buttons onto the felt material.</w:t>
            </w:r>
          </w:p>
          <w:p w14:paraId="57CD87C1" w14:textId="77777777" w:rsidR="00421901" w:rsidRDefault="00737A2F">
            <w:pPr>
              <w:pStyle w:val="TableParagraph"/>
              <w:numPr>
                <w:ilvl w:val="0"/>
                <w:numId w:val="4"/>
              </w:numPr>
              <w:tabs>
                <w:tab w:val="left" w:pos="817"/>
              </w:tabs>
              <w:spacing w:line="259" w:lineRule="auto"/>
              <w:ind w:right="1032" w:hanging="350"/>
              <w:rPr>
                <w:rFonts w:ascii="Arial" w:eastAsia="Arial" w:hAnsi="Arial" w:cs="Arial"/>
                <w:sz w:val="20"/>
                <w:szCs w:val="20"/>
              </w:rPr>
            </w:pPr>
            <w:r>
              <w:rPr>
                <w:rFonts w:ascii="Arial"/>
                <w:color w:val="333333"/>
                <w:sz w:val="20"/>
              </w:rPr>
              <w:t>Students test their switch to see that lights turn on and off as expected.</w:t>
            </w:r>
          </w:p>
          <w:p w14:paraId="02DDEEED" w14:textId="77777777" w:rsidR="00421901" w:rsidRDefault="00737A2F">
            <w:pPr>
              <w:pStyle w:val="TableParagraph"/>
              <w:numPr>
                <w:ilvl w:val="0"/>
                <w:numId w:val="4"/>
              </w:numPr>
              <w:tabs>
                <w:tab w:val="left" w:pos="817"/>
              </w:tabs>
              <w:ind w:hanging="350"/>
              <w:rPr>
                <w:rFonts w:ascii="Arial" w:eastAsia="Arial" w:hAnsi="Arial" w:cs="Arial"/>
                <w:sz w:val="20"/>
                <w:szCs w:val="20"/>
              </w:rPr>
            </w:pPr>
            <w:r>
              <w:rPr>
                <w:rFonts w:ascii="Arial"/>
                <w:color w:val="333333"/>
                <w:sz w:val="20"/>
              </w:rPr>
              <w:t>Students evaluate the solution and make improvements as</w:t>
            </w:r>
            <w:r w:rsidR="005510D2">
              <w:rPr>
                <w:rFonts w:ascii="Arial"/>
                <w:color w:val="333333"/>
                <w:sz w:val="20"/>
              </w:rPr>
              <w:t xml:space="preserve"> </w:t>
            </w:r>
            <w:r>
              <w:rPr>
                <w:rFonts w:ascii="Arial"/>
                <w:color w:val="333333"/>
                <w:sz w:val="20"/>
              </w:rPr>
              <w:t>needed.</w:t>
            </w:r>
          </w:p>
        </w:tc>
      </w:tr>
      <w:tr w:rsidR="00421901" w14:paraId="2FA971D2" w14:textId="77777777">
        <w:trPr>
          <w:trHeight w:hRule="exact" w:val="4652"/>
        </w:trPr>
        <w:tc>
          <w:tcPr>
            <w:tcW w:w="2085" w:type="dxa"/>
            <w:tcBorders>
              <w:top w:val="single" w:sz="6" w:space="0" w:color="000000"/>
              <w:left w:val="single" w:sz="6" w:space="0" w:color="000000"/>
              <w:bottom w:val="single" w:sz="6" w:space="0" w:color="000000"/>
              <w:right w:val="single" w:sz="6" w:space="0" w:color="000000"/>
            </w:tcBorders>
          </w:tcPr>
          <w:p w14:paraId="515334B8" w14:textId="77777777" w:rsidR="00421901" w:rsidRDefault="00737A2F">
            <w:pPr>
              <w:pStyle w:val="TableParagraph"/>
              <w:spacing w:before="118"/>
              <w:ind w:left="116"/>
              <w:rPr>
                <w:rFonts w:ascii="Arial" w:eastAsia="Arial" w:hAnsi="Arial" w:cs="Arial"/>
                <w:sz w:val="20"/>
                <w:szCs w:val="20"/>
              </w:rPr>
            </w:pPr>
            <w:r>
              <w:rPr>
                <w:rFonts w:ascii="Arial"/>
                <w:color w:val="333333"/>
                <w:sz w:val="20"/>
              </w:rPr>
              <w:t>Learning</w:t>
            </w:r>
            <w:r>
              <w:rPr>
                <w:rFonts w:ascii="Arial"/>
                <w:color w:val="333333"/>
                <w:spacing w:val="25"/>
                <w:sz w:val="20"/>
              </w:rPr>
              <w:t xml:space="preserve"> </w:t>
            </w:r>
            <w:r>
              <w:rPr>
                <w:rFonts w:ascii="Arial"/>
                <w:color w:val="333333"/>
                <w:sz w:val="20"/>
              </w:rPr>
              <w:t>input</w:t>
            </w:r>
          </w:p>
        </w:tc>
        <w:tc>
          <w:tcPr>
            <w:tcW w:w="7321" w:type="dxa"/>
            <w:tcBorders>
              <w:top w:val="single" w:sz="6" w:space="0" w:color="000000"/>
              <w:left w:val="single" w:sz="6" w:space="0" w:color="000000"/>
              <w:bottom w:val="single" w:sz="6" w:space="0" w:color="000000"/>
              <w:right w:val="single" w:sz="6" w:space="0" w:color="000000"/>
            </w:tcBorders>
          </w:tcPr>
          <w:p w14:paraId="001A587B" w14:textId="77777777" w:rsidR="00421901" w:rsidRDefault="00737A2F">
            <w:pPr>
              <w:pStyle w:val="TableParagraph"/>
              <w:numPr>
                <w:ilvl w:val="0"/>
                <w:numId w:val="3"/>
              </w:numPr>
              <w:tabs>
                <w:tab w:val="left" w:pos="817"/>
              </w:tabs>
              <w:spacing w:before="118" w:line="259" w:lineRule="auto"/>
              <w:ind w:right="880" w:hanging="350"/>
              <w:rPr>
                <w:rFonts w:ascii="Arial" w:eastAsia="Arial" w:hAnsi="Arial" w:cs="Arial"/>
                <w:sz w:val="20"/>
                <w:szCs w:val="20"/>
              </w:rPr>
            </w:pPr>
            <w:r>
              <w:rPr>
                <w:rFonts w:ascii="Arial" w:hAnsi="Arial"/>
                <w:color w:val="333333"/>
                <w:sz w:val="20"/>
              </w:rPr>
              <w:t xml:space="preserve">The teacher introduces the idea of </w:t>
            </w:r>
            <w:proofErr w:type="spellStart"/>
            <w:r>
              <w:rPr>
                <w:rFonts w:ascii="Arial" w:hAnsi="Arial"/>
                <w:color w:val="333333"/>
                <w:sz w:val="20"/>
              </w:rPr>
              <w:t>e­textiles</w:t>
            </w:r>
            <w:proofErr w:type="spellEnd"/>
            <w:r>
              <w:rPr>
                <w:rFonts w:ascii="Arial" w:hAnsi="Arial"/>
                <w:color w:val="333333"/>
                <w:sz w:val="20"/>
              </w:rPr>
              <w:t xml:space="preserve">. Some videos on </w:t>
            </w:r>
            <w:proofErr w:type="spellStart"/>
            <w:r>
              <w:rPr>
                <w:rFonts w:ascii="Arial" w:hAnsi="Arial"/>
                <w:color w:val="333333"/>
                <w:sz w:val="20"/>
              </w:rPr>
              <w:t>e­textiles</w:t>
            </w:r>
            <w:proofErr w:type="spellEnd"/>
            <w:r>
              <w:rPr>
                <w:rFonts w:ascii="Arial" w:hAnsi="Arial"/>
                <w:color w:val="333333"/>
                <w:sz w:val="20"/>
              </w:rPr>
              <w:t xml:space="preserve"> that might engage students</w:t>
            </w:r>
            <w:r w:rsidR="0002026F">
              <w:rPr>
                <w:rFonts w:ascii="Arial" w:hAnsi="Arial"/>
                <w:color w:val="333333"/>
                <w:sz w:val="20"/>
              </w:rPr>
              <w:t xml:space="preserve"> </w:t>
            </w:r>
            <w:r>
              <w:rPr>
                <w:rFonts w:ascii="Arial" w:hAnsi="Arial"/>
                <w:color w:val="333333"/>
                <w:sz w:val="20"/>
              </w:rPr>
              <w:t>are;</w:t>
            </w:r>
          </w:p>
          <w:p w14:paraId="0DC10DCD" w14:textId="77777777" w:rsidR="00421901" w:rsidRDefault="00737A2F" w:rsidP="00D9302D">
            <w:pPr>
              <w:pStyle w:val="TableParagraph"/>
              <w:numPr>
                <w:ilvl w:val="0"/>
                <w:numId w:val="3"/>
              </w:numPr>
              <w:tabs>
                <w:tab w:val="left" w:pos="1072"/>
              </w:tabs>
              <w:ind w:firstLine="256"/>
              <w:rPr>
                <w:rFonts w:ascii="Arial" w:eastAsia="Arial" w:hAnsi="Arial" w:cs="Arial"/>
                <w:sz w:val="20"/>
                <w:szCs w:val="20"/>
              </w:rPr>
            </w:pPr>
            <w:r>
              <w:rPr>
                <w:rFonts w:ascii="Arial"/>
                <w:color w:val="333333"/>
                <w:sz w:val="20"/>
              </w:rPr>
              <w:t>ideas that present the</w:t>
            </w:r>
            <w:r w:rsidR="0002026F">
              <w:rPr>
                <w:rFonts w:ascii="Arial"/>
                <w:color w:val="333333"/>
                <w:sz w:val="20"/>
              </w:rPr>
              <w:t xml:space="preserve"> </w:t>
            </w:r>
            <w:hyperlink r:id="rId15" w:history="1">
              <w:r w:rsidRPr="00D9302D">
                <w:rPr>
                  <w:rStyle w:val="Hyperlink"/>
                  <w:rFonts w:ascii="Arial"/>
                  <w:sz w:val="19"/>
                  <w:u w:color="1155CC"/>
                </w:rPr>
                <w:t>future of clothing</w:t>
              </w:r>
            </w:hyperlink>
            <w:r w:rsidR="0002026F">
              <w:rPr>
                <w:rFonts w:ascii="Arial"/>
                <w:color w:val="1155CC"/>
                <w:sz w:val="19"/>
                <w:u w:val="single" w:color="1155CC"/>
              </w:rPr>
              <w:t xml:space="preserve"> </w:t>
            </w:r>
            <w:r>
              <w:rPr>
                <w:rFonts w:ascii="Arial"/>
                <w:color w:val="333333"/>
                <w:sz w:val="20"/>
              </w:rPr>
              <w:t>and</w:t>
            </w:r>
          </w:p>
          <w:p w14:paraId="423B1DE8" w14:textId="77777777" w:rsidR="00421901" w:rsidRDefault="00000000" w:rsidP="00D9302D">
            <w:pPr>
              <w:pStyle w:val="TableParagraph"/>
              <w:numPr>
                <w:ilvl w:val="0"/>
                <w:numId w:val="3"/>
              </w:numPr>
              <w:tabs>
                <w:tab w:val="left" w:pos="817"/>
              </w:tabs>
              <w:spacing w:before="18" w:line="259" w:lineRule="auto"/>
              <w:ind w:right="190" w:firstLine="256"/>
              <w:rPr>
                <w:rFonts w:ascii="Arial" w:eastAsia="Arial" w:hAnsi="Arial" w:cs="Arial"/>
                <w:sz w:val="20"/>
                <w:szCs w:val="20"/>
              </w:rPr>
            </w:pPr>
            <w:hyperlink r:id="rId16" w:history="1">
              <w:r w:rsidR="00737A2F" w:rsidRPr="00D9302D">
                <w:rPr>
                  <w:rStyle w:val="Hyperlink"/>
                  <w:rFonts w:ascii="Arial"/>
                  <w:sz w:val="19"/>
                  <w:u w:color="1155CC"/>
                </w:rPr>
                <w:t>Interactive wearable clothing</w:t>
              </w:r>
            </w:hyperlink>
            <w:r w:rsidR="00737A2F">
              <w:rPr>
                <w:rFonts w:ascii="Arial"/>
                <w:color w:val="1155CC"/>
                <w:sz w:val="19"/>
                <w:u w:val="single" w:color="1155CC"/>
              </w:rPr>
              <w:t xml:space="preserve"> </w:t>
            </w:r>
            <w:r w:rsidR="00737A2F">
              <w:rPr>
                <w:rFonts w:ascii="Arial"/>
                <w:color w:val="333333"/>
                <w:sz w:val="20"/>
              </w:rPr>
              <w:t>from monitoring sleep</w:t>
            </w:r>
            <w:r w:rsidR="00D9302D">
              <w:rPr>
                <w:rFonts w:ascii="Arial"/>
                <w:color w:val="333333"/>
                <w:sz w:val="20"/>
              </w:rPr>
              <w:t xml:space="preserve"> patterns to physical exercise.</w:t>
            </w:r>
          </w:p>
          <w:p w14:paraId="70F72A78" w14:textId="77777777" w:rsidR="00421901" w:rsidRDefault="00737A2F">
            <w:pPr>
              <w:pStyle w:val="TableParagraph"/>
              <w:numPr>
                <w:ilvl w:val="0"/>
                <w:numId w:val="3"/>
              </w:numPr>
              <w:tabs>
                <w:tab w:val="left" w:pos="817"/>
              </w:tabs>
              <w:spacing w:line="259" w:lineRule="auto"/>
              <w:ind w:right="211" w:hanging="350"/>
              <w:rPr>
                <w:rFonts w:ascii="Arial" w:eastAsia="Arial" w:hAnsi="Arial" w:cs="Arial"/>
                <w:sz w:val="20"/>
                <w:szCs w:val="20"/>
              </w:rPr>
            </w:pPr>
            <w:r>
              <w:rPr>
                <w:rFonts w:ascii="Arial"/>
                <w:color w:val="333333"/>
                <w:sz w:val="20"/>
              </w:rPr>
              <w:t xml:space="preserve">The teacher shares some examples if available of toys that have LED lights that turn on and off during </w:t>
            </w:r>
            <w:r>
              <w:rPr>
                <w:rFonts w:ascii="Arial"/>
                <w:color w:val="333333"/>
                <w:spacing w:val="-4"/>
                <w:sz w:val="20"/>
              </w:rPr>
              <w:t xml:space="preserve">play. </w:t>
            </w:r>
            <w:r>
              <w:rPr>
                <w:rFonts w:ascii="Arial"/>
                <w:color w:val="333333"/>
                <w:sz w:val="20"/>
              </w:rPr>
              <w:t>A discussion on circuits should be a part of a lesson</w:t>
            </w:r>
            <w:r w:rsidR="0002026F">
              <w:rPr>
                <w:rFonts w:ascii="Arial"/>
                <w:color w:val="333333"/>
                <w:sz w:val="20"/>
              </w:rPr>
              <w:t xml:space="preserve"> </w:t>
            </w:r>
            <w:r>
              <w:rPr>
                <w:rFonts w:ascii="Arial"/>
                <w:color w:val="333333"/>
                <w:sz w:val="20"/>
              </w:rPr>
              <w:t>preparation.</w:t>
            </w:r>
          </w:p>
          <w:p w14:paraId="5525442A" w14:textId="77777777" w:rsidR="00421901" w:rsidRDefault="00737A2F">
            <w:pPr>
              <w:pStyle w:val="TableParagraph"/>
              <w:numPr>
                <w:ilvl w:val="0"/>
                <w:numId w:val="3"/>
              </w:numPr>
              <w:tabs>
                <w:tab w:val="left" w:pos="817"/>
              </w:tabs>
              <w:spacing w:line="259" w:lineRule="auto"/>
              <w:ind w:right="256" w:hanging="350"/>
              <w:rPr>
                <w:rFonts w:ascii="Arial" w:eastAsia="Arial" w:hAnsi="Arial" w:cs="Arial"/>
                <w:sz w:val="20"/>
                <w:szCs w:val="20"/>
              </w:rPr>
            </w:pPr>
            <w:r>
              <w:rPr>
                <w:rFonts w:ascii="Arial"/>
                <w:color w:val="333333"/>
                <w:spacing w:val="-4"/>
                <w:sz w:val="20"/>
              </w:rPr>
              <w:t xml:space="preserve">Teacher </w:t>
            </w:r>
            <w:r>
              <w:rPr>
                <w:rFonts w:ascii="Arial"/>
                <w:color w:val="333333"/>
                <w:sz w:val="20"/>
              </w:rPr>
              <w:t>shows examples of the two differing circuits and introduces students to the Digital Technologies Hub resources introduced earlier that allow students to explore</w:t>
            </w:r>
            <w:r w:rsidR="0002026F">
              <w:rPr>
                <w:rFonts w:ascii="Arial"/>
                <w:color w:val="333333"/>
                <w:sz w:val="20"/>
              </w:rPr>
              <w:t xml:space="preserve"> </w:t>
            </w:r>
            <w:r>
              <w:rPr>
                <w:rFonts w:ascii="Arial"/>
                <w:color w:val="333333"/>
                <w:sz w:val="20"/>
              </w:rPr>
              <w:t>circuits.</w:t>
            </w:r>
          </w:p>
          <w:p w14:paraId="11B4E1CB" w14:textId="77777777" w:rsidR="00421901" w:rsidRDefault="00737A2F">
            <w:pPr>
              <w:pStyle w:val="TableParagraph"/>
              <w:spacing w:before="146" w:line="259" w:lineRule="auto"/>
              <w:ind w:left="116" w:right="457"/>
              <w:rPr>
                <w:rFonts w:ascii="Arial" w:eastAsia="Arial" w:hAnsi="Arial" w:cs="Arial"/>
                <w:sz w:val="20"/>
                <w:szCs w:val="20"/>
              </w:rPr>
            </w:pPr>
            <w:r>
              <w:rPr>
                <w:rFonts w:ascii="Arial"/>
                <w:color w:val="333333"/>
                <w:sz w:val="20"/>
              </w:rPr>
              <w:t>Allow time for discussion on circuits and the future of clothing that contains some form of circuitry. Look also at smart materials and how they might change the way we dress and think of clothing in the</w:t>
            </w:r>
            <w:r w:rsidR="0002026F">
              <w:rPr>
                <w:rFonts w:ascii="Arial"/>
                <w:color w:val="333333"/>
                <w:sz w:val="20"/>
              </w:rPr>
              <w:t xml:space="preserve"> </w:t>
            </w:r>
            <w:r>
              <w:rPr>
                <w:rFonts w:ascii="Arial"/>
                <w:color w:val="333333"/>
                <w:sz w:val="20"/>
              </w:rPr>
              <w:t>future.</w:t>
            </w:r>
          </w:p>
          <w:p w14:paraId="6346D6C0" w14:textId="77777777" w:rsidR="00421901" w:rsidRDefault="00737A2F">
            <w:pPr>
              <w:pStyle w:val="TableParagraph"/>
              <w:spacing w:before="146" w:line="259" w:lineRule="auto"/>
              <w:ind w:left="116" w:right="234"/>
              <w:rPr>
                <w:rFonts w:ascii="Arial" w:eastAsia="Arial" w:hAnsi="Arial" w:cs="Arial"/>
                <w:sz w:val="20"/>
                <w:szCs w:val="20"/>
              </w:rPr>
            </w:pPr>
            <w:r>
              <w:rPr>
                <w:rFonts w:ascii="Arial" w:eastAsia="Arial" w:hAnsi="Arial" w:cs="Arial"/>
                <w:color w:val="333333"/>
                <w:sz w:val="20"/>
                <w:szCs w:val="20"/>
              </w:rPr>
              <w:t>Ask students how smart clothing that monitors an individual’s health might be of</w:t>
            </w:r>
            <w:r>
              <w:rPr>
                <w:rFonts w:ascii="Arial" w:eastAsia="Arial" w:hAnsi="Arial" w:cs="Arial"/>
                <w:color w:val="333333"/>
                <w:spacing w:val="15"/>
                <w:sz w:val="20"/>
                <w:szCs w:val="20"/>
              </w:rPr>
              <w:t xml:space="preserve"> </w:t>
            </w:r>
            <w:r>
              <w:rPr>
                <w:rFonts w:ascii="Arial" w:eastAsia="Arial" w:hAnsi="Arial" w:cs="Arial"/>
                <w:color w:val="333333"/>
                <w:sz w:val="20"/>
                <w:szCs w:val="20"/>
              </w:rPr>
              <w:t>value.</w:t>
            </w:r>
          </w:p>
        </w:tc>
      </w:tr>
    </w:tbl>
    <w:p w14:paraId="1280589D" w14:textId="77777777" w:rsidR="00421901" w:rsidRDefault="00421901">
      <w:pPr>
        <w:spacing w:line="259" w:lineRule="auto"/>
        <w:rPr>
          <w:rFonts w:ascii="Arial" w:eastAsia="Arial" w:hAnsi="Arial" w:cs="Arial"/>
          <w:sz w:val="20"/>
          <w:szCs w:val="20"/>
        </w:rPr>
        <w:sectPr w:rsidR="00421901">
          <w:pgSz w:w="11900" w:h="16840"/>
          <w:pgMar w:top="1600" w:right="1200" w:bottom="280" w:left="1060" w:header="720" w:footer="720" w:gutter="0"/>
          <w:cols w:space="720"/>
        </w:sectPr>
      </w:pPr>
    </w:p>
    <w:p w14:paraId="60D431E9" w14:textId="77777777" w:rsidR="00421901" w:rsidRDefault="00421901">
      <w:pPr>
        <w:rPr>
          <w:rFonts w:ascii="Times New Roman" w:eastAsia="Times New Roman" w:hAnsi="Times New Roman" w:cs="Times New Roman"/>
          <w:sz w:val="20"/>
          <w:szCs w:val="20"/>
        </w:rPr>
      </w:pPr>
    </w:p>
    <w:p w14:paraId="478B9E4C" w14:textId="77777777" w:rsidR="00421901" w:rsidRDefault="00421901">
      <w:pPr>
        <w:spacing w:before="3"/>
        <w:rPr>
          <w:rFonts w:ascii="Times New Roman" w:eastAsia="Times New Roman" w:hAnsi="Times New Roman" w:cs="Times New Roman"/>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085"/>
        <w:gridCol w:w="7321"/>
      </w:tblGrid>
      <w:tr w:rsidR="00421901" w14:paraId="0DBB62D7" w14:textId="77777777">
        <w:trPr>
          <w:trHeight w:hRule="exact" w:val="3763"/>
        </w:trPr>
        <w:tc>
          <w:tcPr>
            <w:tcW w:w="2085" w:type="dxa"/>
            <w:tcBorders>
              <w:top w:val="single" w:sz="6" w:space="0" w:color="000000"/>
              <w:left w:val="single" w:sz="6" w:space="0" w:color="000000"/>
              <w:bottom w:val="single" w:sz="6" w:space="0" w:color="000000"/>
              <w:right w:val="single" w:sz="6" w:space="0" w:color="000000"/>
            </w:tcBorders>
          </w:tcPr>
          <w:p w14:paraId="52449D9A" w14:textId="77777777" w:rsidR="00421901" w:rsidRDefault="00737A2F">
            <w:pPr>
              <w:pStyle w:val="TableParagraph"/>
              <w:spacing w:before="118" w:line="259" w:lineRule="auto"/>
              <w:ind w:left="116" w:right="806"/>
              <w:rPr>
                <w:rFonts w:ascii="Arial" w:eastAsia="Arial" w:hAnsi="Arial" w:cs="Arial"/>
                <w:sz w:val="20"/>
                <w:szCs w:val="20"/>
              </w:rPr>
            </w:pPr>
            <w:r>
              <w:rPr>
                <w:rFonts w:ascii="Arial"/>
                <w:color w:val="333333"/>
                <w:sz w:val="20"/>
              </w:rPr>
              <w:t>Learning Construction</w:t>
            </w:r>
          </w:p>
        </w:tc>
        <w:tc>
          <w:tcPr>
            <w:tcW w:w="7321" w:type="dxa"/>
            <w:tcBorders>
              <w:top w:val="single" w:sz="6" w:space="0" w:color="000000"/>
              <w:left w:val="single" w:sz="6" w:space="0" w:color="000000"/>
              <w:bottom w:val="single" w:sz="6" w:space="0" w:color="000000"/>
              <w:right w:val="single" w:sz="6" w:space="0" w:color="000000"/>
            </w:tcBorders>
          </w:tcPr>
          <w:p w14:paraId="2D5F0E8A" w14:textId="77777777" w:rsidR="00421901" w:rsidRDefault="00737A2F">
            <w:pPr>
              <w:pStyle w:val="TableParagraph"/>
              <w:spacing w:before="118" w:line="259" w:lineRule="auto"/>
              <w:ind w:left="131" w:right="477"/>
              <w:rPr>
                <w:rFonts w:ascii="Arial" w:eastAsia="Arial" w:hAnsi="Arial" w:cs="Arial"/>
                <w:sz w:val="20"/>
                <w:szCs w:val="20"/>
              </w:rPr>
            </w:pPr>
            <w:r>
              <w:rPr>
                <w:rFonts w:ascii="Arial"/>
                <w:color w:val="333333"/>
                <w:spacing w:val="-3"/>
                <w:sz w:val="20"/>
              </w:rPr>
              <w:t xml:space="preserve">Teachers </w:t>
            </w:r>
            <w:r>
              <w:rPr>
                <w:rFonts w:ascii="Arial"/>
                <w:color w:val="333333"/>
                <w:sz w:val="20"/>
              </w:rPr>
              <w:t>should be familiar with circuitry and have some understanding of how to thread and sew with needle and</w:t>
            </w:r>
            <w:r w:rsidR="0002026F">
              <w:rPr>
                <w:rFonts w:ascii="Arial"/>
                <w:color w:val="333333"/>
                <w:sz w:val="20"/>
              </w:rPr>
              <w:t xml:space="preserve"> </w:t>
            </w:r>
            <w:r>
              <w:rPr>
                <w:rFonts w:ascii="Arial"/>
                <w:color w:val="333333"/>
                <w:sz w:val="20"/>
              </w:rPr>
              <w:t>material.</w:t>
            </w:r>
          </w:p>
          <w:p w14:paraId="32BD85B2" w14:textId="77777777" w:rsidR="00421901" w:rsidRDefault="00737A2F">
            <w:pPr>
              <w:pStyle w:val="TableParagraph"/>
              <w:spacing w:before="146"/>
              <w:ind w:left="131"/>
              <w:rPr>
                <w:rFonts w:ascii="Arial" w:eastAsia="Arial" w:hAnsi="Arial" w:cs="Arial"/>
                <w:sz w:val="19"/>
                <w:szCs w:val="19"/>
              </w:rPr>
            </w:pPr>
            <w:r>
              <w:rPr>
                <w:rFonts w:ascii="Arial"/>
                <w:color w:val="333333"/>
                <w:sz w:val="20"/>
              </w:rPr>
              <w:t xml:space="preserve">Have students watch the video on </w:t>
            </w:r>
            <w:hyperlink r:id="rId17" w:history="1">
              <w:r w:rsidRPr="00AA3785">
                <w:rPr>
                  <w:rStyle w:val="Hyperlink"/>
                  <w:rFonts w:ascii="Arial"/>
                  <w:sz w:val="19"/>
                  <w:u w:color="1155CC"/>
                </w:rPr>
                <w:t>sewing conductive</w:t>
              </w:r>
              <w:r w:rsidR="0002026F" w:rsidRPr="00AA3785">
                <w:rPr>
                  <w:rStyle w:val="Hyperlink"/>
                  <w:rFonts w:ascii="Arial"/>
                  <w:sz w:val="19"/>
                  <w:u w:color="1155CC"/>
                </w:rPr>
                <w:t xml:space="preserve"> </w:t>
              </w:r>
              <w:r w:rsidRPr="00AA3785">
                <w:rPr>
                  <w:rStyle w:val="Hyperlink"/>
                  <w:rFonts w:ascii="Arial"/>
                  <w:sz w:val="19"/>
                  <w:u w:color="1155CC"/>
                </w:rPr>
                <w:t>thread</w:t>
              </w:r>
            </w:hyperlink>
          </w:p>
          <w:p w14:paraId="2BBED508" w14:textId="77777777" w:rsidR="00421901" w:rsidRDefault="00737A2F">
            <w:pPr>
              <w:pStyle w:val="TableParagraph"/>
              <w:numPr>
                <w:ilvl w:val="0"/>
                <w:numId w:val="2"/>
              </w:numPr>
              <w:tabs>
                <w:tab w:val="left" w:pos="817"/>
              </w:tabs>
              <w:spacing w:before="173" w:line="256" w:lineRule="auto"/>
              <w:ind w:right="177" w:hanging="350"/>
              <w:rPr>
                <w:rFonts w:ascii="Arial" w:eastAsia="Arial" w:hAnsi="Arial" w:cs="Arial"/>
                <w:sz w:val="19"/>
                <w:szCs w:val="19"/>
              </w:rPr>
            </w:pPr>
            <w:r>
              <w:rPr>
                <w:rFonts w:ascii="Arial" w:eastAsia="Arial" w:hAnsi="Arial" w:cs="Arial"/>
                <w:sz w:val="19"/>
                <w:szCs w:val="19"/>
              </w:rPr>
              <w:t>Cut out template for toy from felt material keeping mind the size s that the conductive thread does not touch when sewed between switch, button</w:t>
            </w:r>
            <w:r w:rsidR="0002026F">
              <w:rPr>
                <w:rFonts w:ascii="Arial" w:eastAsia="Arial" w:hAnsi="Arial" w:cs="Arial"/>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LED’s</w:t>
            </w:r>
          </w:p>
          <w:p w14:paraId="52FF65CD" w14:textId="77777777" w:rsidR="00421901" w:rsidRDefault="00737A2F">
            <w:pPr>
              <w:pStyle w:val="TableParagraph"/>
              <w:numPr>
                <w:ilvl w:val="0"/>
                <w:numId w:val="2"/>
              </w:numPr>
              <w:tabs>
                <w:tab w:val="left" w:pos="817"/>
              </w:tabs>
              <w:spacing w:line="256" w:lineRule="auto"/>
              <w:ind w:right="169" w:hanging="350"/>
              <w:rPr>
                <w:rFonts w:ascii="Arial" w:eastAsia="Arial" w:hAnsi="Arial" w:cs="Arial"/>
                <w:sz w:val="19"/>
                <w:szCs w:val="19"/>
              </w:rPr>
            </w:pPr>
            <w:r>
              <w:rPr>
                <w:rFonts w:ascii="Arial" w:eastAsia="Arial" w:hAnsi="Arial" w:cs="Arial"/>
                <w:spacing w:val="-6"/>
                <w:sz w:val="19"/>
                <w:szCs w:val="19"/>
              </w:rPr>
              <w:t xml:space="preserve">Talk </w:t>
            </w:r>
            <w:r>
              <w:rPr>
                <w:rFonts w:ascii="Arial" w:eastAsia="Arial" w:hAnsi="Arial" w:cs="Arial"/>
                <w:sz w:val="19"/>
                <w:szCs w:val="19"/>
              </w:rPr>
              <w:t xml:space="preserve">about the need to have thread connected to the positive or negative connectors on switches, buttons and LED’s and not to cross </w:t>
            </w:r>
            <w:r>
              <w:rPr>
                <w:rFonts w:ascii="Arial" w:eastAsia="Arial" w:hAnsi="Arial" w:cs="Arial"/>
                <w:spacing w:val="-3"/>
                <w:sz w:val="19"/>
                <w:szCs w:val="19"/>
              </w:rPr>
              <w:t xml:space="preserve">over. </w:t>
            </w:r>
            <w:r>
              <w:rPr>
                <w:rFonts w:ascii="Arial" w:eastAsia="Arial" w:hAnsi="Arial" w:cs="Arial"/>
                <w:sz w:val="19"/>
                <w:szCs w:val="19"/>
              </w:rPr>
              <w:t>Explain</w:t>
            </w:r>
            <w:r w:rsidR="0002026F">
              <w:rPr>
                <w:rFonts w:ascii="Arial" w:eastAsia="Arial" w:hAnsi="Arial" w:cs="Arial"/>
                <w:sz w:val="19"/>
                <w:szCs w:val="19"/>
              </w:rPr>
              <w:t xml:space="preserve"> </w:t>
            </w:r>
            <w:r>
              <w:rPr>
                <w:rFonts w:ascii="Arial" w:eastAsia="Arial" w:hAnsi="Arial" w:cs="Arial"/>
                <w:sz w:val="19"/>
                <w:szCs w:val="19"/>
              </w:rPr>
              <w:t>a short</w:t>
            </w:r>
            <w:r>
              <w:rPr>
                <w:rFonts w:ascii="Arial" w:eastAsia="Arial" w:hAnsi="Arial" w:cs="Arial"/>
                <w:spacing w:val="25"/>
                <w:sz w:val="19"/>
                <w:szCs w:val="19"/>
              </w:rPr>
              <w:t xml:space="preserve"> </w:t>
            </w:r>
            <w:r>
              <w:rPr>
                <w:rFonts w:ascii="Arial" w:eastAsia="Arial" w:hAnsi="Arial" w:cs="Arial"/>
                <w:sz w:val="19"/>
                <w:szCs w:val="19"/>
              </w:rPr>
              <w:t>circuit.</w:t>
            </w:r>
          </w:p>
          <w:p w14:paraId="2AF157C5" w14:textId="77777777" w:rsidR="00421901" w:rsidRDefault="00737A2F">
            <w:pPr>
              <w:pStyle w:val="TableParagraph"/>
              <w:numPr>
                <w:ilvl w:val="0"/>
                <w:numId w:val="2"/>
              </w:numPr>
              <w:tabs>
                <w:tab w:val="left" w:pos="817"/>
              </w:tabs>
              <w:spacing w:line="256" w:lineRule="auto"/>
              <w:ind w:right="187" w:hanging="350"/>
              <w:rPr>
                <w:rFonts w:ascii="Arial" w:eastAsia="Arial" w:hAnsi="Arial" w:cs="Arial"/>
                <w:sz w:val="19"/>
                <w:szCs w:val="19"/>
              </w:rPr>
            </w:pPr>
            <w:r>
              <w:rPr>
                <w:rFonts w:ascii="Arial"/>
                <w:sz w:val="19"/>
              </w:rPr>
              <w:t>Once materials are sewn together connect the battery and check to see if button works in turning on and off</w:t>
            </w:r>
            <w:r w:rsidR="0002026F">
              <w:rPr>
                <w:rFonts w:ascii="Arial"/>
                <w:sz w:val="19"/>
              </w:rPr>
              <w:t xml:space="preserve"> </w:t>
            </w:r>
            <w:r>
              <w:rPr>
                <w:rFonts w:ascii="Arial"/>
                <w:sz w:val="19"/>
              </w:rPr>
              <w:t>LEDs.</w:t>
            </w:r>
          </w:p>
          <w:p w14:paraId="07C0E26F" w14:textId="77777777" w:rsidR="00421901" w:rsidRDefault="00737A2F">
            <w:pPr>
              <w:pStyle w:val="TableParagraph"/>
              <w:numPr>
                <w:ilvl w:val="0"/>
                <w:numId w:val="2"/>
              </w:numPr>
              <w:tabs>
                <w:tab w:val="left" w:pos="817"/>
              </w:tabs>
              <w:spacing w:line="256" w:lineRule="auto"/>
              <w:ind w:right="598" w:hanging="350"/>
              <w:rPr>
                <w:rFonts w:ascii="Arial" w:eastAsia="Arial" w:hAnsi="Arial" w:cs="Arial"/>
                <w:sz w:val="19"/>
                <w:szCs w:val="19"/>
              </w:rPr>
            </w:pPr>
            <w:r>
              <w:rPr>
                <w:rFonts w:ascii="Arial"/>
                <w:sz w:val="19"/>
              </w:rPr>
              <w:t>Determine how this simple project might be enhanced or made more interactive with other</w:t>
            </w:r>
            <w:r w:rsidR="0002026F">
              <w:rPr>
                <w:rFonts w:ascii="Arial"/>
                <w:sz w:val="19"/>
              </w:rPr>
              <w:t xml:space="preserve"> </w:t>
            </w:r>
            <w:r>
              <w:rPr>
                <w:rFonts w:ascii="Arial"/>
                <w:sz w:val="19"/>
              </w:rPr>
              <w:t>components.</w:t>
            </w:r>
          </w:p>
        </w:tc>
      </w:tr>
      <w:tr w:rsidR="00421901" w14:paraId="11935F87" w14:textId="77777777">
        <w:trPr>
          <w:trHeight w:hRule="exact" w:val="860"/>
        </w:trPr>
        <w:tc>
          <w:tcPr>
            <w:tcW w:w="2085" w:type="dxa"/>
            <w:tcBorders>
              <w:top w:val="single" w:sz="6" w:space="0" w:color="000000"/>
              <w:left w:val="single" w:sz="6" w:space="0" w:color="000000"/>
              <w:bottom w:val="single" w:sz="6" w:space="0" w:color="000000"/>
              <w:right w:val="single" w:sz="6" w:space="0" w:color="000000"/>
            </w:tcBorders>
          </w:tcPr>
          <w:p w14:paraId="68CB9384" w14:textId="77777777" w:rsidR="00421901" w:rsidRDefault="00737A2F">
            <w:pPr>
              <w:pStyle w:val="TableParagraph"/>
              <w:spacing w:before="128"/>
              <w:ind w:left="116"/>
              <w:rPr>
                <w:rFonts w:ascii="Arial" w:eastAsia="Arial" w:hAnsi="Arial" w:cs="Arial"/>
                <w:sz w:val="19"/>
                <w:szCs w:val="19"/>
              </w:rPr>
            </w:pPr>
            <w:r>
              <w:rPr>
                <w:rFonts w:ascii="Arial"/>
                <w:sz w:val="19"/>
              </w:rPr>
              <w:t>Learning</w:t>
            </w:r>
            <w:r>
              <w:rPr>
                <w:rFonts w:ascii="Arial"/>
                <w:spacing w:val="28"/>
                <w:sz w:val="19"/>
              </w:rPr>
              <w:t xml:space="preserve"> </w:t>
            </w:r>
            <w:r>
              <w:rPr>
                <w:rFonts w:ascii="Arial"/>
                <w:sz w:val="19"/>
              </w:rPr>
              <w:t>demo</w:t>
            </w:r>
          </w:p>
        </w:tc>
        <w:tc>
          <w:tcPr>
            <w:tcW w:w="7321" w:type="dxa"/>
            <w:tcBorders>
              <w:top w:val="single" w:sz="6" w:space="0" w:color="000000"/>
              <w:left w:val="single" w:sz="6" w:space="0" w:color="000000"/>
              <w:bottom w:val="single" w:sz="6" w:space="0" w:color="000000"/>
              <w:right w:val="single" w:sz="6" w:space="0" w:color="000000"/>
            </w:tcBorders>
          </w:tcPr>
          <w:p w14:paraId="64E71EBF" w14:textId="77777777" w:rsidR="00421901" w:rsidRDefault="00737A2F">
            <w:pPr>
              <w:pStyle w:val="TableParagraph"/>
              <w:spacing w:before="128" w:line="256" w:lineRule="auto"/>
              <w:ind w:left="116" w:right="184"/>
              <w:rPr>
                <w:rFonts w:ascii="Arial" w:eastAsia="Arial" w:hAnsi="Arial" w:cs="Arial"/>
                <w:sz w:val="19"/>
                <w:szCs w:val="19"/>
              </w:rPr>
            </w:pPr>
            <w:r>
              <w:rPr>
                <w:rFonts w:ascii="Arial"/>
                <w:sz w:val="19"/>
              </w:rPr>
              <w:t>Students present their finished toys to their peers and then to students in younger classes.</w:t>
            </w:r>
          </w:p>
        </w:tc>
      </w:tr>
      <w:tr w:rsidR="00421901" w14:paraId="53B8C086" w14:textId="77777777">
        <w:trPr>
          <w:trHeight w:hRule="exact" w:val="1706"/>
        </w:trPr>
        <w:tc>
          <w:tcPr>
            <w:tcW w:w="2085" w:type="dxa"/>
            <w:tcBorders>
              <w:top w:val="single" w:sz="6" w:space="0" w:color="000000"/>
              <w:left w:val="single" w:sz="6" w:space="0" w:color="000000"/>
              <w:bottom w:val="single" w:sz="6" w:space="0" w:color="000000"/>
              <w:right w:val="single" w:sz="6" w:space="0" w:color="000000"/>
            </w:tcBorders>
          </w:tcPr>
          <w:p w14:paraId="5DC48539" w14:textId="77777777" w:rsidR="00421901" w:rsidRDefault="00737A2F">
            <w:pPr>
              <w:pStyle w:val="TableParagraph"/>
              <w:spacing w:before="128"/>
              <w:ind w:left="116"/>
              <w:rPr>
                <w:rFonts w:ascii="Arial" w:eastAsia="Arial" w:hAnsi="Arial" w:cs="Arial"/>
                <w:sz w:val="19"/>
                <w:szCs w:val="19"/>
              </w:rPr>
            </w:pPr>
            <w:r>
              <w:rPr>
                <w:rFonts w:ascii="Arial"/>
                <w:sz w:val="19"/>
              </w:rPr>
              <w:t>Learning</w:t>
            </w:r>
            <w:r>
              <w:rPr>
                <w:rFonts w:ascii="Arial"/>
                <w:spacing w:val="33"/>
                <w:sz w:val="19"/>
              </w:rPr>
              <w:t xml:space="preserve"> </w:t>
            </w:r>
            <w:r>
              <w:rPr>
                <w:rFonts w:ascii="Arial"/>
                <w:sz w:val="19"/>
              </w:rPr>
              <w:t>reflection</w:t>
            </w:r>
          </w:p>
        </w:tc>
        <w:tc>
          <w:tcPr>
            <w:tcW w:w="7321" w:type="dxa"/>
            <w:tcBorders>
              <w:top w:val="single" w:sz="6" w:space="0" w:color="000000"/>
              <w:left w:val="single" w:sz="6" w:space="0" w:color="000000"/>
              <w:bottom w:val="single" w:sz="6" w:space="0" w:color="000000"/>
              <w:right w:val="single" w:sz="6" w:space="0" w:color="000000"/>
            </w:tcBorders>
          </w:tcPr>
          <w:p w14:paraId="5737CAF9" w14:textId="77777777" w:rsidR="00421901" w:rsidRDefault="00737A2F">
            <w:pPr>
              <w:pStyle w:val="TableParagraph"/>
              <w:spacing w:before="128" w:line="256" w:lineRule="auto"/>
              <w:ind w:left="116" w:right="477"/>
              <w:rPr>
                <w:rFonts w:ascii="Arial" w:eastAsia="Arial" w:hAnsi="Arial" w:cs="Arial"/>
                <w:sz w:val="19"/>
                <w:szCs w:val="19"/>
              </w:rPr>
            </w:pPr>
            <w:r>
              <w:rPr>
                <w:rFonts w:ascii="Arial" w:hAnsi="Arial"/>
                <w:sz w:val="19"/>
              </w:rPr>
              <w:t xml:space="preserve">Students might now reflect on the simplicity of the task as it first appeared and look at the limitations of producing </w:t>
            </w:r>
            <w:proofErr w:type="spellStart"/>
            <w:r>
              <w:rPr>
                <w:rFonts w:ascii="Arial" w:hAnsi="Arial"/>
                <w:sz w:val="19"/>
              </w:rPr>
              <w:t>e­textiles</w:t>
            </w:r>
            <w:proofErr w:type="spellEnd"/>
            <w:r>
              <w:rPr>
                <w:rFonts w:ascii="Arial" w:hAnsi="Arial"/>
                <w:sz w:val="19"/>
              </w:rPr>
              <w:t xml:space="preserve"> as possible</w:t>
            </w:r>
            <w:r w:rsidR="005510D2">
              <w:rPr>
                <w:rFonts w:ascii="Arial" w:hAnsi="Arial"/>
                <w:sz w:val="19"/>
              </w:rPr>
              <w:t xml:space="preserve"> </w:t>
            </w:r>
            <w:r>
              <w:rPr>
                <w:rFonts w:ascii="Arial" w:hAnsi="Arial"/>
                <w:sz w:val="19"/>
              </w:rPr>
              <w:t>business.</w:t>
            </w:r>
          </w:p>
          <w:p w14:paraId="1272A88C" w14:textId="77777777" w:rsidR="00421901" w:rsidRDefault="00737A2F">
            <w:pPr>
              <w:pStyle w:val="TableParagraph"/>
              <w:spacing w:before="146" w:line="256" w:lineRule="auto"/>
              <w:ind w:left="116" w:right="293"/>
              <w:jc w:val="both"/>
              <w:rPr>
                <w:rFonts w:ascii="Arial" w:eastAsia="Arial" w:hAnsi="Arial" w:cs="Arial"/>
                <w:sz w:val="19"/>
                <w:szCs w:val="19"/>
              </w:rPr>
            </w:pPr>
            <w:r>
              <w:rPr>
                <w:rFonts w:ascii="Arial" w:hAnsi="Arial"/>
                <w:sz w:val="19"/>
              </w:rPr>
              <w:t xml:space="preserve">How might </w:t>
            </w:r>
            <w:proofErr w:type="spellStart"/>
            <w:r>
              <w:rPr>
                <w:rFonts w:ascii="Arial" w:hAnsi="Arial"/>
                <w:sz w:val="19"/>
              </w:rPr>
              <w:t>e­textiles</w:t>
            </w:r>
            <w:proofErr w:type="spellEnd"/>
            <w:r>
              <w:rPr>
                <w:rFonts w:ascii="Arial" w:hAnsi="Arial"/>
                <w:sz w:val="19"/>
              </w:rPr>
              <w:t xml:space="preserve"> be developed to become a more mainstream product and if an entrepreneur looking to capture a market of young buyers, what might be the hook that captures the interest of someone looking for a new type of</w:t>
            </w:r>
            <w:r w:rsidR="005510D2">
              <w:rPr>
                <w:rFonts w:ascii="Arial" w:hAnsi="Arial"/>
                <w:sz w:val="19"/>
              </w:rPr>
              <w:t xml:space="preserve"> </w:t>
            </w:r>
            <w:r>
              <w:rPr>
                <w:rFonts w:ascii="Arial" w:hAnsi="Arial"/>
                <w:sz w:val="19"/>
              </w:rPr>
              <w:t>clothing?</w:t>
            </w:r>
          </w:p>
        </w:tc>
      </w:tr>
    </w:tbl>
    <w:p w14:paraId="71BEC153" w14:textId="77777777" w:rsidR="00421901" w:rsidRDefault="00421901">
      <w:pPr>
        <w:spacing w:before="10"/>
        <w:rPr>
          <w:rFonts w:ascii="Times New Roman" w:eastAsia="Times New Roman" w:hAnsi="Times New Roman" w:cs="Times New Roman"/>
          <w:sz w:val="28"/>
          <w:szCs w:val="28"/>
        </w:rPr>
      </w:pPr>
    </w:p>
    <w:p w14:paraId="3E0B7587" w14:textId="77777777" w:rsidR="00421901" w:rsidRDefault="00737A2F">
      <w:pPr>
        <w:pStyle w:val="Heading3"/>
        <w:spacing w:before="78"/>
        <w:ind w:left="339"/>
        <w:rPr>
          <w:rFonts w:cs="Arial"/>
          <w:b w:val="0"/>
          <w:bCs w:val="0"/>
        </w:rPr>
      </w:pPr>
      <w:r>
        <w:t>Assessment:</w:t>
      </w:r>
    </w:p>
    <w:p w14:paraId="58A896EE" w14:textId="77777777" w:rsidR="00421901" w:rsidRDefault="00737A2F">
      <w:pPr>
        <w:pStyle w:val="BodyText"/>
        <w:spacing w:before="163"/>
        <w:ind w:left="339" w:firstLine="0"/>
        <w:rPr>
          <w:rFonts w:cs="Arial"/>
        </w:rPr>
      </w:pPr>
      <w:r>
        <w:t>Formative</w:t>
      </w:r>
      <w:r>
        <w:rPr>
          <w:spacing w:val="40"/>
        </w:rPr>
        <w:t xml:space="preserve"> </w:t>
      </w:r>
      <w:r>
        <w:t>Assessment</w:t>
      </w:r>
    </w:p>
    <w:p w14:paraId="56B30EF6" w14:textId="77777777" w:rsidR="00421901" w:rsidRDefault="00737A2F">
      <w:pPr>
        <w:pStyle w:val="ListParagraph"/>
        <w:numPr>
          <w:ilvl w:val="1"/>
          <w:numId w:val="9"/>
        </w:numPr>
        <w:tabs>
          <w:tab w:val="left" w:pos="1041"/>
        </w:tabs>
        <w:spacing w:before="163"/>
        <w:ind w:hanging="350"/>
        <w:rPr>
          <w:rFonts w:ascii="Arial" w:eastAsia="Arial" w:hAnsi="Arial" w:cs="Arial"/>
          <w:sz w:val="20"/>
          <w:szCs w:val="20"/>
        </w:rPr>
      </w:pPr>
      <w:r>
        <w:rPr>
          <w:rFonts w:ascii="Arial"/>
          <w:sz w:val="20"/>
        </w:rPr>
        <w:t>Observation of student planning and circuit</w:t>
      </w:r>
      <w:r w:rsidR="0002026F">
        <w:rPr>
          <w:rFonts w:ascii="Arial"/>
          <w:sz w:val="20"/>
        </w:rPr>
        <w:t xml:space="preserve"> </w:t>
      </w:r>
      <w:r>
        <w:rPr>
          <w:rFonts w:ascii="Arial"/>
          <w:sz w:val="20"/>
        </w:rPr>
        <w:t>design</w:t>
      </w:r>
    </w:p>
    <w:p w14:paraId="2E51DFCA" w14:textId="77777777" w:rsidR="00421901" w:rsidRDefault="00737A2F">
      <w:pPr>
        <w:pStyle w:val="ListParagraph"/>
        <w:numPr>
          <w:ilvl w:val="1"/>
          <w:numId w:val="9"/>
        </w:numPr>
        <w:tabs>
          <w:tab w:val="left" w:pos="1041"/>
        </w:tabs>
        <w:spacing w:before="18"/>
        <w:ind w:hanging="350"/>
        <w:rPr>
          <w:rFonts w:ascii="Arial" w:eastAsia="Arial" w:hAnsi="Arial" w:cs="Arial"/>
          <w:sz w:val="20"/>
          <w:szCs w:val="20"/>
        </w:rPr>
      </w:pPr>
      <w:r>
        <w:rPr>
          <w:rFonts w:ascii="Arial"/>
          <w:sz w:val="20"/>
        </w:rPr>
        <w:t>Successful student</w:t>
      </w:r>
      <w:r w:rsidR="0002026F">
        <w:rPr>
          <w:rFonts w:ascii="Arial"/>
          <w:sz w:val="20"/>
        </w:rPr>
        <w:t xml:space="preserve"> </w:t>
      </w:r>
      <w:r>
        <w:rPr>
          <w:rFonts w:ascii="Arial"/>
          <w:sz w:val="20"/>
        </w:rPr>
        <w:t xml:space="preserve">completion of the online </w:t>
      </w:r>
      <w:hyperlink r:id="rId18" w:history="1">
        <w:r w:rsidRPr="00AA3785">
          <w:rPr>
            <w:rStyle w:val="Hyperlink"/>
            <w:rFonts w:ascii="Arial"/>
            <w:sz w:val="20"/>
            <w:u w:color="1155CC"/>
          </w:rPr>
          <w:t>Series Circuit</w:t>
        </w:r>
      </w:hyperlink>
      <w:r>
        <w:rPr>
          <w:rFonts w:ascii="Arial"/>
          <w:color w:val="1155CC"/>
          <w:sz w:val="20"/>
          <w:u w:val="single" w:color="1155CC"/>
        </w:rPr>
        <w:t xml:space="preserve"> </w:t>
      </w:r>
      <w:r>
        <w:rPr>
          <w:rFonts w:ascii="Arial"/>
          <w:sz w:val="20"/>
        </w:rPr>
        <w:t xml:space="preserve">and </w:t>
      </w:r>
      <w:hyperlink r:id="rId19" w:history="1">
        <w:r w:rsidRPr="00AA3785">
          <w:rPr>
            <w:rStyle w:val="Hyperlink"/>
            <w:rFonts w:ascii="Arial"/>
            <w:sz w:val="20"/>
            <w:u w:color="1155CC"/>
          </w:rPr>
          <w:t>Parallel Circuit</w:t>
        </w:r>
      </w:hyperlink>
      <w:r w:rsidR="005510D2">
        <w:rPr>
          <w:rFonts w:ascii="Arial"/>
          <w:color w:val="1155CC"/>
          <w:sz w:val="20"/>
          <w:u w:val="single" w:color="1155CC"/>
        </w:rPr>
        <w:t xml:space="preserve"> </w:t>
      </w:r>
      <w:r>
        <w:rPr>
          <w:rFonts w:ascii="Arial"/>
          <w:sz w:val="20"/>
        </w:rPr>
        <w:t>activities</w:t>
      </w:r>
    </w:p>
    <w:p w14:paraId="16031BDB" w14:textId="77777777" w:rsidR="00421901" w:rsidRDefault="00737A2F">
      <w:pPr>
        <w:pStyle w:val="ListParagraph"/>
        <w:numPr>
          <w:ilvl w:val="1"/>
          <w:numId w:val="9"/>
        </w:numPr>
        <w:tabs>
          <w:tab w:val="left" w:pos="1041"/>
        </w:tabs>
        <w:spacing w:before="18"/>
        <w:ind w:hanging="350"/>
        <w:rPr>
          <w:rFonts w:ascii="Arial" w:eastAsia="Arial" w:hAnsi="Arial" w:cs="Arial"/>
          <w:sz w:val="20"/>
          <w:szCs w:val="20"/>
        </w:rPr>
      </w:pPr>
      <w:r>
        <w:rPr>
          <w:rFonts w:ascii="Arial"/>
          <w:sz w:val="20"/>
        </w:rPr>
        <w:t>Class discussion about the difference between series and parallel</w:t>
      </w:r>
      <w:r w:rsidR="005510D2">
        <w:rPr>
          <w:rFonts w:ascii="Arial"/>
          <w:sz w:val="20"/>
        </w:rPr>
        <w:t xml:space="preserve"> </w:t>
      </w:r>
      <w:r>
        <w:rPr>
          <w:rFonts w:ascii="Arial"/>
          <w:sz w:val="20"/>
        </w:rPr>
        <w:t>circuits</w:t>
      </w:r>
    </w:p>
    <w:p w14:paraId="10506160" w14:textId="77777777" w:rsidR="00421901" w:rsidRDefault="00737A2F">
      <w:pPr>
        <w:pStyle w:val="ListParagraph"/>
        <w:numPr>
          <w:ilvl w:val="1"/>
          <w:numId w:val="9"/>
        </w:numPr>
        <w:tabs>
          <w:tab w:val="left" w:pos="1041"/>
        </w:tabs>
        <w:spacing w:before="18"/>
        <w:ind w:hanging="350"/>
        <w:rPr>
          <w:rFonts w:ascii="Arial" w:eastAsia="Arial" w:hAnsi="Arial" w:cs="Arial"/>
          <w:sz w:val="20"/>
          <w:szCs w:val="20"/>
        </w:rPr>
      </w:pPr>
      <w:r>
        <w:rPr>
          <w:rFonts w:ascii="Arial"/>
          <w:sz w:val="20"/>
        </w:rPr>
        <w:t>Peer assessment of the finished</w:t>
      </w:r>
      <w:r w:rsidR="0002026F">
        <w:rPr>
          <w:rFonts w:ascii="Arial"/>
          <w:sz w:val="20"/>
        </w:rPr>
        <w:t xml:space="preserve"> </w:t>
      </w:r>
      <w:r>
        <w:rPr>
          <w:rFonts w:ascii="Arial"/>
          <w:sz w:val="20"/>
        </w:rPr>
        <w:t>toy</w:t>
      </w:r>
    </w:p>
    <w:p w14:paraId="76B457EB" w14:textId="77777777" w:rsidR="00421901" w:rsidRDefault="00737A2F">
      <w:pPr>
        <w:pStyle w:val="ListParagraph"/>
        <w:numPr>
          <w:ilvl w:val="1"/>
          <w:numId w:val="9"/>
        </w:numPr>
        <w:tabs>
          <w:tab w:val="left" w:pos="1041"/>
        </w:tabs>
        <w:spacing w:before="18"/>
        <w:ind w:hanging="350"/>
        <w:rPr>
          <w:rFonts w:ascii="Arial" w:eastAsia="Arial" w:hAnsi="Arial" w:cs="Arial"/>
          <w:sz w:val="20"/>
          <w:szCs w:val="20"/>
        </w:rPr>
      </w:pPr>
      <w:r>
        <w:rPr>
          <w:rFonts w:ascii="Arial"/>
          <w:sz w:val="20"/>
        </w:rPr>
        <w:t>Student sketch of their</w:t>
      </w:r>
      <w:r>
        <w:rPr>
          <w:rFonts w:ascii="Arial"/>
          <w:spacing w:val="49"/>
          <w:sz w:val="20"/>
        </w:rPr>
        <w:t xml:space="preserve"> </w:t>
      </w:r>
      <w:r>
        <w:rPr>
          <w:rFonts w:ascii="Arial"/>
          <w:sz w:val="20"/>
        </w:rPr>
        <w:t>circuit</w:t>
      </w:r>
    </w:p>
    <w:p w14:paraId="7F9DCD7A" w14:textId="77777777" w:rsidR="00421901" w:rsidRDefault="00421901">
      <w:pPr>
        <w:rPr>
          <w:rFonts w:ascii="Arial" w:eastAsia="Arial" w:hAnsi="Arial" w:cs="Arial"/>
          <w:sz w:val="20"/>
          <w:szCs w:val="20"/>
        </w:rPr>
        <w:sectPr w:rsidR="00421901">
          <w:pgSz w:w="11900" w:h="16840"/>
          <w:pgMar w:top="1600" w:right="1200" w:bottom="280" w:left="1060" w:header="720" w:footer="720" w:gutter="0"/>
          <w:cols w:space="720"/>
        </w:sectPr>
      </w:pPr>
    </w:p>
    <w:p w14:paraId="63E0ABF1" w14:textId="77777777" w:rsidR="00421901" w:rsidRDefault="00421901">
      <w:pPr>
        <w:rPr>
          <w:rFonts w:ascii="Times New Roman" w:eastAsia="Times New Roman" w:hAnsi="Times New Roman" w:cs="Times New Roman"/>
          <w:sz w:val="20"/>
          <w:szCs w:val="20"/>
        </w:rPr>
      </w:pPr>
    </w:p>
    <w:p w14:paraId="3D3128AC" w14:textId="77777777" w:rsidR="00421901" w:rsidRDefault="00421901">
      <w:pPr>
        <w:rPr>
          <w:rFonts w:ascii="Times New Roman" w:eastAsia="Times New Roman" w:hAnsi="Times New Roman" w:cs="Times New Roman"/>
          <w:sz w:val="20"/>
          <w:szCs w:val="20"/>
        </w:rPr>
      </w:pPr>
    </w:p>
    <w:p w14:paraId="21F22C72" w14:textId="77777777" w:rsidR="00421901" w:rsidRDefault="00421901">
      <w:pPr>
        <w:rPr>
          <w:rFonts w:ascii="Times New Roman" w:eastAsia="Times New Roman" w:hAnsi="Times New Roman" w:cs="Times New Roman"/>
          <w:sz w:val="20"/>
          <w:szCs w:val="20"/>
        </w:rPr>
      </w:pPr>
    </w:p>
    <w:p w14:paraId="629FE2B6" w14:textId="77777777" w:rsidR="00421901" w:rsidRDefault="00421901">
      <w:pPr>
        <w:rPr>
          <w:rFonts w:ascii="Times New Roman" w:eastAsia="Times New Roman" w:hAnsi="Times New Roman" w:cs="Times New Roman"/>
          <w:sz w:val="20"/>
          <w:szCs w:val="20"/>
        </w:rPr>
      </w:pPr>
    </w:p>
    <w:p w14:paraId="2AC93D08" w14:textId="77777777" w:rsidR="00421901" w:rsidRDefault="00421901">
      <w:pPr>
        <w:rPr>
          <w:rFonts w:ascii="Times New Roman" w:eastAsia="Times New Roman" w:hAnsi="Times New Roman" w:cs="Times New Roman"/>
          <w:sz w:val="21"/>
          <w:szCs w:val="21"/>
        </w:rPr>
      </w:pPr>
    </w:p>
    <w:tbl>
      <w:tblPr>
        <w:tblW w:w="0" w:type="auto"/>
        <w:tblInd w:w="110" w:type="dxa"/>
        <w:tblLayout w:type="fixed"/>
        <w:tblCellMar>
          <w:left w:w="0" w:type="dxa"/>
          <w:right w:w="0" w:type="dxa"/>
        </w:tblCellMar>
        <w:tblLook w:val="01E0" w:firstRow="1" w:lastRow="1" w:firstColumn="1" w:lastColumn="1" w:noHBand="0" w:noVBand="0"/>
      </w:tblPr>
      <w:tblGrid>
        <w:gridCol w:w="1356"/>
        <w:gridCol w:w="1590"/>
        <w:gridCol w:w="1604"/>
        <w:gridCol w:w="1604"/>
        <w:gridCol w:w="1415"/>
        <w:gridCol w:w="1838"/>
      </w:tblGrid>
      <w:tr w:rsidR="00421901" w14:paraId="45D0B0D9" w14:textId="77777777">
        <w:trPr>
          <w:trHeight w:hRule="exact" w:val="788"/>
        </w:trPr>
        <w:tc>
          <w:tcPr>
            <w:tcW w:w="1356" w:type="dxa"/>
            <w:tcBorders>
              <w:top w:val="single" w:sz="6" w:space="0" w:color="000000"/>
              <w:left w:val="single" w:sz="6" w:space="0" w:color="000000"/>
              <w:bottom w:val="single" w:sz="6" w:space="0" w:color="000000"/>
              <w:right w:val="single" w:sz="6" w:space="0" w:color="000000"/>
            </w:tcBorders>
          </w:tcPr>
          <w:p w14:paraId="05371861" w14:textId="77777777" w:rsidR="00421901" w:rsidRDefault="00421901"/>
        </w:tc>
        <w:tc>
          <w:tcPr>
            <w:tcW w:w="4798" w:type="dxa"/>
            <w:gridSpan w:val="3"/>
            <w:tcBorders>
              <w:top w:val="single" w:sz="6" w:space="0" w:color="000000"/>
              <w:left w:val="single" w:sz="6" w:space="0" w:color="000000"/>
              <w:bottom w:val="single" w:sz="6" w:space="0" w:color="000000"/>
              <w:right w:val="single" w:sz="6" w:space="0" w:color="000000"/>
            </w:tcBorders>
          </w:tcPr>
          <w:p w14:paraId="2DAEE4C1" w14:textId="77777777" w:rsidR="00421901" w:rsidRDefault="00737A2F">
            <w:pPr>
              <w:pStyle w:val="TableParagraph"/>
              <w:spacing w:before="118"/>
              <w:ind w:left="1283"/>
              <w:rPr>
                <w:rFonts w:ascii="Arial" w:eastAsia="Arial" w:hAnsi="Arial" w:cs="Arial"/>
                <w:sz w:val="20"/>
                <w:szCs w:val="20"/>
              </w:rPr>
            </w:pPr>
            <w:r>
              <w:rPr>
                <w:rFonts w:ascii="Arial"/>
                <w:b/>
                <w:sz w:val="20"/>
              </w:rPr>
              <w:t>Quantity of</w:t>
            </w:r>
            <w:r>
              <w:rPr>
                <w:rFonts w:ascii="Arial"/>
                <w:b/>
                <w:spacing w:val="39"/>
                <w:sz w:val="20"/>
              </w:rPr>
              <w:t xml:space="preserve"> </w:t>
            </w:r>
            <w:r>
              <w:rPr>
                <w:rFonts w:ascii="Arial"/>
                <w:b/>
                <w:sz w:val="20"/>
              </w:rPr>
              <w:t>knowledge</w:t>
            </w:r>
          </w:p>
        </w:tc>
        <w:tc>
          <w:tcPr>
            <w:tcW w:w="3252" w:type="dxa"/>
            <w:gridSpan w:val="2"/>
            <w:tcBorders>
              <w:top w:val="single" w:sz="6" w:space="0" w:color="000000"/>
              <w:left w:val="single" w:sz="6" w:space="0" w:color="000000"/>
              <w:bottom w:val="single" w:sz="6" w:space="0" w:color="000000"/>
              <w:right w:val="single" w:sz="6" w:space="0" w:color="000000"/>
            </w:tcBorders>
          </w:tcPr>
          <w:p w14:paraId="298A9DB3" w14:textId="77777777" w:rsidR="00421901" w:rsidRDefault="00737A2F">
            <w:pPr>
              <w:pStyle w:val="TableParagraph"/>
              <w:spacing w:before="118"/>
              <w:ind w:left="408"/>
              <w:rPr>
                <w:rFonts w:ascii="Arial" w:eastAsia="Arial" w:hAnsi="Arial" w:cs="Arial"/>
                <w:sz w:val="20"/>
                <w:szCs w:val="20"/>
              </w:rPr>
            </w:pPr>
            <w:r>
              <w:rPr>
                <w:rFonts w:ascii="Arial"/>
                <w:b/>
                <w:sz w:val="20"/>
              </w:rPr>
              <w:t>Quality of</w:t>
            </w:r>
            <w:r>
              <w:rPr>
                <w:rFonts w:ascii="Arial"/>
                <w:b/>
                <w:spacing w:val="37"/>
                <w:sz w:val="20"/>
              </w:rPr>
              <w:t xml:space="preserve"> </w:t>
            </w:r>
            <w:r>
              <w:rPr>
                <w:rFonts w:ascii="Arial"/>
                <w:b/>
                <w:sz w:val="20"/>
              </w:rPr>
              <w:t>understanding</w:t>
            </w:r>
          </w:p>
        </w:tc>
      </w:tr>
      <w:tr w:rsidR="00421901" w14:paraId="61560781" w14:textId="77777777">
        <w:trPr>
          <w:trHeight w:hRule="exact" w:val="1035"/>
        </w:trPr>
        <w:tc>
          <w:tcPr>
            <w:tcW w:w="1356" w:type="dxa"/>
            <w:tcBorders>
              <w:top w:val="single" w:sz="6" w:space="0" w:color="000000"/>
              <w:left w:val="single" w:sz="6" w:space="0" w:color="000000"/>
              <w:bottom w:val="single" w:sz="6" w:space="0" w:color="000000"/>
              <w:right w:val="single" w:sz="6" w:space="0" w:color="000000"/>
            </w:tcBorders>
          </w:tcPr>
          <w:p w14:paraId="721D3FFB" w14:textId="77777777" w:rsidR="00421901" w:rsidRDefault="00737A2F">
            <w:pPr>
              <w:pStyle w:val="TableParagraph"/>
              <w:spacing w:before="118"/>
              <w:ind w:left="306"/>
              <w:rPr>
                <w:rFonts w:ascii="Arial" w:eastAsia="Arial" w:hAnsi="Arial" w:cs="Arial"/>
                <w:sz w:val="20"/>
                <w:szCs w:val="20"/>
              </w:rPr>
            </w:pPr>
            <w:r>
              <w:rPr>
                <w:rFonts w:ascii="Arial"/>
                <w:b/>
                <w:sz w:val="20"/>
              </w:rPr>
              <w:t>Criteria</w:t>
            </w:r>
          </w:p>
        </w:tc>
        <w:tc>
          <w:tcPr>
            <w:tcW w:w="1590" w:type="dxa"/>
            <w:tcBorders>
              <w:top w:val="single" w:sz="6" w:space="0" w:color="000000"/>
              <w:left w:val="single" w:sz="6" w:space="0" w:color="000000"/>
              <w:bottom w:val="single" w:sz="6" w:space="0" w:color="000000"/>
              <w:right w:val="single" w:sz="6" w:space="0" w:color="000000"/>
            </w:tcBorders>
          </w:tcPr>
          <w:p w14:paraId="672C8781" w14:textId="77777777" w:rsidR="00421901" w:rsidRDefault="00737A2F">
            <w:pPr>
              <w:pStyle w:val="TableParagraph"/>
              <w:spacing w:before="118"/>
              <w:ind w:left="116"/>
              <w:rPr>
                <w:rFonts w:ascii="Arial" w:eastAsia="Arial" w:hAnsi="Arial" w:cs="Arial"/>
                <w:sz w:val="20"/>
                <w:szCs w:val="20"/>
              </w:rPr>
            </w:pPr>
            <w:proofErr w:type="spellStart"/>
            <w:r>
              <w:rPr>
                <w:rFonts w:ascii="Arial" w:hAnsi="Arial"/>
                <w:b/>
                <w:sz w:val="20"/>
              </w:rPr>
              <w:t>Pre­structural</w:t>
            </w:r>
            <w:proofErr w:type="spellEnd"/>
          </w:p>
        </w:tc>
        <w:tc>
          <w:tcPr>
            <w:tcW w:w="1604" w:type="dxa"/>
            <w:tcBorders>
              <w:top w:val="single" w:sz="6" w:space="0" w:color="000000"/>
              <w:left w:val="single" w:sz="6" w:space="0" w:color="000000"/>
              <w:bottom w:val="single" w:sz="6" w:space="0" w:color="000000"/>
              <w:right w:val="single" w:sz="6" w:space="0" w:color="000000"/>
            </w:tcBorders>
          </w:tcPr>
          <w:p w14:paraId="32573B80" w14:textId="77777777" w:rsidR="00421901" w:rsidRDefault="00737A2F">
            <w:pPr>
              <w:pStyle w:val="TableParagraph"/>
              <w:spacing w:before="118"/>
              <w:ind w:left="116"/>
              <w:rPr>
                <w:rFonts w:ascii="Arial" w:eastAsia="Arial" w:hAnsi="Arial" w:cs="Arial"/>
                <w:sz w:val="20"/>
                <w:szCs w:val="20"/>
              </w:rPr>
            </w:pPr>
            <w:r>
              <w:rPr>
                <w:rFonts w:ascii="Arial" w:hAnsi="Arial"/>
                <w:b/>
                <w:sz w:val="20"/>
              </w:rPr>
              <w:t>Uni­structural</w:t>
            </w:r>
          </w:p>
        </w:tc>
        <w:tc>
          <w:tcPr>
            <w:tcW w:w="1604" w:type="dxa"/>
            <w:tcBorders>
              <w:top w:val="single" w:sz="6" w:space="0" w:color="000000"/>
              <w:left w:val="single" w:sz="6" w:space="0" w:color="000000"/>
              <w:bottom w:val="single" w:sz="6" w:space="0" w:color="000000"/>
              <w:right w:val="single" w:sz="6" w:space="0" w:color="000000"/>
            </w:tcBorders>
          </w:tcPr>
          <w:p w14:paraId="57927CF5" w14:textId="77777777" w:rsidR="00421901" w:rsidRDefault="00737A2F">
            <w:pPr>
              <w:pStyle w:val="TableParagraph"/>
              <w:spacing w:before="118" w:line="259" w:lineRule="auto"/>
              <w:ind w:left="699" w:right="140" w:hanging="569"/>
              <w:rPr>
                <w:rFonts w:ascii="Arial" w:eastAsia="Arial" w:hAnsi="Arial" w:cs="Arial"/>
                <w:sz w:val="20"/>
                <w:szCs w:val="20"/>
              </w:rPr>
            </w:pPr>
            <w:proofErr w:type="spellStart"/>
            <w:r>
              <w:rPr>
                <w:rFonts w:ascii="Arial" w:hAnsi="Arial"/>
                <w:b/>
                <w:sz w:val="20"/>
              </w:rPr>
              <w:t>Multi­structur</w:t>
            </w:r>
            <w:proofErr w:type="spellEnd"/>
            <w:r>
              <w:rPr>
                <w:rFonts w:ascii="Arial" w:hAnsi="Arial"/>
                <w:b/>
                <w:sz w:val="20"/>
              </w:rPr>
              <w:t xml:space="preserve"> al</w:t>
            </w:r>
          </w:p>
        </w:tc>
        <w:tc>
          <w:tcPr>
            <w:tcW w:w="1415" w:type="dxa"/>
            <w:tcBorders>
              <w:top w:val="single" w:sz="6" w:space="0" w:color="000000"/>
              <w:left w:val="single" w:sz="6" w:space="0" w:color="000000"/>
              <w:bottom w:val="single" w:sz="6" w:space="0" w:color="000000"/>
              <w:right w:val="single" w:sz="6" w:space="0" w:color="000000"/>
            </w:tcBorders>
          </w:tcPr>
          <w:p w14:paraId="29D0AC94" w14:textId="77777777" w:rsidR="00421901" w:rsidRDefault="00737A2F">
            <w:pPr>
              <w:pStyle w:val="TableParagraph"/>
              <w:spacing w:before="118"/>
              <w:ind w:left="204"/>
              <w:rPr>
                <w:rFonts w:ascii="Arial" w:eastAsia="Arial" w:hAnsi="Arial" w:cs="Arial"/>
                <w:sz w:val="20"/>
                <w:szCs w:val="20"/>
              </w:rPr>
            </w:pPr>
            <w:r>
              <w:rPr>
                <w:rFonts w:ascii="Arial"/>
                <w:b/>
                <w:sz w:val="20"/>
              </w:rPr>
              <w:t>Relational</w:t>
            </w:r>
          </w:p>
        </w:tc>
        <w:tc>
          <w:tcPr>
            <w:tcW w:w="1838" w:type="dxa"/>
            <w:tcBorders>
              <w:top w:val="single" w:sz="6" w:space="0" w:color="000000"/>
              <w:left w:val="single" w:sz="6" w:space="0" w:color="000000"/>
              <w:bottom w:val="single" w:sz="6" w:space="0" w:color="000000"/>
              <w:right w:val="single" w:sz="6" w:space="0" w:color="000000"/>
            </w:tcBorders>
          </w:tcPr>
          <w:p w14:paraId="457980FB" w14:textId="77777777" w:rsidR="00421901" w:rsidRDefault="00737A2F">
            <w:pPr>
              <w:pStyle w:val="TableParagraph"/>
              <w:spacing w:before="118" w:line="259" w:lineRule="auto"/>
              <w:ind w:left="510" w:right="449" w:hanging="59"/>
              <w:rPr>
                <w:rFonts w:ascii="Arial" w:eastAsia="Arial" w:hAnsi="Arial" w:cs="Arial"/>
                <w:sz w:val="20"/>
                <w:szCs w:val="20"/>
              </w:rPr>
            </w:pPr>
            <w:r>
              <w:rPr>
                <w:rFonts w:ascii="Arial"/>
                <w:b/>
                <w:sz w:val="20"/>
              </w:rPr>
              <w:t>Extended abstract</w:t>
            </w:r>
          </w:p>
        </w:tc>
      </w:tr>
      <w:tr w:rsidR="00421901" w14:paraId="7BCF9B06" w14:textId="77777777">
        <w:trPr>
          <w:trHeight w:hRule="exact" w:val="4915"/>
        </w:trPr>
        <w:tc>
          <w:tcPr>
            <w:tcW w:w="1356" w:type="dxa"/>
            <w:tcBorders>
              <w:top w:val="single" w:sz="6" w:space="0" w:color="000000"/>
              <w:left w:val="single" w:sz="6" w:space="0" w:color="000000"/>
              <w:bottom w:val="single" w:sz="6" w:space="0" w:color="A3A3A3"/>
              <w:right w:val="single" w:sz="6" w:space="0" w:color="000000"/>
            </w:tcBorders>
          </w:tcPr>
          <w:p w14:paraId="3C6AD666" w14:textId="77777777" w:rsidR="00421901" w:rsidRDefault="00737A2F">
            <w:pPr>
              <w:pStyle w:val="TableParagraph"/>
              <w:spacing w:before="128"/>
              <w:ind w:left="116"/>
              <w:rPr>
                <w:rFonts w:ascii="Arial" w:eastAsia="Arial" w:hAnsi="Arial" w:cs="Arial"/>
                <w:sz w:val="19"/>
                <w:szCs w:val="19"/>
              </w:rPr>
            </w:pPr>
            <w:r>
              <w:rPr>
                <w:rFonts w:ascii="Arial"/>
                <w:sz w:val="19"/>
              </w:rPr>
              <w:t>Diagram</w:t>
            </w:r>
          </w:p>
        </w:tc>
        <w:tc>
          <w:tcPr>
            <w:tcW w:w="1590" w:type="dxa"/>
            <w:tcBorders>
              <w:top w:val="single" w:sz="6" w:space="0" w:color="000000"/>
              <w:left w:val="single" w:sz="6" w:space="0" w:color="000000"/>
              <w:bottom w:val="single" w:sz="6" w:space="0" w:color="A3A3A3"/>
              <w:right w:val="single" w:sz="6" w:space="0" w:color="000000"/>
            </w:tcBorders>
          </w:tcPr>
          <w:p w14:paraId="69AFEE87" w14:textId="77777777" w:rsidR="00421901" w:rsidRDefault="00737A2F">
            <w:pPr>
              <w:pStyle w:val="TableParagraph"/>
              <w:spacing w:before="128" w:line="256" w:lineRule="auto"/>
              <w:ind w:left="116" w:right="181"/>
              <w:rPr>
                <w:rFonts w:ascii="Arial" w:eastAsia="Arial" w:hAnsi="Arial" w:cs="Arial"/>
                <w:sz w:val="19"/>
                <w:szCs w:val="19"/>
              </w:rPr>
            </w:pPr>
            <w:r>
              <w:rPr>
                <w:rFonts w:ascii="Arial"/>
                <w:color w:val="16354B"/>
                <w:sz w:val="19"/>
              </w:rPr>
              <w:t>Diagram contains all components of the</w:t>
            </w:r>
            <w:r>
              <w:rPr>
                <w:rFonts w:ascii="Arial"/>
                <w:color w:val="16354B"/>
                <w:spacing w:val="19"/>
                <w:sz w:val="19"/>
              </w:rPr>
              <w:t xml:space="preserve"> </w:t>
            </w:r>
            <w:r>
              <w:rPr>
                <w:rFonts w:ascii="Arial"/>
                <w:color w:val="16354B"/>
                <w:sz w:val="19"/>
              </w:rPr>
              <w:t>project.</w:t>
            </w:r>
          </w:p>
          <w:p w14:paraId="1D5EAB54" w14:textId="77777777" w:rsidR="00421901" w:rsidRDefault="00421901">
            <w:pPr>
              <w:pStyle w:val="TableParagraph"/>
              <w:spacing w:before="3"/>
              <w:rPr>
                <w:rFonts w:ascii="Times New Roman" w:eastAsia="Times New Roman" w:hAnsi="Times New Roman" w:cs="Times New Roman"/>
                <w:sz w:val="20"/>
                <w:szCs w:val="20"/>
              </w:rPr>
            </w:pPr>
          </w:p>
          <w:p w14:paraId="53DF79C6" w14:textId="77777777" w:rsidR="00421901" w:rsidRDefault="00737A2F">
            <w:pPr>
              <w:pStyle w:val="TableParagraph"/>
              <w:spacing w:line="256" w:lineRule="auto"/>
              <w:ind w:left="116" w:right="116"/>
              <w:rPr>
                <w:rFonts w:ascii="Arial" w:eastAsia="Arial" w:hAnsi="Arial" w:cs="Arial"/>
                <w:sz w:val="19"/>
                <w:szCs w:val="19"/>
              </w:rPr>
            </w:pPr>
            <w:r>
              <w:rPr>
                <w:rFonts w:ascii="Arial"/>
                <w:color w:val="16354B"/>
                <w:sz w:val="19"/>
              </w:rPr>
              <w:t>Some evidence of</w:t>
            </w:r>
            <w:r>
              <w:rPr>
                <w:rFonts w:ascii="Arial"/>
                <w:color w:val="16354B"/>
                <w:spacing w:val="17"/>
                <w:sz w:val="19"/>
              </w:rPr>
              <w:t xml:space="preserve"> </w:t>
            </w:r>
            <w:r>
              <w:rPr>
                <w:rFonts w:ascii="Arial"/>
                <w:color w:val="16354B"/>
                <w:sz w:val="19"/>
              </w:rPr>
              <w:t>labels.</w:t>
            </w:r>
          </w:p>
        </w:tc>
        <w:tc>
          <w:tcPr>
            <w:tcW w:w="1604" w:type="dxa"/>
            <w:tcBorders>
              <w:top w:val="single" w:sz="6" w:space="0" w:color="000000"/>
              <w:left w:val="single" w:sz="6" w:space="0" w:color="000000"/>
              <w:bottom w:val="single" w:sz="6" w:space="0" w:color="A3A3A3"/>
              <w:right w:val="single" w:sz="6" w:space="0" w:color="000000"/>
            </w:tcBorders>
          </w:tcPr>
          <w:p w14:paraId="3F4F8CFA" w14:textId="77777777" w:rsidR="00421901" w:rsidRDefault="00737A2F">
            <w:pPr>
              <w:pStyle w:val="TableParagraph"/>
              <w:spacing w:before="128" w:line="256" w:lineRule="auto"/>
              <w:ind w:left="116" w:right="195"/>
              <w:rPr>
                <w:rFonts w:ascii="Arial" w:eastAsia="Arial" w:hAnsi="Arial" w:cs="Arial"/>
                <w:sz w:val="19"/>
                <w:szCs w:val="19"/>
              </w:rPr>
            </w:pPr>
            <w:r>
              <w:rPr>
                <w:rFonts w:ascii="Arial"/>
                <w:color w:val="16354B"/>
                <w:sz w:val="19"/>
              </w:rPr>
              <w:t xml:space="preserve">Complete diagram includes labels using correct vocabulary. </w:t>
            </w:r>
            <w:proofErr w:type="spellStart"/>
            <w:r>
              <w:rPr>
                <w:rFonts w:ascii="Arial"/>
                <w:color w:val="16354B"/>
                <w:sz w:val="19"/>
              </w:rPr>
              <w:t>Eg</w:t>
            </w:r>
            <w:proofErr w:type="spellEnd"/>
            <w:r>
              <w:rPr>
                <w:rFonts w:ascii="Arial"/>
                <w:color w:val="16354B"/>
                <w:sz w:val="19"/>
              </w:rPr>
              <w:t xml:space="preserve"> input/output, LED</w:t>
            </w:r>
          </w:p>
          <w:p w14:paraId="69E029CF" w14:textId="77777777" w:rsidR="00421901" w:rsidRDefault="00421901">
            <w:pPr>
              <w:pStyle w:val="TableParagraph"/>
              <w:spacing w:before="3"/>
              <w:rPr>
                <w:rFonts w:ascii="Times New Roman" w:eastAsia="Times New Roman" w:hAnsi="Times New Roman" w:cs="Times New Roman"/>
                <w:sz w:val="20"/>
                <w:szCs w:val="20"/>
              </w:rPr>
            </w:pPr>
          </w:p>
          <w:p w14:paraId="57B0E5FB" w14:textId="77777777" w:rsidR="00421901" w:rsidRDefault="00737A2F">
            <w:pPr>
              <w:pStyle w:val="TableParagraph"/>
              <w:spacing w:line="256" w:lineRule="auto"/>
              <w:ind w:left="116" w:right="217"/>
              <w:rPr>
                <w:rFonts w:ascii="Arial" w:eastAsia="Arial" w:hAnsi="Arial" w:cs="Arial"/>
                <w:sz w:val="19"/>
                <w:szCs w:val="19"/>
              </w:rPr>
            </w:pPr>
            <w:r>
              <w:rPr>
                <w:rFonts w:ascii="Arial"/>
                <w:color w:val="16354B"/>
                <w:sz w:val="19"/>
              </w:rPr>
              <w:t>Some notation of changes included.</w:t>
            </w:r>
          </w:p>
        </w:tc>
        <w:tc>
          <w:tcPr>
            <w:tcW w:w="1604" w:type="dxa"/>
            <w:tcBorders>
              <w:top w:val="single" w:sz="6" w:space="0" w:color="000000"/>
              <w:left w:val="single" w:sz="6" w:space="0" w:color="000000"/>
              <w:bottom w:val="single" w:sz="6" w:space="0" w:color="A3A3A3"/>
              <w:right w:val="single" w:sz="6" w:space="0" w:color="000000"/>
            </w:tcBorders>
          </w:tcPr>
          <w:p w14:paraId="3873AAB9" w14:textId="77777777" w:rsidR="00421901" w:rsidRDefault="00737A2F">
            <w:pPr>
              <w:pStyle w:val="TableParagraph"/>
              <w:spacing w:before="128" w:line="256" w:lineRule="auto"/>
              <w:ind w:left="116" w:right="185"/>
              <w:rPr>
                <w:rFonts w:ascii="Arial" w:eastAsia="Arial" w:hAnsi="Arial" w:cs="Arial"/>
                <w:sz w:val="19"/>
                <w:szCs w:val="19"/>
              </w:rPr>
            </w:pPr>
            <w:r>
              <w:rPr>
                <w:rFonts w:ascii="Arial"/>
                <w:color w:val="16354B"/>
                <w:sz w:val="19"/>
              </w:rPr>
              <w:t>Diagram is complete, clearly labeled includes symbols and is easy to</w:t>
            </w:r>
            <w:r>
              <w:rPr>
                <w:rFonts w:ascii="Arial"/>
                <w:color w:val="16354B"/>
                <w:spacing w:val="14"/>
                <w:sz w:val="19"/>
              </w:rPr>
              <w:t xml:space="preserve"> </w:t>
            </w:r>
            <w:r>
              <w:rPr>
                <w:rFonts w:ascii="Arial"/>
                <w:color w:val="16354B"/>
                <w:sz w:val="19"/>
              </w:rPr>
              <w:t>follow.</w:t>
            </w:r>
          </w:p>
          <w:p w14:paraId="48693B32" w14:textId="77777777" w:rsidR="00421901" w:rsidRDefault="00421901">
            <w:pPr>
              <w:pStyle w:val="TableParagraph"/>
              <w:rPr>
                <w:rFonts w:ascii="Times New Roman" w:eastAsia="Times New Roman" w:hAnsi="Times New Roman" w:cs="Times New Roman"/>
                <w:sz w:val="18"/>
                <w:szCs w:val="18"/>
              </w:rPr>
            </w:pPr>
          </w:p>
          <w:p w14:paraId="0810CBA7" w14:textId="77777777" w:rsidR="00421901" w:rsidRDefault="00421901">
            <w:pPr>
              <w:pStyle w:val="TableParagraph"/>
              <w:rPr>
                <w:rFonts w:ascii="Times New Roman" w:eastAsia="Times New Roman" w:hAnsi="Times New Roman" w:cs="Times New Roman"/>
                <w:sz w:val="18"/>
                <w:szCs w:val="18"/>
              </w:rPr>
            </w:pPr>
          </w:p>
          <w:p w14:paraId="07617B05" w14:textId="77777777" w:rsidR="00421901" w:rsidRDefault="00737A2F">
            <w:pPr>
              <w:pStyle w:val="TableParagraph"/>
              <w:spacing w:before="111" w:line="256" w:lineRule="auto"/>
              <w:ind w:left="116" w:right="465"/>
              <w:rPr>
                <w:rFonts w:ascii="Arial" w:eastAsia="Arial" w:hAnsi="Arial" w:cs="Arial"/>
                <w:sz w:val="19"/>
                <w:szCs w:val="19"/>
              </w:rPr>
            </w:pPr>
            <w:r>
              <w:rPr>
                <w:rFonts w:ascii="Arial"/>
                <w:color w:val="16354B"/>
                <w:sz w:val="19"/>
              </w:rPr>
              <w:t>Changes or iterations evident.</w:t>
            </w:r>
          </w:p>
        </w:tc>
        <w:tc>
          <w:tcPr>
            <w:tcW w:w="1415" w:type="dxa"/>
            <w:tcBorders>
              <w:top w:val="single" w:sz="6" w:space="0" w:color="000000"/>
              <w:left w:val="single" w:sz="6" w:space="0" w:color="000000"/>
              <w:bottom w:val="single" w:sz="6" w:space="0" w:color="A3A3A3"/>
              <w:right w:val="single" w:sz="6" w:space="0" w:color="000000"/>
            </w:tcBorders>
          </w:tcPr>
          <w:p w14:paraId="41B92EE1" w14:textId="77777777" w:rsidR="00421901" w:rsidRDefault="00737A2F">
            <w:pPr>
              <w:pStyle w:val="TableParagraph"/>
              <w:spacing w:before="128" w:line="256" w:lineRule="auto"/>
              <w:ind w:left="116" w:right="146"/>
              <w:rPr>
                <w:rFonts w:ascii="Arial" w:eastAsia="Arial" w:hAnsi="Arial" w:cs="Arial"/>
                <w:sz w:val="19"/>
                <w:szCs w:val="19"/>
              </w:rPr>
            </w:pPr>
            <w:r>
              <w:rPr>
                <w:rFonts w:ascii="Arial"/>
                <w:color w:val="16354B"/>
                <w:sz w:val="19"/>
              </w:rPr>
              <w:t>Specific vocabulary is used throughout the</w:t>
            </w:r>
            <w:r>
              <w:rPr>
                <w:rFonts w:ascii="Arial"/>
                <w:color w:val="16354B"/>
                <w:spacing w:val="23"/>
                <w:sz w:val="19"/>
              </w:rPr>
              <w:t xml:space="preserve"> </w:t>
            </w:r>
            <w:r>
              <w:rPr>
                <w:rFonts w:ascii="Arial"/>
                <w:color w:val="16354B"/>
                <w:sz w:val="19"/>
              </w:rPr>
              <w:t>diagram.</w:t>
            </w:r>
          </w:p>
          <w:p w14:paraId="78485330" w14:textId="77777777" w:rsidR="00421901" w:rsidRDefault="00421901">
            <w:pPr>
              <w:pStyle w:val="TableParagraph"/>
              <w:spacing w:before="3"/>
              <w:rPr>
                <w:rFonts w:ascii="Times New Roman" w:eastAsia="Times New Roman" w:hAnsi="Times New Roman" w:cs="Times New Roman"/>
                <w:sz w:val="20"/>
                <w:szCs w:val="20"/>
              </w:rPr>
            </w:pPr>
          </w:p>
          <w:p w14:paraId="09AC5665" w14:textId="77777777" w:rsidR="00421901" w:rsidRDefault="00737A2F">
            <w:pPr>
              <w:pStyle w:val="TableParagraph"/>
              <w:spacing w:line="256" w:lineRule="auto"/>
              <w:ind w:left="116" w:right="190"/>
              <w:rPr>
                <w:rFonts w:ascii="Arial" w:eastAsia="Arial" w:hAnsi="Arial" w:cs="Arial"/>
                <w:sz w:val="19"/>
                <w:szCs w:val="19"/>
              </w:rPr>
            </w:pPr>
            <w:r>
              <w:rPr>
                <w:rFonts w:ascii="Arial"/>
                <w:color w:val="16354B"/>
                <w:sz w:val="19"/>
              </w:rPr>
              <w:t>Proper symbols and explanation key is included.</w:t>
            </w:r>
          </w:p>
          <w:p w14:paraId="337B2135" w14:textId="77777777" w:rsidR="00421901" w:rsidRDefault="00421901">
            <w:pPr>
              <w:pStyle w:val="TableParagraph"/>
              <w:rPr>
                <w:rFonts w:ascii="Times New Roman" w:eastAsia="Times New Roman" w:hAnsi="Times New Roman" w:cs="Times New Roman"/>
                <w:sz w:val="18"/>
                <w:szCs w:val="18"/>
              </w:rPr>
            </w:pPr>
          </w:p>
          <w:p w14:paraId="15B5B0CB" w14:textId="77777777" w:rsidR="00421901" w:rsidRDefault="00421901">
            <w:pPr>
              <w:pStyle w:val="TableParagraph"/>
              <w:spacing w:before="7"/>
              <w:rPr>
                <w:rFonts w:ascii="Times New Roman" w:eastAsia="Times New Roman" w:hAnsi="Times New Roman" w:cs="Times New Roman"/>
              </w:rPr>
            </w:pPr>
          </w:p>
          <w:p w14:paraId="764C1A9C" w14:textId="77777777" w:rsidR="00421901" w:rsidRDefault="00737A2F">
            <w:pPr>
              <w:pStyle w:val="TableParagraph"/>
              <w:spacing w:line="256" w:lineRule="auto"/>
              <w:ind w:left="116" w:right="157"/>
              <w:rPr>
                <w:rFonts w:ascii="Arial" w:eastAsia="Arial" w:hAnsi="Arial" w:cs="Arial"/>
                <w:sz w:val="19"/>
                <w:szCs w:val="19"/>
              </w:rPr>
            </w:pPr>
            <w:r>
              <w:rPr>
                <w:rFonts w:ascii="Arial"/>
                <w:color w:val="16354B"/>
                <w:sz w:val="19"/>
              </w:rPr>
              <w:t>Iterations made during the project are documented.</w:t>
            </w:r>
          </w:p>
        </w:tc>
        <w:tc>
          <w:tcPr>
            <w:tcW w:w="1838" w:type="dxa"/>
            <w:tcBorders>
              <w:top w:val="single" w:sz="6" w:space="0" w:color="000000"/>
              <w:left w:val="single" w:sz="6" w:space="0" w:color="000000"/>
              <w:bottom w:val="single" w:sz="6" w:space="0" w:color="A3A3A3"/>
              <w:right w:val="single" w:sz="6" w:space="0" w:color="000000"/>
            </w:tcBorders>
          </w:tcPr>
          <w:p w14:paraId="60A5BBB8" w14:textId="77777777" w:rsidR="00421901" w:rsidRDefault="00737A2F">
            <w:pPr>
              <w:pStyle w:val="TableParagraph"/>
              <w:spacing w:before="128" w:line="256" w:lineRule="auto"/>
              <w:ind w:left="116" w:right="159"/>
              <w:rPr>
                <w:rFonts w:ascii="Arial" w:eastAsia="Arial" w:hAnsi="Arial" w:cs="Arial"/>
                <w:sz w:val="19"/>
                <w:szCs w:val="19"/>
              </w:rPr>
            </w:pPr>
            <w:r>
              <w:rPr>
                <w:rFonts w:ascii="Arial"/>
                <w:color w:val="16354B"/>
                <w:sz w:val="19"/>
              </w:rPr>
              <w:t>Correctly labelled diagram complete and presented to an excellent standard.</w:t>
            </w:r>
          </w:p>
          <w:p w14:paraId="511F7528" w14:textId="77777777" w:rsidR="00421901" w:rsidRDefault="00421901">
            <w:pPr>
              <w:pStyle w:val="TableParagraph"/>
              <w:spacing w:before="3"/>
              <w:rPr>
                <w:rFonts w:ascii="Times New Roman" w:eastAsia="Times New Roman" w:hAnsi="Times New Roman" w:cs="Times New Roman"/>
                <w:sz w:val="20"/>
                <w:szCs w:val="20"/>
              </w:rPr>
            </w:pPr>
          </w:p>
          <w:p w14:paraId="3EDE6E47" w14:textId="77777777" w:rsidR="00421901" w:rsidRDefault="00737A2F">
            <w:pPr>
              <w:pStyle w:val="TableParagraph"/>
              <w:spacing w:line="256" w:lineRule="auto"/>
              <w:ind w:left="116" w:right="137"/>
              <w:rPr>
                <w:rFonts w:ascii="Arial" w:eastAsia="Arial" w:hAnsi="Arial" w:cs="Arial"/>
                <w:sz w:val="19"/>
                <w:szCs w:val="19"/>
              </w:rPr>
            </w:pPr>
            <w:r>
              <w:rPr>
                <w:rFonts w:ascii="Arial"/>
                <w:color w:val="16354B"/>
                <w:sz w:val="19"/>
              </w:rPr>
              <w:t>Complete detail of all connections and hardware including description of components included.</w:t>
            </w:r>
          </w:p>
          <w:p w14:paraId="76395F19" w14:textId="77777777" w:rsidR="00421901" w:rsidRDefault="00421901">
            <w:pPr>
              <w:pStyle w:val="TableParagraph"/>
              <w:spacing w:before="3"/>
              <w:rPr>
                <w:rFonts w:ascii="Times New Roman" w:eastAsia="Times New Roman" w:hAnsi="Times New Roman" w:cs="Times New Roman"/>
                <w:sz w:val="20"/>
                <w:szCs w:val="20"/>
              </w:rPr>
            </w:pPr>
          </w:p>
          <w:p w14:paraId="120242F6" w14:textId="77777777" w:rsidR="00421901" w:rsidRDefault="00737A2F">
            <w:pPr>
              <w:pStyle w:val="TableParagraph"/>
              <w:spacing w:line="256" w:lineRule="auto"/>
              <w:ind w:left="116" w:right="364"/>
              <w:rPr>
                <w:rFonts w:ascii="Arial" w:eastAsia="Arial" w:hAnsi="Arial" w:cs="Arial"/>
                <w:sz w:val="19"/>
                <w:szCs w:val="19"/>
              </w:rPr>
            </w:pPr>
            <w:r>
              <w:rPr>
                <w:rFonts w:ascii="Arial"/>
                <w:color w:val="16354B"/>
                <w:sz w:val="19"/>
              </w:rPr>
              <w:t>Iteration and changes documented, including a final reflection.</w:t>
            </w:r>
          </w:p>
        </w:tc>
      </w:tr>
      <w:tr w:rsidR="00421901" w14:paraId="77D5A653" w14:textId="77777777">
        <w:trPr>
          <w:trHeight w:hRule="exact" w:val="2027"/>
        </w:trPr>
        <w:tc>
          <w:tcPr>
            <w:tcW w:w="1356" w:type="dxa"/>
            <w:tcBorders>
              <w:top w:val="single" w:sz="6" w:space="0" w:color="A3A3A3"/>
              <w:left w:val="single" w:sz="6" w:space="0" w:color="A3A3A3"/>
              <w:bottom w:val="single" w:sz="6" w:space="0" w:color="A3A3A3"/>
              <w:right w:val="single" w:sz="6" w:space="0" w:color="A3A3A3"/>
            </w:tcBorders>
          </w:tcPr>
          <w:p w14:paraId="667B3634" w14:textId="77777777" w:rsidR="00421901" w:rsidRDefault="00737A2F">
            <w:pPr>
              <w:pStyle w:val="TableParagraph"/>
              <w:spacing w:before="84"/>
              <w:ind w:left="72"/>
              <w:rPr>
                <w:rFonts w:ascii="Arial" w:eastAsia="Arial" w:hAnsi="Arial" w:cs="Arial"/>
                <w:sz w:val="19"/>
                <w:szCs w:val="19"/>
              </w:rPr>
            </w:pPr>
            <w:r>
              <w:rPr>
                <w:rFonts w:ascii="Arial"/>
                <w:sz w:val="19"/>
              </w:rPr>
              <w:t>Vocabulary</w:t>
            </w:r>
          </w:p>
        </w:tc>
        <w:tc>
          <w:tcPr>
            <w:tcW w:w="1590" w:type="dxa"/>
            <w:tcBorders>
              <w:top w:val="single" w:sz="6" w:space="0" w:color="A3A3A3"/>
              <w:left w:val="single" w:sz="6" w:space="0" w:color="A3A3A3"/>
              <w:bottom w:val="single" w:sz="6" w:space="0" w:color="A3A3A3"/>
              <w:right w:val="single" w:sz="6" w:space="0" w:color="A3A3A3"/>
            </w:tcBorders>
          </w:tcPr>
          <w:p w14:paraId="1FDB6101" w14:textId="77777777" w:rsidR="00421901" w:rsidRDefault="00737A2F">
            <w:pPr>
              <w:pStyle w:val="TableParagraph"/>
              <w:spacing w:before="84" w:line="256" w:lineRule="auto"/>
              <w:ind w:left="72" w:right="192"/>
              <w:rPr>
                <w:rFonts w:ascii="Arial" w:eastAsia="Arial" w:hAnsi="Arial" w:cs="Arial"/>
                <w:sz w:val="19"/>
                <w:szCs w:val="19"/>
              </w:rPr>
            </w:pPr>
            <w:r>
              <w:rPr>
                <w:rFonts w:ascii="Arial"/>
                <w:color w:val="16354B"/>
                <w:sz w:val="19"/>
              </w:rPr>
              <w:t>No specific / technical terms used.</w:t>
            </w:r>
          </w:p>
        </w:tc>
        <w:tc>
          <w:tcPr>
            <w:tcW w:w="1604" w:type="dxa"/>
            <w:tcBorders>
              <w:top w:val="single" w:sz="6" w:space="0" w:color="A3A3A3"/>
              <w:left w:val="single" w:sz="6" w:space="0" w:color="A3A3A3"/>
              <w:bottom w:val="single" w:sz="6" w:space="0" w:color="A3A3A3"/>
              <w:right w:val="single" w:sz="6" w:space="0" w:color="A3A3A3"/>
            </w:tcBorders>
          </w:tcPr>
          <w:p w14:paraId="3E251D5C" w14:textId="77777777" w:rsidR="00421901" w:rsidRDefault="00737A2F">
            <w:pPr>
              <w:pStyle w:val="TableParagraph"/>
              <w:spacing w:before="84" w:line="256" w:lineRule="auto"/>
              <w:ind w:left="72" w:right="282"/>
              <w:rPr>
                <w:rFonts w:ascii="Arial" w:eastAsia="Arial" w:hAnsi="Arial" w:cs="Arial"/>
                <w:sz w:val="19"/>
                <w:szCs w:val="19"/>
              </w:rPr>
            </w:pPr>
            <w:r>
              <w:rPr>
                <w:rFonts w:ascii="Arial"/>
                <w:color w:val="16354B"/>
                <w:sz w:val="19"/>
              </w:rPr>
              <w:t>The terms circuit, input output may be used as a general description.</w:t>
            </w:r>
          </w:p>
        </w:tc>
        <w:tc>
          <w:tcPr>
            <w:tcW w:w="1604" w:type="dxa"/>
            <w:tcBorders>
              <w:top w:val="single" w:sz="6" w:space="0" w:color="A3A3A3"/>
              <w:left w:val="single" w:sz="6" w:space="0" w:color="A3A3A3"/>
              <w:bottom w:val="single" w:sz="6" w:space="0" w:color="A3A3A3"/>
              <w:right w:val="single" w:sz="6" w:space="0" w:color="A3A3A3"/>
            </w:tcBorders>
          </w:tcPr>
          <w:p w14:paraId="30E41C87" w14:textId="77777777" w:rsidR="00421901" w:rsidRDefault="00737A2F">
            <w:pPr>
              <w:pStyle w:val="TableParagraph"/>
              <w:spacing w:before="84" w:line="256" w:lineRule="auto"/>
              <w:ind w:left="72" w:right="98"/>
              <w:rPr>
                <w:rFonts w:ascii="Arial" w:eastAsia="Arial" w:hAnsi="Arial" w:cs="Arial"/>
                <w:sz w:val="19"/>
                <w:szCs w:val="19"/>
              </w:rPr>
            </w:pPr>
            <w:r>
              <w:rPr>
                <w:rFonts w:ascii="Arial"/>
                <w:color w:val="16354B"/>
                <w:sz w:val="19"/>
              </w:rPr>
              <w:t>The terms analogue and digital</w:t>
            </w:r>
            <w:r w:rsidR="0002026F">
              <w:rPr>
                <w:rFonts w:ascii="Arial"/>
                <w:color w:val="16354B"/>
                <w:sz w:val="19"/>
              </w:rPr>
              <w:t xml:space="preserve"> </w:t>
            </w:r>
            <w:r>
              <w:rPr>
                <w:rFonts w:ascii="Arial"/>
                <w:color w:val="16354B"/>
                <w:sz w:val="19"/>
              </w:rPr>
              <w:t>are known and used correctly.</w:t>
            </w:r>
          </w:p>
        </w:tc>
        <w:tc>
          <w:tcPr>
            <w:tcW w:w="1415" w:type="dxa"/>
            <w:tcBorders>
              <w:top w:val="single" w:sz="6" w:space="0" w:color="A3A3A3"/>
              <w:left w:val="single" w:sz="6" w:space="0" w:color="A3A3A3"/>
              <w:bottom w:val="single" w:sz="6" w:space="0" w:color="A3A3A3"/>
              <w:right w:val="single" w:sz="6" w:space="0" w:color="A3A3A3"/>
            </w:tcBorders>
          </w:tcPr>
          <w:p w14:paraId="3A27332C" w14:textId="77777777" w:rsidR="00421901" w:rsidRDefault="00737A2F">
            <w:pPr>
              <w:pStyle w:val="TableParagraph"/>
              <w:spacing w:before="84" w:line="256" w:lineRule="auto"/>
              <w:ind w:left="72" w:right="104"/>
              <w:rPr>
                <w:rFonts w:ascii="Arial" w:eastAsia="Arial" w:hAnsi="Arial" w:cs="Arial"/>
                <w:sz w:val="19"/>
                <w:szCs w:val="19"/>
              </w:rPr>
            </w:pPr>
            <w:r>
              <w:rPr>
                <w:rFonts w:ascii="Arial"/>
                <w:color w:val="16354B"/>
                <w:sz w:val="19"/>
              </w:rPr>
              <w:t>Specific terms such as light sensors, LED, buzzer, program are known and used appropriately.</w:t>
            </w:r>
          </w:p>
        </w:tc>
        <w:tc>
          <w:tcPr>
            <w:tcW w:w="1838" w:type="dxa"/>
            <w:tcBorders>
              <w:top w:val="single" w:sz="6" w:space="0" w:color="A3A3A3"/>
              <w:left w:val="single" w:sz="6" w:space="0" w:color="A3A3A3"/>
              <w:bottom w:val="single" w:sz="6" w:space="0" w:color="A3A3A3"/>
              <w:right w:val="single" w:sz="6" w:space="0" w:color="A3A3A3"/>
            </w:tcBorders>
          </w:tcPr>
          <w:p w14:paraId="0CE2E772" w14:textId="77777777" w:rsidR="00421901" w:rsidRDefault="00737A2F">
            <w:pPr>
              <w:pStyle w:val="TableParagraph"/>
              <w:spacing w:before="84" w:line="256" w:lineRule="auto"/>
              <w:ind w:left="72" w:right="267"/>
              <w:rPr>
                <w:rFonts w:ascii="Arial" w:eastAsia="Arial" w:hAnsi="Arial" w:cs="Arial"/>
                <w:sz w:val="19"/>
                <w:szCs w:val="19"/>
              </w:rPr>
            </w:pPr>
            <w:r>
              <w:rPr>
                <w:rFonts w:ascii="Arial"/>
                <w:color w:val="16354B"/>
                <w:sz w:val="19"/>
              </w:rPr>
              <w:t>Understanding of specific terms analogue, digital, program, code, buzzer,</w:t>
            </w:r>
            <w:r>
              <w:rPr>
                <w:rFonts w:ascii="Arial"/>
                <w:color w:val="16354B"/>
                <w:spacing w:val="15"/>
                <w:sz w:val="19"/>
              </w:rPr>
              <w:t xml:space="preserve"> </w:t>
            </w:r>
            <w:r>
              <w:rPr>
                <w:rFonts w:ascii="Arial"/>
                <w:color w:val="16354B"/>
                <w:sz w:val="19"/>
              </w:rPr>
              <w:t>button.</w:t>
            </w:r>
          </w:p>
        </w:tc>
      </w:tr>
      <w:tr w:rsidR="00421901" w14:paraId="65C140C1" w14:textId="77777777">
        <w:trPr>
          <w:trHeight w:hRule="exact" w:val="503"/>
        </w:trPr>
        <w:tc>
          <w:tcPr>
            <w:tcW w:w="9406" w:type="dxa"/>
            <w:gridSpan w:val="6"/>
            <w:tcBorders>
              <w:top w:val="single" w:sz="6" w:space="0" w:color="A3A3A3"/>
              <w:left w:val="single" w:sz="6" w:space="0" w:color="000000"/>
              <w:bottom w:val="nil"/>
              <w:right w:val="single" w:sz="6" w:space="0" w:color="000000"/>
            </w:tcBorders>
          </w:tcPr>
          <w:p w14:paraId="5A5ABAE8" w14:textId="77777777" w:rsidR="00421901" w:rsidRDefault="00421901"/>
        </w:tc>
      </w:tr>
    </w:tbl>
    <w:p w14:paraId="41DE0A39" w14:textId="77777777" w:rsidR="00421901" w:rsidRDefault="00421901">
      <w:pPr>
        <w:sectPr w:rsidR="00421901">
          <w:pgSz w:w="11900" w:h="16840"/>
          <w:pgMar w:top="1600" w:right="1320" w:bottom="280" w:left="940" w:header="720" w:footer="720" w:gutter="0"/>
          <w:cols w:space="720"/>
        </w:sectPr>
      </w:pPr>
    </w:p>
    <w:p w14:paraId="7E3B0BF0" w14:textId="77777777" w:rsidR="00421901" w:rsidRDefault="00421901">
      <w:pPr>
        <w:rPr>
          <w:rFonts w:ascii="Times New Roman" w:eastAsia="Times New Roman" w:hAnsi="Times New Roman" w:cs="Times New Roman"/>
          <w:sz w:val="20"/>
          <w:szCs w:val="20"/>
        </w:rPr>
      </w:pPr>
    </w:p>
    <w:p w14:paraId="3A45F138" w14:textId="77777777" w:rsidR="00421901" w:rsidRDefault="00421901">
      <w:pPr>
        <w:spacing w:before="2"/>
        <w:rPr>
          <w:rFonts w:ascii="Times New Roman" w:eastAsia="Times New Roman" w:hAnsi="Times New Roman" w:cs="Times New Roman"/>
          <w:sz w:val="21"/>
          <w:szCs w:val="21"/>
        </w:rPr>
      </w:pPr>
    </w:p>
    <w:p w14:paraId="2843D513" w14:textId="77777777" w:rsidR="00421901" w:rsidRDefault="00737A2F">
      <w:pPr>
        <w:pStyle w:val="Heading1"/>
        <w:ind w:right="122"/>
        <w:rPr>
          <w:b w:val="0"/>
          <w:bCs w:val="0"/>
        </w:rPr>
      </w:pPr>
      <w:r>
        <w:rPr>
          <w:spacing w:val="-3"/>
        </w:rPr>
        <w:t>Teacher/Student</w:t>
      </w:r>
      <w:r>
        <w:rPr>
          <w:spacing w:val="2"/>
        </w:rPr>
        <w:t xml:space="preserve"> </w:t>
      </w:r>
      <w:r>
        <w:t>Instructions:</w:t>
      </w:r>
    </w:p>
    <w:p w14:paraId="4D520AAD" w14:textId="77777777" w:rsidR="00421901" w:rsidRDefault="00737A2F">
      <w:pPr>
        <w:pStyle w:val="BodyText"/>
        <w:spacing w:before="101" w:line="273" w:lineRule="auto"/>
        <w:ind w:left="119" w:right="672" w:firstLine="0"/>
        <w:jc w:val="both"/>
        <w:rPr>
          <w:rFonts w:cs="Arial"/>
        </w:rPr>
      </w:pPr>
      <w:r>
        <w:t>There is no particular programming task in this exercise. Coding with the Arduino will come in further activities once students have mastered the skills of sewing conductive thread to create circuits.</w:t>
      </w:r>
    </w:p>
    <w:p w14:paraId="5F706158" w14:textId="77777777" w:rsidR="00421901" w:rsidRDefault="00737A2F">
      <w:pPr>
        <w:pStyle w:val="BodyText"/>
        <w:spacing w:before="161" w:line="273" w:lineRule="auto"/>
        <w:ind w:left="119" w:right="122" w:firstLine="0"/>
        <w:rPr>
          <w:rFonts w:cs="Arial"/>
        </w:rPr>
      </w:pPr>
      <w:r>
        <w:t>This is an introductory project for students, many whom will have never threaded a needle or sewn before. Some time and patience will be needed to overcome some of the frustrations that will invariably ben encountered when learning a new</w:t>
      </w:r>
      <w:r w:rsidR="0002026F">
        <w:t xml:space="preserve"> </w:t>
      </w:r>
      <w:r>
        <w:t>skill.</w:t>
      </w:r>
    </w:p>
    <w:p w14:paraId="75534648" w14:textId="77777777" w:rsidR="00421901" w:rsidRDefault="00421901">
      <w:pPr>
        <w:rPr>
          <w:rFonts w:ascii="Arial" w:eastAsia="Arial" w:hAnsi="Arial" w:cs="Arial"/>
          <w:sz w:val="20"/>
          <w:szCs w:val="20"/>
        </w:rPr>
      </w:pPr>
    </w:p>
    <w:p w14:paraId="16BC25C7" w14:textId="77777777" w:rsidR="00421901" w:rsidRDefault="00421901">
      <w:pPr>
        <w:rPr>
          <w:rFonts w:ascii="Arial" w:eastAsia="Arial" w:hAnsi="Arial" w:cs="Arial"/>
          <w:sz w:val="20"/>
          <w:szCs w:val="20"/>
        </w:rPr>
      </w:pPr>
    </w:p>
    <w:p w14:paraId="4B02133E" w14:textId="77777777" w:rsidR="00421901" w:rsidRDefault="00737A2F">
      <w:pPr>
        <w:pStyle w:val="Heading1"/>
        <w:spacing w:before="146"/>
        <w:ind w:right="122"/>
        <w:rPr>
          <w:b w:val="0"/>
          <w:bCs w:val="0"/>
        </w:rPr>
      </w:pPr>
      <w:r>
        <w:t>CSER Professional</w:t>
      </w:r>
      <w:r>
        <w:rPr>
          <w:spacing w:val="-14"/>
        </w:rPr>
        <w:t xml:space="preserve"> </w:t>
      </w:r>
      <w:r>
        <w:t>Learning:</w:t>
      </w:r>
    </w:p>
    <w:p w14:paraId="29A90419" w14:textId="77777777" w:rsidR="00421901" w:rsidRDefault="00737A2F">
      <w:pPr>
        <w:pStyle w:val="BodyText"/>
        <w:spacing w:before="203" w:line="273" w:lineRule="auto"/>
        <w:ind w:left="119" w:right="122" w:firstLine="0"/>
        <w:rPr>
          <w:rFonts w:cs="Arial"/>
        </w:rPr>
      </w:pPr>
      <w:r>
        <w:t>This lesson plan corresponds to professional learning in the following CSER Digital Technologies MOOCs:</w:t>
      </w:r>
    </w:p>
    <w:p w14:paraId="540EED00" w14:textId="77777777" w:rsidR="00421901" w:rsidRDefault="00737A2F">
      <w:pPr>
        <w:pStyle w:val="ListParagraph"/>
        <w:numPr>
          <w:ilvl w:val="0"/>
          <w:numId w:val="1"/>
        </w:numPr>
        <w:tabs>
          <w:tab w:val="left" w:pos="821"/>
        </w:tabs>
        <w:spacing w:before="161"/>
        <w:ind w:hanging="350"/>
        <w:rPr>
          <w:rFonts w:ascii="Arial" w:eastAsia="Arial" w:hAnsi="Arial" w:cs="Arial"/>
          <w:sz w:val="20"/>
          <w:szCs w:val="20"/>
        </w:rPr>
      </w:pPr>
      <w:r>
        <w:rPr>
          <w:rFonts w:ascii="Arial"/>
          <w:sz w:val="20"/>
        </w:rPr>
        <w:t>CSER MOOC Next Steps: Module</w:t>
      </w:r>
      <w:r w:rsidR="0002026F">
        <w:rPr>
          <w:rFonts w:ascii="Arial"/>
          <w:sz w:val="20"/>
        </w:rPr>
        <w:t xml:space="preserve"> </w:t>
      </w:r>
      <w:r>
        <w:rPr>
          <w:rFonts w:ascii="Arial"/>
          <w:sz w:val="20"/>
        </w:rPr>
        <w:t>2.</w:t>
      </w:r>
    </w:p>
    <w:p w14:paraId="5BA7027F" w14:textId="77777777" w:rsidR="00421901" w:rsidRDefault="00737A2F">
      <w:pPr>
        <w:pStyle w:val="ListParagraph"/>
        <w:numPr>
          <w:ilvl w:val="0"/>
          <w:numId w:val="1"/>
        </w:numPr>
        <w:tabs>
          <w:tab w:val="left" w:pos="821"/>
        </w:tabs>
        <w:spacing w:before="32"/>
        <w:ind w:hanging="350"/>
        <w:rPr>
          <w:rFonts w:ascii="Arial" w:eastAsia="Arial" w:hAnsi="Arial" w:cs="Arial"/>
          <w:sz w:val="20"/>
          <w:szCs w:val="20"/>
        </w:rPr>
      </w:pPr>
      <w:r>
        <w:rPr>
          <w:rFonts w:ascii="Arial" w:hAnsi="Arial"/>
          <w:sz w:val="20"/>
        </w:rPr>
        <w:t>An introduction to</w:t>
      </w:r>
      <w:r w:rsidR="005510D2">
        <w:rPr>
          <w:rFonts w:ascii="Arial" w:hAnsi="Arial"/>
          <w:sz w:val="20"/>
        </w:rPr>
        <w:t xml:space="preserve"> </w:t>
      </w:r>
      <w:proofErr w:type="spellStart"/>
      <w:r>
        <w:rPr>
          <w:rFonts w:ascii="Arial" w:hAnsi="Arial"/>
          <w:sz w:val="20"/>
        </w:rPr>
        <w:t>General­Purpose</w:t>
      </w:r>
      <w:proofErr w:type="spellEnd"/>
      <w:r>
        <w:rPr>
          <w:rFonts w:ascii="Arial" w:hAnsi="Arial"/>
          <w:sz w:val="20"/>
        </w:rPr>
        <w:t xml:space="preserve"> Programming</w:t>
      </w:r>
      <w:r>
        <w:rPr>
          <w:rFonts w:ascii="Arial" w:hAnsi="Arial"/>
          <w:spacing w:val="53"/>
          <w:sz w:val="20"/>
        </w:rPr>
        <w:t xml:space="preserve"> </w:t>
      </w:r>
      <w:r>
        <w:rPr>
          <w:rFonts w:ascii="Arial" w:hAnsi="Arial"/>
          <w:sz w:val="20"/>
        </w:rPr>
        <w:t>Languages</w:t>
      </w:r>
    </w:p>
    <w:p w14:paraId="3117B8C0" w14:textId="77777777" w:rsidR="00421901" w:rsidRDefault="00737A2F">
      <w:pPr>
        <w:pStyle w:val="ListParagraph"/>
        <w:numPr>
          <w:ilvl w:val="0"/>
          <w:numId w:val="1"/>
        </w:numPr>
        <w:tabs>
          <w:tab w:val="left" w:pos="821"/>
        </w:tabs>
        <w:spacing w:before="32"/>
        <w:ind w:hanging="350"/>
        <w:rPr>
          <w:rFonts w:ascii="Arial" w:eastAsia="Arial" w:hAnsi="Arial" w:cs="Arial"/>
          <w:sz w:val="20"/>
          <w:szCs w:val="20"/>
        </w:rPr>
      </w:pPr>
      <w:r>
        <w:rPr>
          <w:rFonts w:ascii="Arial" w:hAnsi="Arial"/>
          <w:sz w:val="20"/>
        </w:rPr>
        <w:t xml:space="preserve">Transitioning from Visual to </w:t>
      </w:r>
      <w:proofErr w:type="spellStart"/>
      <w:r>
        <w:rPr>
          <w:rFonts w:ascii="Arial" w:hAnsi="Arial"/>
          <w:sz w:val="20"/>
        </w:rPr>
        <w:t>General­Purpose</w:t>
      </w:r>
      <w:proofErr w:type="spellEnd"/>
      <w:r>
        <w:rPr>
          <w:rFonts w:ascii="Arial" w:hAnsi="Arial"/>
          <w:sz w:val="20"/>
        </w:rPr>
        <w:t xml:space="preserve"> Programming ­ Section</w:t>
      </w:r>
      <w:r w:rsidR="005510D2">
        <w:rPr>
          <w:rFonts w:ascii="Arial" w:hAnsi="Arial"/>
          <w:sz w:val="20"/>
        </w:rPr>
        <w:t xml:space="preserve"> </w:t>
      </w:r>
      <w:r>
        <w:rPr>
          <w:rFonts w:ascii="Arial" w:hAnsi="Arial"/>
          <w:sz w:val="20"/>
        </w:rPr>
        <w:t>2</w:t>
      </w:r>
    </w:p>
    <w:p w14:paraId="761765D4" w14:textId="77777777" w:rsidR="00421901" w:rsidRDefault="00421901">
      <w:pPr>
        <w:rPr>
          <w:rFonts w:ascii="Arial" w:eastAsia="Arial" w:hAnsi="Arial" w:cs="Arial"/>
          <w:sz w:val="29"/>
          <w:szCs w:val="29"/>
        </w:rPr>
      </w:pPr>
    </w:p>
    <w:p w14:paraId="7AAA6C2D" w14:textId="77777777" w:rsidR="00421901" w:rsidRDefault="00737A2F">
      <w:pPr>
        <w:ind w:left="119" w:right="122"/>
        <w:rPr>
          <w:rFonts w:ascii="Arial" w:eastAsia="Arial" w:hAnsi="Arial" w:cs="Arial"/>
          <w:sz w:val="19"/>
          <w:szCs w:val="19"/>
        </w:rPr>
      </w:pPr>
      <w:r>
        <w:rPr>
          <w:rFonts w:ascii="Arial"/>
          <w:sz w:val="19"/>
        </w:rPr>
        <w:t>See:</w:t>
      </w:r>
      <w:r w:rsidR="0002026F">
        <w:rPr>
          <w:rFonts w:ascii="Arial"/>
          <w:sz w:val="19"/>
        </w:rPr>
        <w:t xml:space="preserve"> </w:t>
      </w:r>
      <w:hyperlink r:id="rId20">
        <w:r>
          <w:rPr>
            <w:rFonts w:ascii="Arial"/>
            <w:color w:val="1155CC"/>
            <w:sz w:val="19"/>
            <w:u w:val="single" w:color="1155CC"/>
          </w:rPr>
          <w:t>http://csermoocs.adelaide.edu.au/moocs</w:t>
        </w:r>
      </w:hyperlink>
    </w:p>
    <w:p w14:paraId="7704E56B" w14:textId="77777777" w:rsidR="00421901" w:rsidRDefault="00421901">
      <w:pPr>
        <w:spacing w:before="11"/>
        <w:rPr>
          <w:rFonts w:ascii="Arial" w:eastAsia="Arial" w:hAnsi="Arial" w:cs="Arial"/>
        </w:rPr>
      </w:pPr>
    </w:p>
    <w:p w14:paraId="11E22971" w14:textId="77777777" w:rsidR="00421901" w:rsidRDefault="00737A2F">
      <w:pPr>
        <w:pStyle w:val="Heading1"/>
        <w:ind w:right="122"/>
        <w:rPr>
          <w:b w:val="0"/>
          <w:bCs w:val="0"/>
        </w:rPr>
      </w:pPr>
      <w:r>
        <w:t>Further</w:t>
      </w:r>
      <w:r>
        <w:rPr>
          <w:spacing w:val="-16"/>
        </w:rPr>
        <w:t xml:space="preserve"> </w:t>
      </w:r>
      <w:r>
        <w:t>Resources:</w:t>
      </w:r>
    </w:p>
    <w:p w14:paraId="2C5C995C" w14:textId="77777777" w:rsidR="00421901" w:rsidRDefault="00737A2F">
      <w:pPr>
        <w:spacing w:before="52" w:line="448" w:lineRule="auto"/>
        <w:ind w:left="119" w:right="2929"/>
        <w:rPr>
          <w:rFonts w:ascii="Arial" w:eastAsia="Arial" w:hAnsi="Arial" w:cs="Arial"/>
          <w:sz w:val="19"/>
          <w:szCs w:val="19"/>
        </w:rPr>
      </w:pPr>
      <w:r>
        <w:rPr>
          <w:rFonts w:ascii="Arial"/>
          <w:sz w:val="19"/>
        </w:rPr>
        <w:t xml:space="preserve">A simple tutorial on </w:t>
      </w:r>
      <w:hyperlink r:id="rId21" w:history="1">
        <w:r w:rsidRPr="009737D0">
          <w:rPr>
            <w:rStyle w:val="Hyperlink"/>
            <w:rFonts w:ascii="Arial"/>
            <w:sz w:val="19"/>
            <w:u w:color="1155CC"/>
          </w:rPr>
          <w:t>how to sew a circuit</w:t>
        </w:r>
      </w:hyperlink>
      <w:r>
        <w:rPr>
          <w:rFonts w:ascii="Arial"/>
          <w:color w:val="1155CC"/>
          <w:sz w:val="19"/>
          <w:u w:val="single" w:color="1155CC"/>
        </w:rPr>
        <w:t xml:space="preserve"> </w:t>
      </w:r>
      <w:r>
        <w:rPr>
          <w:rFonts w:ascii="Arial"/>
          <w:sz w:val="19"/>
        </w:rPr>
        <w:t xml:space="preserve">and </w:t>
      </w:r>
      <w:hyperlink r:id="rId22" w:history="1">
        <w:r w:rsidRPr="009737D0">
          <w:rPr>
            <w:rStyle w:val="Hyperlink"/>
            <w:rFonts w:ascii="Arial"/>
            <w:sz w:val="19"/>
          </w:rPr>
          <w:t xml:space="preserve">connect an LED light </w:t>
        </w:r>
        <w:proofErr w:type="spellStart"/>
        <w:r w:rsidRPr="009737D0">
          <w:rPr>
            <w:rStyle w:val="Hyperlink"/>
            <w:rFonts w:ascii="Arial"/>
            <w:sz w:val="19"/>
          </w:rPr>
          <w:t>LilyPad</w:t>
        </w:r>
        <w:proofErr w:type="spellEnd"/>
      </w:hyperlink>
      <w:r>
        <w:rPr>
          <w:rFonts w:ascii="Arial"/>
          <w:sz w:val="19"/>
        </w:rPr>
        <w:t xml:space="preserve"> </w:t>
      </w:r>
      <w:hyperlink r:id="rId23" w:history="1">
        <w:r w:rsidRPr="009737D0">
          <w:rPr>
            <w:rStyle w:val="Hyperlink"/>
            <w:rFonts w:ascii="Arial"/>
            <w:sz w:val="19"/>
            <w:u w:color="1155CC"/>
          </w:rPr>
          <w:t>Arduino software</w:t>
        </w:r>
      </w:hyperlink>
      <w:r>
        <w:rPr>
          <w:rFonts w:ascii="Arial"/>
          <w:color w:val="1155CC"/>
          <w:sz w:val="19"/>
          <w:u w:val="single" w:color="1155CC"/>
        </w:rPr>
        <w:t xml:space="preserve"> </w:t>
      </w:r>
      <w:r>
        <w:rPr>
          <w:rFonts w:ascii="Arial"/>
          <w:sz w:val="19"/>
        </w:rPr>
        <w:t>to program your</w:t>
      </w:r>
      <w:r w:rsidR="0002026F">
        <w:rPr>
          <w:rFonts w:ascii="Arial"/>
          <w:sz w:val="19"/>
        </w:rPr>
        <w:t xml:space="preserve"> </w:t>
      </w:r>
      <w:r>
        <w:rPr>
          <w:rFonts w:ascii="Arial"/>
          <w:sz w:val="19"/>
        </w:rPr>
        <w:t>project</w:t>
      </w:r>
    </w:p>
    <w:p w14:paraId="777438EF" w14:textId="77777777" w:rsidR="00421901" w:rsidRDefault="00000000">
      <w:pPr>
        <w:spacing w:before="5" w:line="448" w:lineRule="auto"/>
        <w:ind w:left="119" w:right="1124"/>
        <w:rPr>
          <w:rFonts w:ascii="Arial" w:eastAsia="Arial" w:hAnsi="Arial" w:cs="Arial"/>
          <w:sz w:val="19"/>
          <w:szCs w:val="19"/>
        </w:rPr>
      </w:pPr>
      <w:hyperlink r:id="rId24" w:history="1">
        <w:proofErr w:type="spellStart"/>
        <w:r w:rsidR="00737A2F" w:rsidRPr="009737D0">
          <w:rPr>
            <w:rStyle w:val="Hyperlink"/>
            <w:rFonts w:ascii="Arial" w:hAnsi="Arial"/>
            <w:sz w:val="19"/>
          </w:rPr>
          <w:t>LilyPad</w:t>
        </w:r>
        <w:proofErr w:type="spellEnd"/>
        <w:r w:rsidR="00737A2F" w:rsidRPr="009737D0">
          <w:rPr>
            <w:rStyle w:val="Hyperlink"/>
            <w:rFonts w:ascii="Arial" w:hAnsi="Arial"/>
            <w:sz w:val="19"/>
          </w:rPr>
          <w:t xml:space="preserve"> Arduino </w:t>
        </w:r>
        <w:r w:rsidR="00737A2F" w:rsidRPr="009737D0">
          <w:rPr>
            <w:rStyle w:val="Hyperlink"/>
            <w:rFonts w:ascii="Arial" w:hAnsi="Arial"/>
            <w:sz w:val="19"/>
            <w:u w:color="1155CC"/>
          </w:rPr>
          <w:t xml:space="preserve">Tutorial with </w:t>
        </w:r>
        <w:proofErr w:type="spellStart"/>
        <w:r w:rsidR="00737A2F" w:rsidRPr="009737D0">
          <w:rPr>
            <w:rStyle w:val="Hyperlink"/>
            <w:rFonts w:ascii="Arial" w:hAnsi="Arial"/>
            <w:sz w:val="19"/>
            <w:u w:color="1155CC"/>
          </w:rPr>
          <w:t>Geekgurl</w:t>
        </w:r>
        <w:proofErr w:type="spellEnd"/>
      </w:hyperlink>
      <w:r w:rsidR="00737A2F">
        <w:rPr>
          <w:rFonts w:ascii="Arial" w:hAnsi="Arial"/>
          <w:color w:val="1155CC"/>
          <w:sz w:val="19"/>
          <w:u w:val="single" w:color="1155CC"/>
        </w:rPr>
        <w:t xml:space="preserve"> </w:t>
      </w:r>
      <w:r w:rsidR="00737A2F">
        <w:rPr>
          <w:rFonts w:ascii="Arial" w:hAnsi="Arial"/>
          <w:sz w:val="19"/>
        </w:rPr>
        <w:t xml:space="preserve">­ make a cushion with lights as an </w:t>
      </w:r>
      <w:proofErr w:type="spellStart"/>
      <w:r w:rsidR="00737A2F">
        <w:rPr>
          <w:rFonts w:ascii="Arial" w:hAnsi="Arial"/>
          <w:sz w:val="19"/>
        </w:rPr>
        <w:t>etextile</w:t>
      </w:r>
      <w:proofErr w:type="spellEnd"/>
      <w:r w:rsidR="00737A2F">
        <w:rPr>
          <w:rFonts w:ascii="Arial" w:hAnsi="Arial"/>
          <w:sz w:val="19"/>
        </w:rPr>
        <w:t xml:space="preserve"> project </w:t>
      </w:r>
      <w:hyperlink r:id="rId25" w:history="1">
        <w:r w:rsidR="00737A2F" w:rsidRPr="009737D0">
          <w:rPr>
            <w:rStyle w:val="Hyperlink"/>
            <w:rFonts w:ascii="Arial" w:hAnsi="Arial"/>
            <w:sz w:val="19"/>
          </w:rPr>
          <w:t xml:space="preserve">Sewing </w:t>
        </w:r>
        <w:r w:rsidR="00737A2F" w:rsidRPr="009737D0">
          <w:rPr>
            <w:rStyle w:val="Hyperlink"/>
            <w:rFonts w:ascii="Arial" w:hAnsi="Arial"/>
            <w:sz w:val="19"/>
            <w:u w:color="1155CC"/>
          </w:rPr>
          <w:t>basics with Lilypad</w:t>
        </w:r>
      </w:hyperlink>
      <w:r w:rsidR="00737A2F">
        <w:rPr>
          <w:rFonts w:ascii="Arial" w:hAnsi="Arial"/>
          <w:color w:val="1155CC"/>
          <w:sz w:val="19"/>
          <w:u w:val="single" w:color="1155CC"/>
        </w:rPr>
        <w:t xml:space="preserve"> </w:t>
      </w:r>
      <w:r w:rsidR="00737A2F">
        <w:rPr>
          <w:rFonts w:ascii="Arial" w:hAnsi="Arial"/>
          <w:sz w:val="19"/>
        </w:rPr>
        <w:t>conductive</w:t>
      </w:r>
      <w:r w:rsidR="0002026F">
        <w:rPr>
          <w:rFonts w:ascii="Arial" w:hAnsi="Arial"/>
          <w:sz w:val="19"/>
        </w:rPr>
        <w:t xml:space="preserve"> </w:t>
      </w:r>
      <w:r w:rsidR="00737A2F">
        <w:rPr>
          <w:rFonts w:ascii="Arial" w:hAnsi="Arial"/>
          <w:sz w:val="19"/>
        </w:rPr>
        <w:t>thread</w:t>
      </w:r>
    </w:p>
    <w:p w14:paraId="40B912D9" w14:textId="77777777" w:rsidR="00421901" w:rsidRDefault="00000000">
      <w:pPr>
        <w:spacing w:before="5"/>
        <w:ind w:left="119" w:right="122"/>
        <w:rPr>
          <w:rFonts w:ascii="Arial" w:eastAsia="Arial" w:hAnsi="Arial" w:cs="Arial"/>
          <w:sz w:val="19"/>
          <w:szCs w:val="19"/>
        </w:rPr>
      </w:pPr>
      <w:hyperlink r:id="rId26" w:history="1">
        <w:r w:rsidR="00737A2F" w:rsidRPr="009737D0">
          <w:rPr>
            <w:rStyle w:val="Hyperlink"/>
            <w:rFonts w:ascii="Arial"/>
            <w:sz w:val="19"/>
          </w:rPr>
          <w:t xml:space="preserve">Beginning </w:t>
        </w:r>
        <w:proofErr w:type="spellStart"/>
        <w:r w:rsidR="00737A2F" w:rsidRPr="009737D0">
          <w:rPr>
            <w:rStyle w:val="Hyperlink"/>
            <w:rFonts w:ascii="Arial"/>
            <w:sz w:val="19"/>
            <w:u w:color="1155CC"/>
          </w:rPr>
          <w:t>LilyPad</w:t>
        </w:r>
        <w:proofErr w:type="spellEnd"/>
        <w:r w:rsidR="00737A2F" w:rsidRPr="009737D0">
          <w:rPr>
            <w:rStyle w:val="Hyperlink"/>
            <w:rFonts w:ascii="Arial"/>
            <w:sz w:val="19"/>
            <w:u w:color="1155CC"/>
          </w:rPr>
          <w:t xml:space="preserve"> </w:t>
        </w:r>
        <w:r w:rsidR="00737A2F" w:rsidRPr="009737D0">
          <w:rPr>
            <w:rStyle w:val="Hyperlink"/>
            <w:rFonts w:ascii="Arial"/>
            <w:sz w:val="19"/>
          </w:rPr>
          <w:t>Arduino</w:t>
        </w:r>
      </w:hyperlink>
      <w:r w:rsidR="0002026F">
        <w:rPr>
          <w:rFonts w:ascii="Arial"/>
          <w:sz w:val="19"/>
        </w:rPr>
        <w:t xml:space="preserve"> </w:t>
      </w:r>
      <w:r w:rsidR="00737A2F">
        <w:rPr>
          <w:rFonts w:ascii="Arial"/>
          <w:sz w:val="19"/>
        </w:rPr>
        <w:t>instructions.</w:t>
      </w:r>
    </w:p>
    <w:p w14:paraId="1714E993" w14:textId="77777777" w:rsidR="00421901" w:rsidRDefault="00421901">
      <w:pPr>
        <w:spacing w:before="6"/>
        <w:rPr>
          <w:rFonts w:ascii="Arial" w:eastAsia="Arial" w:hAnsi="Arial" w:cs="Arial"/>
          <w:sz w:val="16"/>
          <w:szCs w:val="16"/>
        </w:rPr>
      </w:pPr>
    </w:p>
    <w:p w14:paraId="18515E9B" w14:textId="77777777" w:rsidR="00421901" w:rsidRDefault="00000000">
      <w:pPr>
        <w:spacing w:line="271" w:lineRule="auto"/>
        <w:ind w:left="119" w:right="122"/>
        <w:rPr>
          <w:rFonts w:ascii="Arial" w:eastAsia="Arial" w:hAnsi="Arial" w:cs="Arial"/>
          <w:sz w:val="19"/>
          <w:szCs w:val="19"/>
        </w:rPr>
      </w:pPr>
      <w:hyperlink r:id="rId27" w:history="1">
        <w:r w:rsidR="00737A2F" w:rsidRPr="009737D0">
          <w:rPr>
            <w:rStyle w:val="Hyperlink"/>
            <w:rFonts w:ascii="Arial"/>
            <w:sz w:val="19"/>
            <w:u w:color="1155CC"/>
          </w:rPr>
          <w:t>Introduction to Arduinos</w:t>
        </w:r>
      </w:hyperlink>
      <w:r w:rsidR="00737A2F">
        <w:rPr>
          <w:rFonts w:ascii="Arial"/>
          <w:color w:val="1155CC"/>
          <w:sz w:val="19"/>
          <w:u w:val="single" w:color="1155CC"/>
        </w:rPr>
        <w:t xml:space="preserve"> </w:t>
      </w:r>
      <w:r w:rsidR="00737A2F">
        <w:rPr>
          <w:rFonts w:ascii="Arial"/>
          <w:sz w:val="19"/>
        </w:rPr>
        <w:t xml:space="preserve">referenced from the </w:t>
      </w:r>
      <w:hyperlink r:id="rId28" w:history="1">
        <w:r w:rsidR="00737A2F" w:rsidRPr="009737D0">
          <w:rPr>
            <w:rStyle w:val="Hyperlink"/>
            <w:rFonts w:ascii="Arial"/>
            <w:sz w:val="19"/>
            <w:u w:color="1155CC"/>
          </w:rPr>
          <w:t>D</w:t>
        </w:r>
        <w:r w:rsidR="009737D0" w:rsidRPr="009737D0">
          <w:rPr>
            <w:rStyle w:val="Hyperlink"/>
            <w:rFonts w:ascii="Arial"/>
            <w:sz w:val="19"/>
            <w:u w:color="1155CC"/>
          </w:rPr>
          <w:t>i</w:t>
        </w:r>
        <w:r w:rsidR="00737A2F" w:rsidRPr="009737D0">
          <w:rPr>
            <w:rStyle w:val="Hyperlink"/>
            <w:rFonts w:ascii="Arial"/>
            <w:sz w:val="19"/>
            <w:u w:color="1155CC"/>
          </w:rPr>
          <w:t>gital Technologies Hub</w:t>
        </w:r>
      </w:hyperlink>
      <w:r w:rsidR="00737A2F">
        <w:rPr>
          <w:rFonts w:ascii="Arial"/>
          <w:color w:val="1155CC"/>
          <w:sz w:val="19"/>
          <w:u w:val="single" w:color="1155CC"/>
        </w:rPr>
        <w:t xml:space="preserve"> </w:t>
      </w:r>
      <w:r w:rsidR="00737A2F">
        <w:rPr>
          <w:rFonts w:ascii="Arial"/>
          <w:sz w:val="19"/>
        </w:rPr>
        <w:t>an invaluable resource for finding resources.</w:t>
      </w:r>
    </w:p>
    <w:p w14:paraId="04A72E9D" w14:textId="77777777" w:rsidR="00421901" w:rsidRDefault="00421901">
      <w:pPr>
        <w:spacing w:before="1"/>
        <w:rPr>
          <w:rFonts w:ascii="Arial" w:eastAsia="Arial" w:hAnsi="Arial" w:cs="Arial"/>
          <w:sz w:val="14"/>
          <w:szCs w:val="14"/>
        </w:rPr>
      </w:pPr>
    </w:p>
    <w:p w14:paraId="1CB3E965" w14:textId="77777777" w:rsidR="00421901" w:rsidRDefault="00737A2F">
      <w:pPr>
        <w:ind w:left="119" w:right="122"/>
        <w:rPr>
          <w:rFonts w:ascii="Arial" w:eastAsia="Arial" w:hAnsi="Arial" w:cs="Arial"/>
          <w:sz w:val="19"/>
          <w:szCs w:val="19"/>
        </w:rPr>
      </w:pPr>
      <w:r>
        <w:rPr>
          <w:rFonts w:ascii="Arial"/>
          <w:sz w:val="19"/>
        </w:rPr>
        <w:t>A</w:t>
      </w:r>
      <w:r>
        <w:rPr>
          <w:rFonts w:ascii="Arial"/>
          <w:spacing w:val="9"/>
          <w:sz w:val="19"/>
        </w:rPr>
        <w:t xml:space="preserve"> </w:t>
      </w:r>
      <w:r>
        <w:rPr>
          <w:rFonts w:ascii="Arial"/>
          <w:sz w:val="19"/>
        </w:rPr>
        <w:t>tutorial</w:t>
      </w:r>
      <w:r>
        <w:rPr>
          <w:rFonts w:ascii="Arial"/>
          <w:spacing w:val="9"/>
          <w:sz w:val="19"/>
        </w:rPr>
        <w:t xml:space="preserve"> </w:t>
      </w:r>
      <w:r>
        <w:rPr>
          <w:rFonts w:ascii="Arial"/>
          <w:sz w:val="19"/>
        </w:rPr>
        <w:t>that</w:t>
      </w:r>
      <w:r>
        <w:rPr>
          <w:rFonts w:ascii="Arial"/>
          <w:spacing w:val="9"/>
          <w:sz w:val="19"/>
        </w:rPr>
        <w:t xml:space="preserve"> </w:t>
      </w:r>
      <w:r>
        <w:rPr>
          <w:rFonts w:ascii="Arial"/>
          <w:sz w:val="19"/>
        </w:rPr>
        <w:t>takes</w:t>
      </w:r>
      <w:r>
        <w:rPr>
          <w:rFonts w:ascii="Arial"/>
          <w:spacing w:val="9"/>
          <w:sz w:val="19"/>
        </w:rPr>
        <w:t xml:space="preserve"> </w:t>
      </w:r>
      <w:r>
        <w:rPr>
          <w:rFonts w:ascii="Arial"/>
          <w:sz w:val="19"/>
        </w:rPr>
        <w:t>you</w:t>
      </w:r>
      <w:r>
        <w:rPr>
          <w:rFonts w:ascii="Arial"/>
          <w:spacing w:val="9"/>
          <w:sz w:val="19"/>
        </w:rPr>
        <w:t xml:space="preserve"> </w:t>
      </w:r>
      <w:r>
        <w:rPr>
          <w:rFonts w:ascii="Arial"/>
          <w:sz w:val="19"/>
        </w:rPr>
        <w:t>through</w:t>
      </w:r>
      <w:r>
        <w:rPr>
          <w:rFonts w:ascii="Arial"/>
          <w:spacing w:val="9"/>
          <w:sz w:val="19"/>
        </w:rPr>
        <w:t xml:space="preserve"> </w:t>
      </w:r>
      <w:r>
        <w:rPr>
          <w:rFonts w:ascii="Arial"/>
          <w:sz w:val="19"/>
        </w:rPr>
        <w:t>the</w:t>
      </w:r>
      <w:r>
        <w:rPr>
          <w:rFonts w:ascii="Arial"/>
          <w:spacing w:val="9"/>
          <w:sz w:val="19"/>
        </w:rPr>
        <w:t xml:space="preserve"> </w:t>
      </w:r>
      <w:r>
        <w:rPr>
          <w:rFonts w:ascii="Arial"/>
          <w:color w:val="1155CC"/>
          <w:sz w:val="19"/>
          <w:u w:val="single" w:color="1155CC"/>
        </w:rPr>
        <w:t>sewing</w:t>
      </w:r>
      <w:r>
        <w:rPr>
          <w:rFonts w:ascii="Arial"/>
          <w:color w:val="1155CC"/>
          <w:spacing w:val="9"/>
          <w:sz w:val="19"/>
          <w:u w:val="single" w:color="1155CC"/>
        </w:rPr>
        <w:t xml:space="preserve"> </w:t>
      </w:r>
      <w:r>
        <w:rPr>
          <w:rFonts w:ascii="Arial"/>
          <w:color w:val="1155CC"/>
          <w:sz w:val="19"/>
          <w:u w:val="single" w:color="1155CC"/>
        </w:rPr>
        <w:t>of</w:t>
      </w:r>
      <w:r>
        <w:rPr>
          <w:rFonts w:ascii="Arial"/>
          <w:color w:val="1155CC"/>
          <w:spacing w:val="9"/>
          <w:sz w:val="19"/>
          <w:u w:val="single" w:color="1155CC"/>
        </w:rPr>
        <w:t xml:space="preserve"> </w:t>
      </w:r>
      <w:r>
        <w:rPr>
          <w:rFonts w:ascii="Arial"/>
          <w:color w:val="1155CC"/>
          <w:sz w:val="19"/>
          <w:u w:val="single" w:color="1155CC"/>
        </w:rPr>
        <w:t>a</w:t>
      </w:r>
      <w:r>
        <w:rPr>
          <w:rFonts w:ascii="Arial"/>
          <w:color w:val="1155CC"/>
          <w:spacing w:val="9"/>
          <w:sz w:val="19"/>
          <w:u w:val="single" w:color="1155CC"/>
        </w:rPr>
        <w:t xml:space="preserve"> </w:t>
      </w:r>
      <w:proofErr w:type="spellStart"/>
      <w:r>
        <w:rPr>
          <w:rFonts w:ascii="Arial"/>
          <w:color w:val="1155CC"/>
          <w:sz w:val="19"/>
          <w:u w:val="single" w:color="1155CC"/>
        </w:rPr>
        <w:t>lilypad</w:t>
      </w:r>
      <w:proofErr w:type="spellEnd"/>
      <w:r>
        <w:rPr>
          <w:rFonts w:ascii="Arial"/>
          <w:color w:val="1155CC"/>
          <w:spacing w:val="9"/>
          <w:sz w:val="19"/>
          <w:u w:val="single" w:color="1155CC"/>
        </w:rPr>
        <w:t xml:space="preserve"> </w:t>
      </w:r>
      <w:r>
        <w:rPr>
          <w:rFonts w:ascii="Arial"/>
          <w:color w:val="1155CC"/>
          <w:sz w:val="19"/>
          <w:u w:val="single" w:color="1155CC"/>
        </w:rPr>
        <w:t>to</w:t>
      </w:r>
      <w:r>
        <w:rPr>
          <w:rFonts w:ascii="Arial"/>
          <w:color w:val="1155CC"/>
          <w:spacing w:val="9"/>
          <w:sz w:val="19"/>
          <w:u w:val="single" w:color="1155CC"/>
        </w:rPr>
        <w:t xml:space="preserve"> </w:t>
      </w:r>
      <w:r>
        <w:rPr>
          <w:rFonts w:ascii="Arial"/>
          <w:color w:val="1155CC"/>
          <w:sz w:val="19"/>
          <w:u w:val="single" w:color="1155CC"/>
        </w:rPr>
        <w:t>LED</w:t>
      </w:r>
      <w:r>
        <w:rPr>
          <w:rFonts w:ascii="Arial"/>
          <w:color w:val="1155CC"/>
          <w:spacing w:val="9"/>
          <w:sz w:val="19"/>
          <w:u w:val="single" w:color="1155CC"/>
        </w:rPr>
        <w:t xml:space="preserve"> </w:t>
      </w:r>
      <w:r>
        <w:rPr>
          <w:rFonts w:ascii="Arial"/>
          <w:color w:val="1155CC"/>
          <w:sz w:val="19"/>
          <w:u w:val="single" w:color="1155CC"/>
        </w:rPr>
        <w:t>lights</w:t>
      </w:r>
      <w:r>
        <w:rPr>
          <w:rFonts w:ascii="Arial"/>
          <w:color w:val="1155CC"/>
          <w:spacing w:val="9"/>
          <w:sz w:val="19"/>
          <w:u w:val="single" w:color="1155CC"/>
        </w:rPr>
        <w:t xml:space="preserve"> </w:t>
      </w:r>
      <w:r>
        <w:rPr>
          <w:rFonts w:ascii="Arial"/>
          <w:sz w:val="19"/>
        </w:rPr>
        <w:t>for</w:t>
      </w:r>
      <w:r>
        <w:rPr>
          <w:rFonts w:ascii="Arial"/>
          <w:spacing w:val="9"/>
          <w:sz w:val="19"/>
        </w:rPr>
        <w:t xml:space="preserve"> </w:t>
      </w:r>
      <w:r>
        <w:rPr>
          <w:rFonts w:ascii="Arial"/>
          <w:sz w:val="19"/>
        </w:rPr>
        <w:t>programming</w:t>
      </w:r>
      <w:r>
        <w:rPr>
          <w:rFonts w:ascii="Arial"/>
          <w:spacing w:val="9"/>
          <w:sz w:val="19"/>
        </w:rPr>
        <w:t xml:space="preserve"> </w:t>
      </w:r>
      <w:r>
        <w:rPr>
          <w:rFonts w:ascii="Arial"/>
          <w:sz w:val="19"/>
        </w:rPr>
        <w:t>on</w:t>
      </w:r>
      <w:r>
        <w:rPr>
          <w:rFonts w:ascii="Arial"/>
          <w:spacing w:val="9"/>
          <w:sz w:val="19"/>
        </w:rPr>
        <w:t xml:space="preserve"> </w:t>
      </w:r>
      <w:r>
        <w:rPr>
          <w:rFonts w:ascii="Arial"/>
          <w:sz w:val="19"/>
        </w:rPr>
        <w:t>your</w:t>
      </w:r>
      <w:r>
        <w:rPr>
          <w:rFonts w:ascii="Arial"/>
          <w:spacing w:val="9"/>
          <w:sz w:val="19"/>
        </w:rPr>
        <w:t xml:space="preserve"> </w:t>
      </w:r>
      <w:r>
        <w:rPr>
          <w:rFonts w:ascii="Arial"/>
          <w:sz w:val="19"/>
        </w:rPr>
        <w:t>computer.</w:t>
      </w:r>
    </w:p>
    <w:p w14:paraId="3D0D8F8C" w14:textId="77777777" w:rsidR="00421901" w:rsidRDefault="00421901">
      <w:pPr>
        <w:rPr>
          <w:rFonts w:ascii="Arial" w:eastAsia="Arial" w:hAnsi="Arial" w:cs="Arial"/>
          <w:sz w:val="20"/>
          <w:szCs w:val="20"/>
        </w:rPr>
      </w:pPr>
    </w:p>
    <w:p w14:paraId="4C48CF1E" w14:textId="77777777" w:rsidR="00421901" w:rsidRDefault="00421901">
      <w:pPr>
        <w:rPr>
          <w:rFonts w:ascii="Arial" w:eastAsia="Arial" w:hAnsi="Arial" w:cs="Arial"/>
          <w:sz w:val="20"/>
          <w:szCs w:val="20"/>
        </w:rPr>
      </w:pPr>
    </w:p>
    <w:p w14:paraId="203E82E6" w14:textId="77777777" w:rsidR="00421901" w:rsidRDefault="00421901">
      <w:pPr>
        <w:rPr>
          <w:rFonts w:ascii="Arial" w:eastAsia="Arial" w:hAnsi="Arial" w:cs="Arial"/>
          <w:sz w:val="20"/>
          <w:szCs w:val="20"/>
        </w:rPr>
      </w:pPr>
    </w:p>
    <w:p w14:paraId="19307298" w14:textId="77777777" w:rsidR="00421901" w:rsidRDefault="00421901">
      <w:pPr>
        <w:rPr>
          <w:rFonts w:ascii="Arial" w:eastAsia="Arial" w:hAnsi="Arial" w:cs="Arial"/>
          <w:sz w:val="20"/>
          <w:szCs w:val="20"/>
        </w:rPr>
      </w:pPr>
    </w:p>
    <w:p w14:paraId="72A8FE2B" w14:textId="77777777" w:rsidR="00421901" w:rsidRDefault="00421901">
      <w:pPr>
        <w:rPr>
          <w:rFonts w:ascii="Arial" w:eastAsia="Arial" w:hAnsi="Arial" w:cs="Arial"/>
          <w:sz w:val="20"/>
          <w:szCs w:val="20"/>
        </w:rPr>
      </w:pPr>
    </w:p>
    <w:p w14:paraId="582BA65D" w14:textId="77777777" w:rsidR="00421901" w:rsidRDefault="00421901">
      <w:pPr>
        <w:rPr>
          <w:rFonts w:ascii="Arial" w:eastAsia="Arial" w:hAnsi="Arial" w:cs="Arial"/>
          <w:sz w:val="20"/>
          <w:szCs w:val="20"/>
        </w:rPr>
      </w:pPr>
    </w:p>
    <w:p w14:paraId="1D9A299C" w14:textId="77777777" w:rsidR="00421901" w:rsidRDefault="00421901">
      <w:pPr>
        <w:spacing w:before="4"/>
        <w:rPr>
          <w:rFonts w:ascii="Arial" w:eastAsia="Arial" w:hAnsi="Arial" w:cs="Arial"/>
        </w:rPr>
      </w:pPr>
    </w:p>
    <w:p w14:paraId="3E3B07C2" w14:textId="77777777" w:rsidR="00421901" w:rsidRDefault="00737A2F">
      <w:pPr>
        <w:ind w:left="4028"/>
        <w:rPr>
          <w:rFonts w:ascii="Arial" w:eastAsia="Arial" w:hAnsi="Arial" w:cs="Arial"/>
          <w:sz w:val="20"/>
          <w:szCs w:val="20"/>
        </w:rPr>
      </w:pPr>
      <w:r>
        <w:rPr>
          <w:rFonts w:ascii="Arial" w:eastAsia="Arial" w:hAnsi="Arial" w:cs="Arial"/>
          <w:noProof/>
          <w:sz w:val="20"/>
          <w:szCs w:val="20"/>
        </w:rPr>
        <w:drawing>
          <wp:inline distT="0" distB="0" distL="0" distR="0" wp14:anchorId="7CFC0DAC" wp14:editId="6CA57BF0">
            <wp:extent cx="813060" cy="2864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9" cstate="print"/>
                    <a:stretch>
                      <a:fillRect/>
                    </a:stretch>
                  </pic:blipFill>
                  <pic:spPr>
                    <a:xfrm>
                      <a:off x="0" y="0"/>
                      <a:ext cx="813060" cy="286416"/>
                    </a:xfrm>
                    <a:prstGeom prst="rect">
                      <a:avLst/>
                    </a:prstGeom>
                  </pic:spPr>
                </pic:pic>
              </a:graphicData>
            </a:graphic>
          </wp:inline>
        </w:drawing>
      </w:r>
    </w:p>
    <w:p w14:paraId="79A57F41" w14:textId="77777777" w:rsidR="00421901" w:rsidRDefault="00421901">
      <w:pPr>
        <w:spacing w:before="4"/>
        <w:rPr>
          <w:rFonts w:ascii="Arial" w:eastAsia="Arial" w:hAnsi="Arial" w:cs="Arial"/>
          <w:sz w:val="14"/>
          <w:szCs w:val="14"/>
        </w:rPr>
      </w:pPr>
    </w:p>
    <w:p w14:paraId="5D0FE263" w14:textId="77777777" w:rsidR="00421901" w:rsidRDefault="00737A2F">
      <w:pPr>
        <w:pStyle w:val="Heading2"/>
        <w:ind w:right="213"/>
        <w:jc w:val="center"/>
      </w:pPr>
      <w:r>
        <w:rPr>
          <w:color w:val="464646"/>
        </w:rPr>
        <w:t xml:space="preserve">Author: </w:t>
      </w:r>
      <w:r>
        <w:t>Peter</w:t>
      </w:r>
      <w:r>
        <w:rPr>
          <w:spacing w:val="31"/>
        </w:rPr>
        <w:t xml:space="preserve"> </w:t>
      </w:r>
      <w:r>
        <w:t>Lelong</w:t>
      </w:r>
    </w:p>
    <w:p w14:paraId="456CE0E2" w14:textId="77777777" w:rsidR="00421901" w:rsidRDefault="00737A2F">
      <w:pPr>
        <w:spacing w:before="167" w:line="261" w:lineRule="auto"/>
        <w:ind w:left="292" w:right="213"/>
        <w:jc w:val="center"/>
        <w:rPr>
          <w:rFonts w:ascii="Arial" w:eastAsia="Arial" w:hAnsi="Arial" w:cs="Arial"/>
          <w:sz w:val="21"/>
          <w:szCs w:val="21"/>
        </w:rPr>
      </w:pPr>
      <w:r>
        <w:rPr>
          <w:rFonts w:ascii="Arial" w:hAnsi="Arial"/>
          <w:color w:val="464646"/>
          <w:sz w:val="21"/>
        </w:rPr>
        <w:t xml:space="preserve">This work is licensed under a </w:t>
      </w:r>
      <w:r>
        <w:rPr>
          <w:rFonts w:ascii="Arial" w:hAnsi="Arial"/>
          <w:color w:val="049CCF"/>
          <w:sz w:val="21"/>
        </w:rPr>
        <w:t xml:space="preserve">Creative Commons </w:t>
      </w:r>
      <w:proofErr w:type="spellStart"/>
      <w:r>
        <w:rPr>
          <w:rFonts w:ascii="Arial" w:hAnsi="Arial"/>
          <w:color w:val="049CCF"/>
          <w:sz w:val="21"/>
        </w:rPr>
        <w:t>Attribution­NonCommercial</w:t>
      </w:r>
      <w:proofErr w:type="spellEnd"/>
      <w:r>
        <w:rPr>
          <w:rFonts w:ascii="Arial" w:hAnsi="Arial"/>
          <w:color w:val="049CCF"/>
          <w:sz w:val="21"/>
        </w:rPr>
        <w:t xml:space="preserve"> 4.0 International License</w:t>
      </w:r>
      <w:r>
        <w:rPr>
          <w:rFonts w:ascii="Arial" w:hAnsi="Arial"/>
          <w:color w:val="464646"/>
          <w:sz w:val="21"/>
        </w:rPr>
        <w:t>. Computer Science Education Research (CSER) Group, The University of</w:t>
      </w:r>
      <w:r w:rsidR="005510D2">
        <w:rPr>
          <w:rFonts w:ascii="Arial" w:hAnsi="Arial"/>
          <w:color w:val="464646"/>
          <w:sz w:val="21"/>
        </w:rPr>
        <w:t xml:space="preserve"> </w:t>
      </w:r>
      <w:r>
        <w:rPr>
          <w:rFonts w:ascii="Arial" w:hAnsi="Arial"/>
          <w:color w:val="464646"/>
          <w:sz w:val="21"/>
        </w:rPr>
        <w:t>Adelaide.</w:t>
      </w:r>
    </w:p>
    <w:sectPr w:rsidR="00421901">
      <w:pgSz w:w="11900" w:h="16840"/>
      <w:pgMar w:top="1600" w:right="136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49D"/>
    <w:multiLevelType w:val="hybridMultilevel"/>
    <w:tmpl w:val="31584782"/>
    <w:lvl w:ilvl="0" w:tplc="9488B102">
      <w:start w:val="1"/>
      <w:numFmt w:val="bullet"/>
      <w:lvlText w:val="●"/>
      <w:lvlJc w:val="left"/>
      <w:pPr>
        <w:ind w:left="816" w:hanging="351"/>
      </w:pPr>
      <w:rPr>
        <w:rFonts w:ascii="Arial" w:eastAsia="Arial" w:hAnsi="Arial" w:hint="default"/>
        <w:w w:val="102"/>
        <w:sz w:val="19"/>
        <w:szCs w:val="19"/>
      </w:rPr>
    </w:lvl>
    <w:lvl w:ilvl="1" w:tplc="3D9AB44E">
      <w:start w:val="1"/>
      <w:numFmt w:val="bullet"/>
      <w:lvlText w:val="•"/>
      <w:lvlJc w:val="left"/>
      <w:pPr>
        <w:ind w:left="1468" w:hanging="351"/>
      </w:pPr>
      <w:rPr>
        <w:rFonts w:hint="default"/>
      </w:rPr>
    </w:lvl>
    <w:lvl w:ilvl="2" w:tplc="888CD0B6">
      <w:start w:val="1"/>
      <w:numFmt w:val="bullet"/>
      <w:lvlText w:val="•"/>
      <w:lvlJc w:val="left"/>
      <w:pPr>
        <w:ind w:left="2117" w:hanging="351"/>
      </w:pPr>
      <w:rPr>
        <w:rFonts w:hint="default"/>
      </w:rPr>
    </w:lvl>
    <w:lvl w:ilvl="3" w:tplc="5E60EA18">
      <w:start w:val="1"/>
      <w:numFmt w:val="bullet"/>
      <w:lvlText w:val="•"/>
      <w:lvlJc w:val="left"/>
      <w:pPr>
        <w:ind w:left="2765" w:hanging="351"/>
      </w:pPr>
      <w:rPr>
        <w:rFonts w:hint="default"/>
      </w:rPr>
    </w:lvl>
    <w:lvl w:ilvl="4" w:tplc="2CF65DDC">
      <w:start w:val="1"/>
      <w:numFmt w:val="bullet"/>
      <w:lvlText w:val="•"/>
      <w:lvlJc w:val="left"/>
      <w:pPr>
        <w:ind w:left="3414" w:hanging="351"/>
      </w:pPr>
      <w:rPr>
        <w:rFonts w:hint="default"/>
      </w:rPr>
    </w:lvl>
    <w:lvl w:ilvl="5" w:tplc="5D7CC79C">
      <w:start w:val="1"/>
      <w:numFmt w:val="bullet"/>
      <w:lvlText w:val="•"/>
      <w:lvlJc w:val="left"/>
      <w:pPr>
        <w:ind w:left="4063" w:hanging="351"/>
      </w:pPr>
      <w:rPr>
        <w:rFonts w:hint="default"/>
      </w:rPr>
    </w:lvl>
    <w:lvl w:ilvl="6" w:tplc="607A7BAE">
      <w:start w:val="1"/>
      <w:numFmt w:val="bullet"/>
      <w:lvlText w:val="•"/>
      <w:lvlJc w:val="left"/>
      <w:pPr>
        <w:ind w:left="4711" w:hanging="351"/>
      </w:pPr>
      <w:rPr>
        <w:rFonts w:hint="default"/>
      </w:rPr>
    </w:lvl>
    <w:lvl w:ilvl="7" w:tplc="4F947A62">
      <w:start w:val="1"/>
      <w:numFmt w:val="bullet"/>
      <w:lvlText w:val="•"/>
      <w:lvlJc w:val="left"/>
      <w:pPr>
        <w:ind w:left="5360" w:hanging="351"/>
      </w:pPr>
      <w:rPr>
        <w:rFonts w:hint="default"/>
      </w:rPr>
    </w:lvl>
    <w:lvl w:ilvl="8" w:tplc="8E805546">
      <w:start w:val="1"/>
      <w:numFmt w:val="bullet"/>
      <w:lvlText w:val="•"/>
      <w:lvlJc w:val="left"/>
      <w:pPr>
        <w:ind w:left="6009" w:hanging="351"/>
      </w:pPr>
      <w:rPr>
        <w:rFonts w:hint="default"/>
      </w:rPr>
    </w:lvl>
  </w:abstractNum>
  <w:abstractNum w:abstractNumId="1" w15:restartNumberingAfterBreak="0">
    <w:nsid w:val="12696767"/>
    <w:multiLevelType w:val="hybridMultilevel"/>
    <w:tmpl w:val="664269D4"/>
    <w:lvl w:ilvl="0" w:tplc="707CD774">
      <w:start w:val="1"/>
      <w:numFmt w:val="bullet"/>
      <w:lvlText w:val="●"/>
      <w:lvlJc w:val="left"/>
      <w:pPr>
        <w:ind w:left="820" w:hanging="351"/>
      </w:pPr>
      <w:rPr>
        <w:rFonts w:ascii="Arial" w:eastAsia="Arial" w:hAnsi="Arial" w:hint="default"/>
        <w:w w:val="102"/>
        <w:sz w:val="20"/>
        <w:szCs w:val="20"/>
      </w:rPr>
    </w:lvl>
    <w:lvl w:ilvl="1" w:tplc="37623770">
      <w:start w:val="1"/>
      <w:numFmt w:val="bullet"/>
      <w:lvlText w:val="•"/>
      <w:lvlJc w:val="left"/>
      <w:pPr>
        <w:ind w:left="1664" w:hanging="351"/>
      </w:pPr>
      <w:rPr>
        <w:rFonts w:hint="default"/>
      </w:rPr>
    </w:lvl>
    <w:lvl w:ilvl="2" w:tplc="1A906C66">
      <w:start w:val="1"/>
      <w:numFmt w:val="bullet"/>
      <w:lvlText w:val="•"/>
      <w:lvlJc w:val="left"/>
      <w:pPr>
        <w:ind w:left="2508" w:hanging="351"/>
      </w:pPr>
      <w:rPr>
        <w:rFonts w:hint="default"/>
      </w:rPr>
    </w:lvl>
    <w:lvl w:ilvl="3" w:tplc="23560682">
      <w:start w:val="1"/>
      <w:numFmt w:val="bullet"/>
      <w:lvlText w:val="•"/>
      <w:lvlJc w:val="left"/>
      <w:pPr>
        <w:ind w:left="3352" w:hanging="351"/>
      </w:pPr>
      <w:rPr>
        <w:rFonts w:hint="default"/>
      </w:rPr>
    </w:lvl>
    <w:lvl w:ilvl="4" w:tplc="FBD85502">
      <w:start w:val="1"/>
      <w:numFmt w:val="bullet"/>
      <w:lvlText w:val="•"/>
      <w:lvlJc w:val="left"/>
      <w:pPr>
        <w:ind w:left="4196" w:hanging="351"/>
      </w:pPr>
      <w:rPr>
        <w:rFonts w:hint="default"/>
      </w:rPr>
    </w:lvl>
    <w:lvl w:ilvl="5" w:tplc="7D64E80C">
      <w:start w:val="1"/>
      <w:numFmt w:val="bullet"/>
      <w:lvlText w:val="•"/>
      <w:lvlJc w:val="left"/>
      <w:pPr>
        <w:ind w:left="5040" w:hanging="351"/>
      </w:pPr>
      <w:rPr>
        <w:rFonts w:hint="default"/>
      </w:rPr>
    </w:lvl>
    <w:lvl w:ilvl="6" w:tplc="CB88DC9E">
      <w:start w:val="1"/>
      <w:numFmt w:val="bullet"/>
      <w:lvlText w:val="•"/>
      <w:lvlJc w:val="left"/>
      <w:pPr>
        <w:ind w:left="5884" w:hanging="351"/>
      </w:pPr>
      <w:rPr>
        <w:rFonts w:hint="default"/>
      </w:rPr>
    </w:lvl>
    <w:lvl w:ilvl="7" w:tplc="3D0455A8">
      <w:start w:val="1"/>
      <w:numFmt w:val="bullet"/>
      <w:lvlText w:val="•"/>
      <w:lvlJc w:val="left"/>
      <w:pPr>
        <w:ind w:left="6728" w:hanging="351"/>
      </w:pPr>
      <w:rPr>
        <w:rFonts w:hint="default"/>
      </w:rPr>
    </w:lvl>
    <w:lvl w:ilvl="8" w:tplc="755CBF5E">
      <w:start w:val="1"/>
      <w:numFmt w:val="bullet"/>
      <w:lvlText w:val="•"/>
      <w:lvlJc w:val="left"/>
      <w:pPr>
        <w:ind w:left="7572" w:hanging="351"/>
      </w:pPr>
      <w:rPr>
        <w:rFonts w:hint="default"/>
      </w:rPr>
    </w:lvl>
  </w:abstractNum>
  <w:abstractNum w:abstractNumId="2" w15:restartNumberingAfterBreak="0">
    <w:nsid w:val="25125F12"/>
    <w:multiLevelType w:val="hybridMultilevel"/>
    <w:tmpl w:val="10C82AF6"/>
    <w:lvl w:ilvl="0" w:tplc="A420E544">
      <w:start w:val="1"/>
      <w:numFmt w:val="bullet"/>
      <w:lvlText w:val="●"/>
      <w:lvlJc w:val="left"/>
      <w:pPr>
        <w:ind w:left="816" w:hanging="351"/>
      </w:pPr>
      <w:rPr>
        <w:rFonts w:ascii="Arial" w:eastAsia="Arial" w:hAnsi="Arial" w:hint="default"/>
        <w:w w:val="102"/>
        <w:sz w:val="19"/>
        <w:szCs w:val="19"/>
      </w:rPr>
    </w:lvl>
    <w:lvl w:ilvl="1" w:tplc="0B16970C">
      <w:start w:val="1"/>
      <w:numFmt w:val="bullet"/>
      <w:lvlText w:val="•"/>
      <w:lvlJc w:val="left"/>
      <w:pPr>
        <w:ind w:left="1461" w:hanging="351"/>
      </w:pPr>
      <w:rPr>
        <w:rFonts w:hint="default"/>
      </w:rPr>
    </w:lvl>
    <w:lvl w:ilvl="2" w:tplc="307ED09C">
      <w:start w:val="1"/>
      <w:numFmt w:val="bullet"/>
      <w:lvlText w:val="•"/>
      <w:lvlJc w:val="left"/>
      <w:pPr>
        <w:ind w:left="2102" w:hanging="351"/>
      </w:pPr>
      <w:rPr>
        <w:rFonts w:hint="default"/>
      </w:rPr>
    </w:lvl>
    <w:lvl w:ilvl="3" w:tplc="71729ED4">
      <w:start w:val="1"/>
      <w:numFmt w:val="bullet"/>
      <w:lvlText w:val="•"/>
      <w:lvlJc w:val="left"/>
      <w:pPr>
        <w:ind w:left="2744" w:hanging="351"/>
      </w:pPr>
      <w:rPr>
        <w:rFonts w:hint="default"/>
      </w:rPr>
    </w:lvl>
    <w:lvl w:ilvl="4" w:tplc="DB4EF47E">
      <w:start w:val="1"/>
      <w:numFmt w:val="bullet"/>
      <w:lvlText w:val="•"/>
      <w:lvlJc w:val="left"/>
      <w:pPr>
        <w:ind w:left="3385" w:hanging="351"/>
      </w:pPr>
      <w:rPr>
        <w:rFonts w:hint="default"/>
      </w:rPr>
    </w:lvl>
    <w:lvl w:ilvl="5" w:tplc="33C6938A">
      <w:start w:val="1"/>
      <w:numFmt w:val="bullet"/>
      <w:lvlText w:val="•"/>
      <w:lvlJc w:val="left"/>
      <w:pPr>
        <w:ind w:left="4026" w:hanging="351"/>
      </w:pPr>
      <w:rPr>
        <w:rFonts w:hint="default"/>
      </w:rPr>
    </w:lvl>
    <w:lvl w:ilvl="6" w:tplc="8920F338">
      <w:start w:val="1"/>
      <w:numFmt w:val="bullet"/>
      <w:lvlText w:val="•"/>
      <w:lvlJc w:val="left"/>
      <w:pPr>
        <w:ind w:left="4668" w:hanging="351"/>
      </w:pPr>
      <w:rPr>
        <w:rFonts w:hint="default"/>
      </w:rPr>
    </w:lvl>
    <w:lvl w:ilvl="7" w:tplc="4D007424">
      <w:start w:val="1"/>
      <w:numFmt w:val="bullet"/>
      <w:lvlText w:val="•"/>
      <w:lvlJc w:val="left"/>
      <w:pPr>
        <w:ind w:left="5309" w:hanging="351"/>
      </w:pPr>
      <w:rPr>
        <w:rFonts w:hint="default"/>
      </w:rPr>
    </w:lvl>
    <w:lvl w:ilvl="8" w:tplc="17F46E16">
      <w:start w:val="1"/>
      <w:numFmt w:val="bullet"/>
      <w:lvlText w:val="•"/>
      <w:lvlJc w:val="left"/>
      <w:pPr>
        <w:ind w:left="5950" w:hanging="351"/>
      </w:pPr>
      <w:rPr>
        <w:rFonts w:hint="default"/>
      </w:rPr>
    </w:lvl>
  </w:abstractNum>
  <w:abstractNum w:abstractNumId="3" w15:restartNumberingAfterBreak="0">
    <w:nsid w:val="2EBE60A6"/>
    <w:multiLevelType w:val="hybridMultilevel"/>
    <w:tmpl w:val="0DFAB276"/>
    <w:lvl w:ilvl="0" w:tplc="03D6615A">
      <w:start w:val="1"/>
      <w:numFmt w:val="bullet"/>
      <w:lvlText w:val="●"/>
      <w:lvlJc w:val="left"/>
      <w:pPr>
        <w:ind w:left="816" w:hanging="351"/>
      </w:pPr>
      <w:rPr>
        <w:rFonts w:ascii="Arial" w:eastAsia="Arial" w:hAnsi="Arial" w:hint="default"/>
        <w:w w:val="102"/>
        <w:sz w:val="19"/>
        <w:szCs w:val="19"/>
      </w:rPr>
    </w:lvl>
    <w:lvl w:ilvl="1" w:tplc="47701458">
      <w:start w:val="1"/>
      <w:numFmt w:val="bullet"/>
      <w:lvlText w:val="•"/>
      <w:lvlJc w:val="left"/>
      <w:pPr>
        <w:ind w:left="1468" w:hanging="351"/>
      </w:pPr>
      <w:rPr>
        <w:rFonts w:hint="default"/>
      </w:rPr>
    </w:lvl>
    <w:lvl w:ilvl="2" w:tplc="C1DA7D38">
      <w:start w:val="1"/>
      <w:numFmt w:val="bullet"/>
      <w:lvlText w:val="•"/>
      <w:lvlJc w:val="left"/>
      <w:pPr>
        <w:ind w:left="2117" w:hanging="351"/>
      </w:pPr>
      <w:rPr>
        <w:rFonts w:hint="default"/>
      </w:rPr>
    </w:lvl>
    <w:lvl w:ilvl="3" w:tplc="5FBAC054">
      <w:start w:val="1"/>
      <w:numFmt w:val="bullet"/>
      <w:lvlText w:val="•"/>
      <w:lvlJc w:val="left"/>
      <w:pPr>
        <w:ind w:left="2765" w:hanging="351"/>
      </w:pPr>
      <w:rPr>
        <w:rFonts w:hint="default"/>
      </w:rPr>
    </w:lvl>
    <w:lvl w:ilvl="4" w:tplc="F72CEDDA">
      <w:start w:val="1"/>
      <w:numFmt w:val="bullet"/>
      <w:lvlText w:val="•"/>
      <w:lvlJc w:val="left"/>
      <w:pPr>
        <w:ind w:left="3414" w:hanging="351"/>
      </w:pPr>
      <w:rPr>
        <w:rFonts w:hint="default"/>
      </w:rPr>
    </w:lvl>
    <w:lvl w:ilvl="5" w:tplc="63764448">
      <w:start w:val="1"/>
      <w:numFmt w:val="bullet"/>
      <w:lvlText w:val="•"/>
      <w:lvlJc w:val="left"/>
      <w:pPr>
        <w:ind w:left="4063" w:hanging="351"/>
      </w:pPr>
      <w:rPr>
        <w:rFonts w:hint="default"/>
      </w:rPr>
    </w:lvl>
    <w:lvl w:ilvl="6" w:tplc="0BFE50DC">
      <w:start w:val="1"/>
      <w:numFmt w:val="bullet"/>
      <w:lvlText w:val="•"/>
      <w:lvlJc w:val="left"/>
      <w:pPr>
        <w:ind w:left="4711" w:hanging="351"/>
      </w:pPr>
      <w:rPr>
        <w:rFonts w:hint="default"/>
      </w:rPr>
    </w:lvl>
    <w:lvl w:ilvl="7" w:tplc="8EBA1208">
      <w:start w:val="1"/>
      <w:numFmt w:val="bullet"/>
      <w:lvlText w:val="•"/>
      <w:lvlJc w:val="left"/>
      <w:pPr>
        <w:ind w:left="5360" w:hanging="351"/>
      </w:pPr>
      <w:rPr>
        <w:rFonts w:hint="default"/>
      </w:rPr>
    </w:lvl>
    <w:lvl w:ilvl="8" w:tplc="FEC8033E">
      <w:start w:val="1"/>
      <w:numFmt w:val="bullet"/>
      <w:lvlText w:val="•"/>
      <w:lvlJc w:val="left"/>
      <w:pPr>
        <w:ind w:left="6009" w:hanging="351"/>
      </w:pPr>
      <w:rPr>
        <w:rFonts w:hint="default"/>
      </w:rPr>
    </w:lvl>
  </w:abstractNum>
  <w:abstractNum w:abstractNumId="4" w15:restartNumberingAfterBreak="0">
    <w:nsid w:val="335C0B46"/>
    <w:multiLevelType w:val="hybridMultilevel"/>
    <w:tmpl w:val="3A86AB66"/>
    <w:lvl w:ilvl="0" w:tplc="EA94AEF4">
      <w:start w:val="1"/>
      <w:numFmt w:val="bullet"/>
      <w:lvlText w:val="●"/>
      <w:lvlJc w:val="left"/>
      <w:pPr>
        <w:ind w:left="816" w:hanging="351"/>
      </w:pPr>
      <w:rPr>
        <w:rFonts w:ascii="Arial" w:eastAsia="Arial" w:hAnsi="Arial" w:hint="default"/>
        <w:w w:val="102"/>
        <w:sz w:val="19"/>
        <w:szCs w:val="19"/>
      </w:rPr>
    </w:lvl>
    <w:lvl w:ilvl="1" w:tplc="7BE6881C">
      <w:start w:val="1"/>
      <w:numFmt w:val="bullet"/>
      <w:lvlText w:val="•"/>
      <w:lvlJc w:val="left"/>
      <w:pPr>
        <w:ind w:left="1461" w:hanging="351"/>
      </w:pPr>
      <w:rPr>
        <w:rFonts w:hint="default"/>
      </w:rPr>
    </w:lvl>
    <w:lvl w:ilvl="2" w:tplc="36BAFC54">
      <w:start w:val="1"/>
      <w:numFmt w:val="bullet"/>
      <w:lvlText w:val="•"/>
      <w:lvlJc w:val="left"/>
      <w:pPr>
        <w:ind w:left="2102" w:hanging="351"/>
      </w:pPr>
      <w:rPr>
        <w:rFonts w:hint="default"/>
      </w:rPr>
    </w:lvl>
    <w:lvl w:ilvl="3" w:tplc="A74E018A">
      <w:start w:val="1"/>
      <w:numFmt w:val="bullet"/>
      <w:lvlText w:val="•"/>
      <w:lvlJc w:val="left"/>
      <w:pPr>
        <w:ind w:left="2744" w:hanging="351"/>
      </w:pPr>
      <w:rPr>
        <w:rFonts w:hint="default"/>
      </w:rPr>
    </w:lvl>
    <w:lvl w:ilvl="4" w:tplc="5D5AAF76">
      <w:start w:val="1"/>
      <w:numFmt w:val="bullet"/>
      <w:lvlText w:val="•"/>
      <w:lvlJc w:val="left"/>
      <w:pPr>
        <w:ind w:left="3385" w:hanging="351"/>
      </w:pPr>
      <w:rPr>
        <w:rFonts w:hint="default"/>
      </w:rPr>
    </w:lvl>
    <w:lvl w:ilvl="5" w:tplc="D570C35E">
      <w:start w:val="1"/>
      <w:numFmt w:val="bullet"/>
      <w:lvlText w:val="•"/>
      <w:lvlJc w:val="left"/>
      <w:pPr>
        <w:ind w:left="4026" w:hanging="351"/>
      </w:pPr>
      <w:rPr>
        <w:rFonts w:hint="default"/>
      </w:rPr>
    </w:lvl>
    <w:lvl w:ilvl="6" w:tplc="834ECD46">
      <w:start w:val="1"/>
      <w:numFmt w:val="bullet"/>
      <w:lvlText w:val="•"/>
      <w:lvlJc w:val="left"/>
      <w:pPr>
        <w:ind w:left="4668" w:hanging="351"/>
      </w:pPr>
      <w:rPr>
        <w:rFonts w:hint="default"/>
      </w:rPr>
    </w:lvl>
    <w:lvl w:ilvl="7" w:tplc="75C0C17A">
      <w:start w:val="1"/>
      <w:numFmt w:val="bullet"/>
      <w:lvlText w:val="•"/>
      <w:lvlJc w:val="left"/>
      <w:pPr>
        <w:ind w:left="5309" w:hanging="351"/>
      </w:pPr>
      <w:rPr>
        <w:rFonts w:hint="default"/>
      </w:rPr>
    </w:lvl>
    <w:lvl w:ilvl="8" w:tplc="EB467628">
      <w:start w:val="1"/>
      <w:numFmt w:val="bullet"/>
      <w:lvlText w:val="•"/>
      <w:lvlJc w:val="left"/>
      <w:pPr>
        <w:ind w:left="5950" w:hanging="351"/>
      </w:pPr>
      <w:rPr>
        <w:rFonts w:hint="default"/>
      </w:rPr>
    </w:lvl>
  </w:abstractNum>
  <w:abstractNum w:abstractNumId="5" w15:restartNumberingAfterBreak="0">
    <w:nsid w:val="59C76508"/>
    <w:multiLevelType w:val="hybridMultilevel"/>
    <w:tmpl w:val="822A16A4"/>
    <w:lvl w:ilvl="0" w:tplc="03F41590">
      <w:start w:val="1"/>
      <w:numFmt w:val="bullet"/>
      <w:lvlText w:val="●"/>
      <w:lvlJc w:val="left"/>
      <w:pPr>
        <w:ind w:left="816" w:hanging="351"/>
      </w:pPr>
      <w:rPr>
        <w:rFonts w:ascii="Arial" w:eastAsia="Arial" w:hAnsi="Arial" w:hint="default"/>
        <w:w w:val="102"/>
        <w:sz w:val="19"/>
        <w:szCs w:val="19"/>
      </w:rPr>
    </w:lvl>
    <w:lvl w:ilvl="1" w:tplc="B29E0274">
      <w:start w:val="1"/>
      <w:numFmt w:val="bullet"/>
      <w:lvlText w:val="•"/>
      <w:lvlJc w:val="left"/>
      <w:pPr>
        <w:ind w:left="1468" w:hanging="351"/>
      </w:pPr>
      <w:rPr>
        <w:rFonts w:hint="default"/>
      </w:rPr>
    </w:lvl>
    <w:lvl w:ilvl="2" w:tplc="89E470D8">
      <w:start w:val="1"/>
      <w:numFmt w:val="bullet"/>
      <w:lvlText w:val="•"/>
      <w:lvlJc w:val="left"/>
      <w:pPr>
        <w:ind w:left="2117" w:hanging="351"/>
      </w:pPr>
      <w:rPr>
        <w:rFonts w:hint="default"/>
      </w:rPr>
    </w:lvl>
    <w:lvl w:ilvl="3" w:tplc="B0F6521E">
      <w:start w:val="1"/>
      <w:numFmt w:val="bullet"/>
      <w:lvlText w:val="•"/>
      <w:lvlJc w:val="left"/>
      <w:pPr>
        <w:ind w:left="2765" w:hanging="351"/>
      </w:pPr>
      <w:rPr>
        <w:rFonts w:hint="default"/>
      </w:rPr>
    </w:lvl>
    <w:lvl w:ilvl="4" w:tplc="B944F86A">
      <w:start w:val="1"/>
      <w:numFmt w:val="bullet"/>
      <w:lvlText w:val="•"/>
      <w:lvlJc w:val="left"/>
      <w:pPr>
        <w:ind w:left="3414" w:hanging="351"/>
      </w:pPr>
      <w:rPr>
        <w:rFonts w:hint="default"/>
      </w:rPr>
    </w:lvl>
    <w:lvl w:ilvl="5" w:tplc="8B3E42CA">
      <w:start w:val="1"/>
      <w:numFmt w:val="bullet"/>
      <w:lvlText w:val="•"/>
      <w:lvlJc w:val="left"/>
      <w:pPr>
        <w:ind w:left="4063" w:hanging="351"/>
      </w:pPr>
      <w:rPr>
        <w:rFonts w:hint="default"/>
      </w:rPr>
    </w:lvl>
    <w:lvl w:ilvl="6" w:tplc="AB961D62">
      <w:start w:val="1"/>
      <w:numFmt w:val="bullet"/>
      <w:lvlText w:val="•"/>
      <w:lvlJc w:val="left"/>
      <w:pPr>
        <w:ind w:left="4711" w:hanging="351"/>
      </w:pPr>
      <w:rPr>
        <w:rFonts w:hint="default"/>
      </w:rPr>
    </w:lvl>
    <w:lvl w:ilvl="7" w:tplc="B9241948">
      <w:start w:val="1"/>
      <w:numFmt w:val="bullet"/>
      <w:lvlText w:val="•"/>
      <w:lvlJc w:val="left"/>
      <w:pPr>
        <w:ind w:left="5360" w:hanging="351"/>
      </w:pPr>
      <w:rPr>
        <w:rFonts w:hint="default"/>
      </w:rPr>
    </w:lvl>
    <w:lvl w:ilvl="8" w:tplc="66927D04">
      <w:start w:val="1"/>
      <w:numFmt w:val="bullet"/>
      <w:lvlText w:val="•"/>
      <w:lvlJc w:val="left"/>
      <w:pPr>
        <w:ind w:left="6009" w:hanging="351"/>
      </w:pPr>
      <w:rPr>
        <w:rFonts w:hint="default"/>
      </w:rPr>
    </w:lvl>
  </w:abstractNum>
  <w:abstractNum w:abstractNumId="6" w15:restartNumberingAfterBreak="0">
    <w:nsid w:val="5D5D086C"/>
    <w:multiLevelType w:val="hybridMultilevel"/>
    <w:tmpl w:val="6C3EE3D4"/>
    <w:lvl w:ilvl="0" w:tplc="CC86B626">
      <w:start w:val="1"/>
      <w:numFmt w:val="bullet"/>
      <w:lvlText w:val="●"/>
      <w:lvlJc w:val="left"/>
      <w:pPr>
        <w:ind w:left="816" w:hanging="351"/>
      </w:pPr>
      <w:rPr>
        <w:rFonts w:ascii="Arial" w:eastAsia="Arial" w:hAnsi="Arial" w:hint="default"/>
        <w:w w:val="102"/>
        <w:sz w:val="19"/>
        <w:szCs w:val="19"/>
      </w:rPr>
    </w:lvl>
    <w:lvl w:ilvl="1" w:tplc="3E4EB5E6">
      <w:start w:val="1"/>
      <w:numFmt w:val="bullet"/>
      <w:lvlText w:val="•"/>
      <w:lvlJc w:val="left"/>
      <w:pPr>
        <w:ind w:left="1468" w:hanging="351"/>
      </w:pPr>
      <w:rPr>
        <w:rFonts w:hint="default"/>
      </w:rPr>
    </w:lvl>
    <w:lvl w:ilvl="2" w:tplc="EB522D7C">
      <w:start w:val="1"/>
      <w:numFmt w:val="bullet"/>
      <w:lvlText w:val="•"/>
      <w:lvlJc w:val="left"/>
      <w:pPr>
        <w:ind w:left="2117" w:hanging="351"/>
      </w:pPr>
      <w:rPr>
        <w:rFonts w:hint="default"/>
      </w:rPr>
    </w:lvl>
    <w:lvl w:ilvl="3" w:tplc="4B78A798">
      <w:start w:val="1"/>
      <w:numFmt w:val="bullet"/>
      <w:lvlText w:val="•"/>
      <w:lvlJc w:val="left"/>
      <w:pPr>
        <w:ind w:left="2765" w:hanging="351"/>
      </w:pPr>
      <w:rPr>
        <w:rFonts w:hint="default"/>
      </w:rPr>
    </w:lvl>
    <w:lvl w:ilvl="4" w:tplc="170EB7D2">
      <w:start w:val="1"/>
      <w:numFmt w:val="bullet"/>
      <w:lvlText w:val="•"/>
      <w:lvlJc w:val="left"/>
      <w:pPr>
        <w:ind w:left="3414" w:hanging="351"/>
      </w:pPr>
      <w:rPr>
        <w:rFonts w:hint="default"/>
      </w:rPr>
    </w:lvl>
    <w:lvl w:ilvl="5" w:tplc="66A65DC8">
      <w:start w:val="1"/>
      <w:numFmt w:val="bullet"/>
      <w:lvlText w:val="•"/>
      <w:lvlJc w:val="left"/>
      <w:pPr>
        <w:ind w:left="4063" w:hanging="351"/>
      </w:pPr>
      <w:rPr>
        <w:rFonts w:hint="default"/>
      </w:rPr>
    </w:lvl>
    <w:lvl w:ilvl="6" w:tplc="5AF01C70">
      <w:start w:val="1"/>
      <w:numFmt w:val="bullet"/>
      <w:lvlText w:val="•"/>
      <w:lvlJc w:val="left"/>
      <w:pPr>
        <w:ind w:left="4711" w:hanging="351"/>
      </w:pPr>
      <w:rPr>
        <w:rFonts w:hint="default"/>
      </w:rPr>
    </w:lvl>
    <w:lvl w:ilvl="7" w:tplc="75B66B76">
      <w:start w:val="1"/>
      <w:numFmt w:val="bullet"/>
      <w:lvlText w:val="•"/>
      <w:lvlJc w:val="left"/>
      <w:pPr>
        <w:ind w:left="5360" w:hanging="351"/>
      </w:pPr>
      <w:rPr>
        <w:rFonts w:hint="default"/>
      </w:rPr>
    </w:lvl>
    <w:lvl w:ilvl="8" w:tplc="043E0980">
      <w:start w:val="1"/>
      <w:numFmt w:val="bullet"/>
      <w:lvlText w:val="•"/>
      <w:lvlJc w:val="left"/>
      <w:pPr>
        <w:ind w:left="6009" w:hanging="351"/>
      </w:pPr>
      <w:rPr>
        <w:rFonts w:hint="default"/>
      </w:rPr>
    </w:lvl>
  </w:abstractNum>
  <w:abstractNum w:abstractNumId="7" w15:restartNumberingAfterBreak="0">
    <w:nsid w:val="62D1449A"/>
    <w:multiLevelType w:val="hybridMultilevel"/>
    <w:tmpl w:val="4C4A1DC6"/>
    <w:lvl w:ilvl="0" w:tplc="5F00E974">
      <w:start w:val="1"/>
      <w:numFmt w:val="bullet"/>
      <w:lvlText w:val="●"/>
      <w:lvlJc w:val="left"/>
      <w:pPr>
        <w:ind w:left="816" w:hanging="351"/>
      </w:pPr>
      <w:rPr>
        <w:rFonts w:ascii="Arial" w:eastAsia="Arial" w:hAnsi="Arial" w:hint="default"/>
        <w:w w:val="102"/>
        <w:sz w:val="19"/>
        <w:szCs w:val="19"/>
      </w:rPr>
    </w:lvl>
    <w:lvl w:ilvl="1" w:tplc="91003CC0">
      <w:start w:val="1"/>
      <w:numFmt w:val="bullet"/>
      <w:lvlText w:val="•"/>
      <w:lvlJc w:val="left"/>
      <w:pPr>
        <w:ind w:left="1468" w:hanging="351"/>
      </w:pPr>
      <w:rPr>
        <w:rFonts w:hint="default"/>
      </w:rPr>
    </w:lvl>
    <w:lvl w:ilvl="2" w:tplc="10C81F70">
      <w:start w:val="1"/>
      <w:numFmt w:val="bullet"/>
      <w:lvlText w:val="•"/>
      <w:lvlJc w:val="left"/>
      <w:pPr>
        <w:ind w:left="2117" w:hanging="351"/>
      </w:pPr>
      <w:rPr>
        <w:rFonts w:hint="default"/>
      </w:rPr>
    </w:lvl>
    <w:lvl w:ilvl="3" w:tplc="6EC61286">
      <w:start w:val="1"/>
      <w:numFmt w:val="bullet"/>
      <w:lvlText w:val="•"/>
      <w:lvlJc w:val="left"/>
      <w:pPr>
        <w:ind w:left="2765" w:hanging="351"/>
      </w:pPr>
      <w:rPr>
        <w:rFonts w:hint="default"/>
      </w:rPr>
    </w:lvl>
    <w:lvl w:ilvl="4" w:tplc="05F4CFB8">
      <w:start w:val="1"/>
      <w:numFmt w:val="bullet"/>
      <w:lvlText w:val="•"/>
      <w:lvlJc w:val="left"/>
      <w:pPr>
        <w:ind w:left="3414" w:hanging="351"/>
      </w:pPr>
      <w:rPr>
        <w:rFonts w:hint="default"/>
      </w:rPr>
    </w:lvl>
    <w:lvl w:ilvl="5" w:tplc="60C02F60">
      <w:start w:val="1"/>
      <w:numFmt w:val="bullet"/>
      <w:lvlText w:val="•"/>
      <w:lvlJc w:val="left"/>
      <w:pPr>
        <w:ind w:left="4063" w:hanging="351"/>
      </w:pPr>
      <w:rPr>
        <w:rFonts w:hint="default"/>
      </w:rPr>
    </w:lvl>
    <w:lvl w:ilvl="6" w:tplc="CD0E1EB4">
      <w:start w:val="1"/>
      <w:numFmt w:val="bullet"/>
      <w:lvlText w:val="•"/>
      <w:lvlJc w:val="left"/>
      <w:pPr>
        <w:ind w:left="4711" w:hanging="351"/>
      </w:pPr>
      <w:rPr>
        <w:rFonts w:hint="default"/>
      </w:rPr>
    </w:lvl>
    <w:lvl w:ilvl="7" w:tplc="530C840E">
      <w:start w:val="1"/>
      <w:numFmt w:val="bullet"/>
      <w:lvlText w:val="•"/>
      <w:lvlJc w:val="left"/>
      <w:pPr>
        <w:ind w:left="5360" w:hanging="351"/>
      </w:pPr>
      <w:rPr>
        <w:rFonts w:hint="default"/>
      </w:rPr>
    </w:lvl>
    <w:lvl w:ilvl="8" w:tplc="9FD66BA6">
      <w:start w:val="1"/>
      <w:numFmt w:val="bullet"/>
      <w:lvlText w:val="•"/>
      <w:lvlJc w:val="left"/>
      <w:pPr>
        <w:ind w:left="6009" w:hanging="351"/>
      </w:pPr>
      <w:rPr>
        <w:rFonts w:hint="default"/>
      </w:rPr>
    </w:lvl>
  </w:abstractNum>
  <w:abstractNum w:abstractNumId="8" w15:restartNumberingAfterBreak="0">
    <w:nsid w:val="63C543B4"/>
    <w:multiLevelType w:val="hybridMultilevel"/>
    <w:tmpl w:val="3F0E8D30"/>
    <w:lvl w:ilvl="0" w:tplc="01E86CCA">
      <w:start w:val="1"/>
      <w:numFmt w:val="bullet"/>
      <w:lvlText w:val="●"/>
      <w:lvlJc w:val="left"/>
      <w:pPr>
        <w:ind w:left="820" w:hanging="351"/>
      </w:pPr>
      <w:rPr>
        <w:rFonts w:ascii="Arial" w:eastAsia="Arial" w:hAnsi="Arial" w:hint="default"/>
        <w:w w:val="102"/>
        <w:sz w:val="20"/>
        <w:szCs w:val="20"/>
      </w:rPr>
    </w:lvl>
    <w:lvl w:ilvl="1" w:tplc="FE90997A">
      <w:start w:val="1"/>
      <w:numFmt w:val="bullet"/>
      <w:lvlText w:val="●"/>
      <w:lvlJc w:val="left"/>
      <w:pPr>
        <w:ind w:left="1040" w:hanging="351"/>
      </w:pPr>
      <w:rPr>
        <w:rFonts w:ascii="Arial" w:eastAsia="Arial" w:hAnsi="Arial" w:hint="default"/>
        <w:w w:val="102"/>
        <w:sz w:val="20"/>
        <w:szCs w:val="20"/>
      </w:rPr>
    </w:lvl>
    <w:lvl w:ilvl="2" w:tplc="6758F68E">
      <w:start w:val="1"/>
      <w:numFmt w:val="bullet"/>
      <w:lvlText w:val="•"/>
      <w:lvlJc w:val="left"/>
      <w:pPr>
        <w:ind w:left="1960" w:hanging="351"/>
      </w:pPr>
      <w:rPr>
        <w:rFonts w:hint="default"/>
      </w:rPr>
    </w:lvl>
    <w:lvl w:ilvl="3" w:tplc="58923D66">
      <w:start w:val="1"/>
      <w:numFmt w:val="bullet"/>
      <w:lvlText w:val="•"/>
      <w:lvlJc w:val="left"/>
      <w:pPr>
        <w:ind w:left="2880" w:hanging="351"/>
      </w:pPr>
      <w:rPr>
        <w:rFonts w:hint="default"/>
      </w:rPr>
    </w:lvl>
    <w:lvl w:ilvl="4" w:tplc="E48EBC00">
      <w:start w:val="1"/>
      <w:numFmt w:val="bullet"/>
      <w:lvlText w:val="•"/>
      <w:lvlJc w:val="left"/>
      <w:pPr>
        <w:ind w:left="3800" w:hanging="351"/>
      </w:pPr>
      <w:rPr>
        <w:rFonts w:hint="default"/>
      </w:rPr>
    </w:lvl>
    <w:lvl w:ilvl="5" w:tplc="C92C2CDA">
      <w:start w:val="1"/>
      <w:numFmt w:val="bullet"/>
      <w:lvlText w:val="•"/>
      <w:lvlJc w:val="left"/>
      <w:pPr>
        <w:ind w:left="4720" w:hanging="351"/>
      </w:pPr>
      <w:rPr>
        <w:rFonts w:hint="default"/>
      </w:rPr>
    </w:lvl>
    <w:lvl w:ilvl="6" w:tplc="EDB83CA4">
      <w:start w:val="1"/>
      <w:numFmt w:val="bullet"/>
      <w:lvlText w:val="•"/>
      <w:lvlJc w:val="left"/>
      <w:pPr>
        <w:ind w:left="5640" w:hanging="351"/>
      </w:pPr>
      <w:rPr>
        <w:rFonts w:hint="default"/>
      </w:rPr>
    </w:lvl>
    <w:lvl w:ilvl="7" w:tplc="AB30F3CE">
      <w:start w:val="1"/>
      <w:numFmt w:val="bullet"/>
      <w:lvlText w:val="•"/>
      <w:lvlJc w:val="left"/>
      <w:pPr>
        <w:ind w:left="6560" w:hanging="351"/>
      </w:pPr>
      <w:rPr>
        <w:rFonts w:hint="default"/>
      </w:rPr>
    </w:lvl>
    <w:lvl w:ilvl="8" w:tplc="A7DC39A4">
      <w:start w:val="1"/>
      <w:numFmt w:val="bullet"/>
      <w:lvlText w:val="•"/>
      <w:lvlJc w:val="left"/>
      <w:pPr>
        <w:ind w:left="7480" w:hanging="351"/>
      </w:pPr>
      <w:rPr>
        <w:rFonts w:hint="default"/>
      </w:rPr>
    </w:lvl>
  </w:abstractNum>
  <w:num w:numId="1" w16cid:durableId="837885424">
    <w:abstractNumId w:val="1"/>
  </w:num>
  <w:num w:numId="2" w16cid:durableId="1718622560">
    <w:abstractNumId w:val="0"/>
  </w:num>
  <w:num w:numId="3" w16cid:durableId="1243564600">
    <w:abstractNumId w:val="7"/>
  </w:num>
  <w:num w:numId="4" w16cid:durableId="684135959">
    <w:abstractNumId w:val="3"/>
  </w:num>
  <w:num w:numId="5" w16cid:durableId="1867251967">
    <w:abstractNumId w:val="6"/>
  </w:num>
  <w:num w:numId="6" w16cid:durableId="429855074">
    <w:abstractNumId w:val="5"/>
  </w:num>
  <w:num w:numId="7" w16cid:durableId="752122133">
    <w:abstractNumId w:val="4"/>
  </w:num>
  <w:num w:numId="8" w16cid:durableId="414396327">
    <w:abstractNumId w:val="2"/>
  </w:num>
  <w:num w:numId="9" w16cid:durableId="1689715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01"/>
    <w:rsid w:val="0002026F"/>
    <w:rsid w:val="00421901"/>
    <w:rsid w:val="00545E14"/>
    <w:rsid w:val="005510D2"/>
    <w:rsid w:val="00737A2F"/>
    <w:rsid w:val="009737D0"/>
    <w:rsid w:val="009E54DF"/>
    <w:rsid w:val="00AA3785"/>
    <w:rsid w:val="00BD37CA"/>
    <w:rsid w:val="00C708B1"/>
    <w:rsid w:val="00D9302D"/>
    <w:rsid w:val="00DC3849"/>
    <w:rsid w:val="00F028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D9AA"/>
  <w15:docId w15:val="{484B0057-DC47-473A-9B00-A526E406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5"/>
      <w:ind w:left="119"/>
      <w:outlineLvl w:val="0"/>
    </w:pPr>
    <w:rPr>
      <w:rFonts w:ascii="Times New Roman" w:eastAsia="Times New Roman" w:hAnsi="Times New Roman"/>
      <w:b/>
      <w:bCs/>
      <w:sz w:val="35"/>
      <w:szCs w:val="35"/>
    </w:rPr>
  </w:style>
  <w:style w:type="paragraph" w:styleId="Heading2">
    <w:name w:val="heading 2"/>
    <w:basedOn w:val="Normal"/>
    <w:uiPriority w:val="1"/>
    <w:qFormat/>
    <w:pPr>
      <w:spacing w:before="76"/>
      <w:ind w:left="270"/>
      <w:outlineLvl w:val="1"/>
    </w:pPr>
    <w:rPr>
      <w:rFonts w:ascii="Arial" w:eastAsia="Arial" w:hAnsi="Arial"/>
      <w:sz w:val="21"/>
      <w:szCs w:val="21"/>
    </w:rPr>
  </w:style>
  <w:style w:type="paragraph" w:styleId="Heading3">
    <w:name w:val="heading 3"/>
    <w:basedOn w:val="Normal"/>
    <w:uiPriority w:val="1"/>
    <w:qFormat/>
    <w:pPr>
      <w:ind w:left="119"/>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820" w:hanging="35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10D2"/>
    <w:rPr>
      <w:color w:val="0000FF" w:themeColor="hyperlink"/>
      <w:u w:val="single"/>
    </w:rPr>
  </w:style>
  <w:style w:type="character" w:styleId="FollowedHyperlink">
    <w:name w:val="FollowedHyperlink"/>
    <w:basedOn w:val="DefaultParagraphFont"/>
    <w:uiPriority w:val="99"/>
    <w:semiHidden/>
    <w:unhideWhenUsed/>
    <w:rsid w:val="00737A2F"/>
    <w:rPr>
      <w:color w:val="800080" w:themeColor="followedHyperlink"/>
      <w:u w:val="single"/>
    </w:rPr>
  </w:style>
  <w:style w:type="paragraph" w:customStyle="1" w:styleId="title">
    <w:name w:val="title"/>
    <w:basedOn w:val="Normal"/>
    <w:rsid w:val="009E54DF"/>
    <w:pPr>
      <w:widowControl/>
      <w:spacing w:before="100" w:beforeAutospacing="1" w:after="100" w:afterAutospacing="1"/>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8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digital-technologies/year-7_year-8/content-description?subject-identifier=TECTDIY78&amp;content-description-code=AC9TDI8P10&amp;detailed-content-descriptions=0&amp;hide-ccp=0&amp;hide-gc=0&amp;side-by-side=1&amp;strands-start-index=0&amp;subjects-start-index=0&amp;view=quick" TargetMode="External"/><Relationship Id="rId13" Type="http://schemas.openxmlformats.org/officeDocument/2006/relationships/hyperlink" Target="https://learn.sparkfun.com/tutorials/lilytiny-plush-monster" TargetMode="External"/><Relationship Id="rId18" Type="http://schemas.openxmlformats.org/officeDocument/2006/relationships/hyperlink" Target="http://www.physics-chemistry-interactive-flash-animation.com/electricity_electromagnetism_interactive/components_circuits_association-series_parallel.htm" TargetMode="External"/><Relationship Id="rId26" Type="http://schemas.openxmlformats.org/officeDocument/2006/relationships/hyperlink" Target="https://www.sparkfun.com/tutorials/312" TargetMode="External"/><Relationship Id="rId3" Type="http://schemas.openxmlformats.org/officeDocument/2006/relationships/settings" Target="settings.xml"/><Relationship Id="rId21" Type="http://schemas.openxmlformats.org/officeDocument/2006/relationships/hyperlink" Target="https://learn.sparkfun.com/tutorials/lilypad-basics-e-sewing" TargetMode="External"/><Relationship Id="rId7" Type="http://schemas.openxmlformats.org/officeDocument/2006/relationships/hyperlink" Target="https://v9.australiancurriculum.edu.au/f-10-curriculum.html/learning-areas/digital-technologies/year-7_year-8/content-description?subject-identifier=TECTDIY78&amp;content-description-code=AC9TDI8P07&amp;detailed-content-descriptions=0&amp;hide-ccp=0&amp;hide-gc=0&amp;side-by-side=1&amp;strands-start-index=0&amp;subjects-start-index=0&amp;view=quick" TargetMode="External"/><Relationship Id="rId12" Type="http://schemas.openxmlformats.org/officeDocument/2006/relationships/hyperlink" Target="http://www.arduino.cc/en/Reference/" TargetMode="External"/><Relationship Id="rId17" Type="http://schemas.openxmlformats.org/officeDocument/2006/relationships/hyperlink" Target="https://www.youtube.com/watch?v=zvPGV-ypgdQ" TargetMode="External"/><Relationship Id="rId25" Type="http://schemas.openxmlformats.org/officeDocument/2006/relationships/hyperlink" Target="https://learn.sparkfun.com/tutorials/sewing-with-conductive-thread" TargetMode="External"/><Relationship Id="rId2" Type="http://schemas.openxmlformats.org/officeDocument/2006/relationships/styles" Target="styles.xml"/><Relationship Id="rId16" Type="http://schemas.openxmlformats.org/officeDocument/2006/relationships/hyperlink" Target="https://www.wearable-technologies.com/2015/03/a-look-at-smartclothing-for-2015/" TargetMode="External"/><Relationship Id="rId20" Type="http://schemas.openxmlformats.org/officeDocument/2006/relationships/hyperlink" Target="http://csermoocs.adelaide.edu.au/moocs"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physics-chemistry-interactive-flash-animation.com/electricity_electromagnetism_interactive/components_circuits_association-series_parallel.htm" TargetMode="External"/><Relationship Id="rId11" Type="http://schemas.openxmlformats.org/officeDocument/2006/relationships/hyperlink" Target="https://www.instructables.com/howto/lilypad/" TargetMode="External"/><Relationship Id="rId24" Type="http://schemas.openxmlformats.org/officeDocument/2006/relationships/hyperlink" Target="https://www.youtube.com/watch?v=xMAGZMxFpg8" TargetMode="External"/><Relationship Id="rId5" Type="http://schemas.openxmlformats.org/officeDocument/2006/relationships/hyperlink" Target="http://www.physics-chemistry-interactive-flash-animation.com/electricity_electromagnetism_interactive/components_circuits_association-series_parallel.htm" TargetMode="External"/><Relationship Id="rId15" Type="http://schemas.openxmlformats.org/officeDocument/2006/relationships/hyperlink" Target="https://www.digitaltrends.com/features/dt10-today-we-carry-technology-tomorrow-well-wear-it/" TargetMode="External"/><Relationship Id="rId23" Type="http://schemas.openxmlformats.org/officeDocument/2006/relationships/hyperlink" Target="https://www.arduino.cc/en/Guide/HomePage" TargetMode="External"/><Relationship Id="rId28" Type="http://schemas.openxmlformats.org/officeDocument/2006/relationships/hyperlink" Target="https://digitaltechnologieshub.edu.au" TargetMode="External"/><Relationship Id="rId10" Type="http://schemas.openxmlformats.org/officeDocument/2006/relationships/hyperlink" Target="https://www.pinterest.com.au/kitelder/e-textiles-lilypad-arduino/?lp=true" TargetMode="External"/><Relationship Id="rId19" Type="http://schemas.openxmlformats.org/officeDocument/2006/relationships/hyperlink" Target="http://www.physics-chemistry-interactive-flash-animation.com/electricity_electromagnetism_interactive/components_circuits_association-series_parallel.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interest.co.uk/vinidiktova_len/lilypad-arduino/?lp=true" TargetMode="External"/><Relationship Id="rId14" Type="http://schemas.openxmlformats.org/officeDocument/2006/relationships/hyperlink" Target="https://learn.sparkfun.com/" TargetMode="External"/><Relationship Id="rId22" Type="http://schemas.openxmlformats.org/officeDocument/2006/relationships/hyperlink" Target="https://learn.sparkfun.com/tutorials/powering-lilypad-led-projects" TargetMode="External"/><Relationship Id="rId27" Type="http://schemas.openxmlformats.org/officeDocument/2006/relationships/hyperlink" Target="http://www.digitaltechnologieshub.edu.au/docs/default-source/Lesson-Ideas/cser-resources/introductiontoprogrammingwithlilypadarduino.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Hendricksen, Natalie</dc:creator>
  <cp:lastModifiedBy>Nelson Oliver</cp:lastModifiedBy>
  <cp:revision>4</cp:revision>
  <dcterms:created xsi:type="dcterms:W3CDTF">2018-07-19T00:08:00Z</dcterms:created>
  <dcterms:modified xsi:type="dcterms:W3CDTF">2023-12-11T03:48:00Z</dcterms:modified>
</cp:coreProperties>
</file>