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E7D04" w14:textId="17D6689B" w:rsidR="006616E5" w:rsidRDefault="00E12B0B" w:rsidP="006616E5">
      <w:pPr>
        <w:rPr>
          <w:b/>
          <w:bCs/>
          <w:i/>
          <w:iCs/>
        </w:rPr>
      </w:pPr>
      <w:r w:rsidRPr="00E12B0B">
        <w:rPr>
          <w:noProof/>
          <w:color w:val="2F5496" w:themeColor="accent1" w:themeShade="BF"/>
        </w:rPr>
        <w:drawing>
          <wp:anchor distT="0" distB="0" distL="114300" distR="114300" simplePos="0" relativeHeight="251658275" behindDoc="1" locked="0" layoutInCell="1" allowOverlap="1" wp14:anchorId="715E8378" wp14:editId="61F62AA5">
            <wp:simplePos x="0" y="0"/>
            <wp:positionH relativeFrom="column">
              <wp:posOffset>-91440</wp:posOffset>
            </wp:positionH>
            <wp:positionV relativeFrom="paragraph">
              <wp:posOffset>53177</wp:posOffset>
            </wp:positionV>
            <wp:extent cx="6225540" cy="1737360"/>
            <wp:effectExtent l="0" t="0" r="3810" b="0"/>
            <wp:wrapTight wrapText="bothSides">
              <wp:wrapPolygon edited="0">
                <wp:start x="0" y="0"/>
                <wp:lineTo x="0" y="21316"/>
                <wp:lineTo x="21547" y="21316"/>
                <wp:lineTo x="21547" y="0"/>
                <wp:lineTo x="0" y="0"/>
              </wp:wrapPolygon>
            </wp:wrapTight>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TIF Masthead New V4.png"/>
                    <pic:cNvPicPr/>
                  </pic:nvPicPr>
                  <pic:blipFill>
                    <a:blip r:embed="rId11">
                      <a:extLst>
                        <a:ext uri="{28A0092B-C50C-407E-A947-70E740481C1C}">
                          <a14:useLocalDpi xmlns:a14="http://schemas.microsoft.com/office/drawing/2010/main" val="0"/>
                        </a:ext>
                      </a:extLst>
                    </a:blip>
                    <a:stretch>
                      <a:fillRect/>
                    </a:stretch>
                  </pic:blipFill>
                  <pic:spPr>
                    <a:xfrm>
                      <a:off x="0" y="0"/>
                      <a:ext cx="6225540" cy="1737360"/>
                    </a:xfrm>
                    <a:prstGeom prst="rect">
                      <a:avLst/>
                    </a:prstGeom>
                  </pic:spPr>
                </pic:pic>
              </a:graphicData>
            </a:graphic>
            <wp14:sizeRelH relativeFrom="margin">
              <wp14:pctWidth>0</wp14:pctWidth>
            </wp14:sizeRelH>
            <wp14:sizeRelV relativeFrom="margin">
              <wp14:pctHeight>0</wp14:pctHeight>
            </wp14:sizeRelV>
          </wp:anchor>
        </w:drawing>
      </w:r>
      <w:r w:rsidRPr="00E12B0B">
        <w:rPr>
          <w:noProof/>
          <w:color w:val="2F5496" w:themeColor="accent1" w:themeShade="BF"/>
        </w:rPr>
        <mc:AlternateContent>
          <mc:Choice Requires="wps">
            <w:drawing>
              <wp:anchor distT="0" distB="0" distL="114300" distR="114300" simplePos="0" relativeHeight="251658276" behindDoc="0" locked="0" layoutInCell="1" allowOverlap="1" wp14:anchorId="11A0DBA4" wp14:editId="298F05B2">
                <wp:simplePos x="0" y="0"/>
                <wp:positionH relativeFrom="column">
                  <wp:posOffset>-92710</wp:posOffset>
                </wp:positionH>
                <wp:positionV relativeFrom="paragraph">
                  <wp:posOffset>1830070</wp:posOffset>
                </wp:positionV>
                <wp:extent cx="6277610" cy="0"/>
                <wp:effectExtent l="0" t="19050" r="46990" b="38100"/>
                <wp:wrapNone/>
                <wp:docPr id="3" name="Straight Connector 3"/>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7871240">
              <v:line id="Straight Connector 3" style="position:absolute;z-index:251697664;visibility:visible;mso-wrap-style:square;mso-wrap-distance-left:9pt;mso-wrap-distance-top:0;mso-wrap-distance-right:9pt;mso-wrap-distance-bottom:0;mso-position-horizontal:absolute;mso-position-horizontal-relative:text;mso-position-vertical:absolute;mso-position-vertical-relative:text" o:spid="_x0000_s1026" strokecolor="#007193" strokeweight="4pt" from="-7.3pt,144.1pt" to="487pt,144.1pt" w14:anchorId="50DC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">
                <v:stroke joinstyle="miter"/>
              </v:line>
            </w:pict>
          </mc:Fallback>
        </mc:AlternateContent>
      </w:r>
      <w:r w:rsidRPr="00E12B0B">
        <w:rPr>
          <w:noProof/>
          <w:color w:val="2F5496" w:themeColor="accent1" w:themeShade="BF"/>
        </w:rPr>
        <mc:AlternateContent>
          <mc:Choice Requires="wps">
            <w:drawing>
              <wp:anchor distT="0" distB="0" distL="114300" distR="114300" simplePos="0" relativeHeight="251658274" behindDoc="0" locked="0" layoutInCell="1" allowOverlap="1" wp14:anchorId="204E15F2" wp14:editId="60561005">
                <wp:simplePos x="0" y="0"/>
                <wp:positionH relativeFrom="column">
                  <wp:posOffset>-117695</wp:posOffset>
                </wp:positionH>
                <wp:positionV relativeFrom="paragraph">
                  <wp:posOffset>19641</wp:posOffset>
                </wp:positionV>
                <wp:extent cx="6294755" cy="8496300"/>
                <wp:effectExtent l="19050" t="19050" r="29845" b="38100"/>
                <wp:wrapNone/>
                <wp:docPr id="2" name="Rectangle 2"/>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CAA1D0E">
              <v:rect id="Rectangle 2" style="position:absolute;margin-left:-9.25pt;margin-top:1.55pt;width:495.65pt;height:66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193" strokeweight="4pt" w14:anchorId="54696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"/>
            </w:pict>
          </mc:Fallback>
        </mc:AlternateContent>
      </w:r>
    </w:p>
    <w:p w14:paraId="131D619D" w14:textId="57EE7944" w:rsidR="00A45D91" w:rsidRDefault="00A45D91" w:rsidP="00A45D91">
      <w:pPr>
        <w:spacing w:before="240" w:after="240"/>
        <w:rPr>
          <w:rFonts w:asciiTheme="minorHAnsi" w:hAnsiTheme="minorHAnsi" w:cstheme="minorHAnsi"/>
          <w:b/>
          <w:color w:val="2F5496" w:themeColor="accent1" w:themeShade="BF"/>
          <w:sz w:val="32"/>
          <w:szCs w:val="32"/>
        </w:rPr>
      </w:pPr>
    </w:p>
    <w:p w14:paraId="1BC59B84" w14:textId="1C126565" w:rsidR="00726DE7" w:rsidRPr="00A02578" w:rsidRDefault="001F4D16" w:rsidP="00726DE7">
      <w:pPr>
        <w:spacing w:before="240" w:after="240"/>
        <w:jc w:val="center"/>
        <w:rPr>
          <w:b/>
          <w:bCs/>
          <w:color w:val="007193"/>
          <w:sz w:val="48"/>
          <w:szCs w:val="48"/>
        </w:rPr>
      </w:pPr>
      <w:r>
        <w:rPr>
          <w:b/>
          <w:bCs/>
          <w:color w:val="007193"/>
          <w:sz w:val="48"/>
          <w:szCs w:val="48"/>
        </w:rPr>
        <w:br/>
      </w:r>
      <w:r w:rsidR="00726DE7" w:rsidRPr="00A02578">
        <w:rPr>
          <w:b/>
          <w:bCs/>
          <w:color w:val="007193"/>
          <w:sz w:val="48"/>
          <w:szCs w:val="48"/>
        </w:rPr>
        <w:t>Australian Curriculum:</w:t>
      </w:r>
      <w:r w:rsidR="00726DE7" w:rsidRPr="00A02578">
        <w:rPr>
          <w:b/>
          <w:color w:val="007193"/>
          <w:sz w:val="48"/>
          <w:szCs w:val="48"/>
        </w:rPr>
        <w:br/>
      </w:r>
      <w:r w:rsidR="00726DE7" w:rsidRPr="00A02578">
        <w:rPr>
          <w:b/>
          <w:bCs/>
          <w:color w:val="007193"/>
          <w:sz w:val="48"/>
          <w:szCs w:val="48"/>
        </w:rPr>
        <w:t>Digital Technologies</w:t>
      </w:r>
    </w:p>
    <w:p w14:paraId="06EBC75D" w14:textId="77777777" w:rsidR="00726DE7" w:rsidRDefault="00726DE7" w:rsidP="00726DE7">
      <w:pPr>
        <w:spacing w:line="259" w:lineRule="auto"/>
        <w:jc w:val="center"/>
        <w:rPr>
          <w:b/>
          <w:color w:val="007193"/>
          <w:sz w:val="48"/>
          <w:szCs w:val="48"/>
        </w:rPr>
      </w:pPr>
    </w:p>
    <w:p w14:paraId="1E4BEBF1" w14:textId="62007332" w:rsidR="00726DE7" w:rsidRDefault="00726DE7" w:rsidP="00726DE7">
      <w:pPr>
        <w:spacing w:line="259" w:lineRule="auto"/>
        <w:jc w:val="center"/>
        <w:rPr>
          <w:b/>
          <w:color w:val="007193"/>
          <w:sz w:val="48"/>
          <w:szCs w:val="48"/>
        </w:rPr>
      </w:pPr>
      <w:r w:rsidRPr="00A02578">
        <w:rPr>
          <w:b/>
          <w:color w:val="007193"/>
          <w:sz w:val="48"/>
          <w:szCs w:val="48"/>
        </w:rPr>
        <w:t xml:space="preserve">Years </w:t>
      </w:r>
      <w:r>
        <w:rPr>
          <w:b/>
          <w:color w:val="007193"/>
          <w:sz w:val="48"/>
          <w:szCs w:val="48"/>
        </w:rPr>
        <w:t>9</w:t>
      </w:r>
      <w:r w:rsidRPr="00A02578">
        <w:rPr>
          <w:b/>
          <w:color w:val="007193"/>
          <w:sz w:val="48"/>
          <w:szCs w:val="48"/>
        </w:rPr>
        <w:t>–</w:t>
      </w:r>
      <w:r>
        <w:rPr>
          <w:b/>
          <w:color w:val="007193"/>
          <w:sz w:val="48"/>
          <w:szCs w:val="48"/>
        </w:rPr>
        <w:t>10</w:t>
      </w:r>
    </w:p>
    <w:p w14:paraId="61A73605" w14:textId="77777777" w:rsidR="00726DE7" w:rsidRPr="00A02578" w:rsidRDefault="00726DE7" w:rsidP="00726DE7">
      <w:pPr>
        <w:spacing w:before="240" w:after="240"/>
        <w:jc w:val="center"/>
        <w:rPr>
          <w:b/>
          <w:color w:val="007193"/>
          <w:sz w:val="48"/>
          <w:szCs w:val="48"/>
        </w:rPr>
      </w:pPr>
      <w:r w:rsidRPr="00A02578">
        <w:rPr>
          <w:b/>
          <w:color w:val="007193"/>
          <w:sz w:val="48"/>
          <w:szCs w:val="48"/>
        </w:rPr>
        <w:t>Sample assessment task</w:t>
      </w:r>
    </w:p>
    <w:p w14:paraId="66D043DE" w14:textId="77777777" w:rsidR="00726DE7" w:rsidRPr="0004581B" w:rsidRDefault="00726DE7" w:rsidP="00726DE7">
      <w:pPr>
        <w:spacing w:before="240" w:after="240"/>
        <w:rPr>
          <w:b/>
          <w:color w:val="2F5496" w:themeColor="accent1" w:themeShade="BF"/>
          <w:sz w:val="48"/>
          <w:szCs w:val="48"/>
        </w:rPr>
      </w:pPr>
    </w:p>
    <w:p w14:paraId="5EC8849F" w14:textId="1E2012E6" w:rsidR="00726DE7" w:rsidRPr="000439DC" w:rsidRDefault="00726DE7" w:rsidP="00726DE7">
      <w:pPr>
        <w:spacing w:before="120"/>
        <w:jc w:val="center"/>
        <w:rPr>
          <w:rFonts w:asciiTheme="minorHAnsi" w:hAnsiTheme="minorHAnsi" w:cstheme="minorHAnsi"/>
          <w:b/>
          <w:color w:val="007193"/>
          <w:sz w:val="48"/>
          <w:szCs w:val="48"/>
        </w:rPr>
      </w:pPr>
      <w:r w:rsidRPr="00726DE7">
        <w:rPr>
          <w:rFonts w:asciiTheme="minorHAnsi" w:hAnsiTheme="minorHAnsi" w:cstheme="minorHAnsi"/>
          <w:b/>
          <w:color w:val="007193"/>
          <w:sz w:val="48"/>
          <w:szCs w:val="48"/>
        </w:rPr>
        <w:t>What do the data really reveal?</w:t>
      </w:r>
    </w:p>
    <w:p w14:paraId="4D94B3F5" w14:textId="77777777" w:rsidR="00726DE7" w:rsidRPr="009C576D" w:rsidRDefault="00726DE7" w:rsidP="00726DE7">
      <w:pPr>
        <w:spacing w:before="120"/>
        <w:jc w:val="center"/>
        <w:rPr>
          <w:rFonts w:asciiTheme="minorHAnsi" w:hAnsiTheme="minorHAnsi" w:cstheme="minorHAnsi"/>
          <w:b/>
          <w:color w:val="007193"/>
          <w:sz w:val="28"/>
          <w:szCs w:val="28"/>
        </w:rPr>
      </w:pPr>
      <w:r w:rsidRPr="009C576D">
        <w:rPr>
          <w:rFonts w:asciiTheme="minorHAnsi" w:hAnsiTheme="minorHAnsi" w:cstheme="minorHAnsi"/>
          <w:b/>
          <w:color w:val="007193"/>
          <w:sz w:val="28"/>
          <w:szCs w:val="28"/>
        </w:rPr>
        <w:t xml:space="preserve">Assessment focus: </w:t>
      </w:r>
      <w:r w:rsidRPr="009C576D">
        <w:rPr>
          <w:rFonts w:asciiTheme="minorHAnsi" w:hAnsiTheme="minorHAnsi" w:cstheme="minorHAnsi"/>
          <w:bCs/>
          <w:color w:val="007193"/>
          <w:sz w:val="28"/>
          <w:szCs w:val="28"/>
        </w:rPr>
        <w:t>Australian Curriculum:</w:t>
      </w:r>
      <w:r w:rsidRPr="009C576D">
        <w:rPr>
          <w:rFonts w:asciiTheme="minorHAnsi" w:hAnsiTheme="minorHAnsi" w:cstheme="minorHAnsi"/>
          <w:b/>
          <w:color w:val="007193"/>
          <w:sz w:val="28"/>
          <w:szCs w:val="28"/>
        </w:rPr>
        <w:t xml:space="preserve"> </w:t>
      </w:r>
      <w:r w:rsidRPr="009C576D">
        <w:rPr>
          <w:rFonts w:asciiTheme="minorHAnsi" w:hAnsiTheme="minorHAnsi" w:cstheme="minorHAnsi"/>
          <w:bCs/>
          <w:color w:val="007193"/>
          <w:sz w:val="28"/>
          <w:szCs w:val="28"/>
        </w:rPr>
        <w:t xml:space="preserve">Digital Technologies </w:t>
      </w:r>
      <w:r>
        <w:rPr>
          <w:rFonts w:asciiTheme="minorHAnsi" w:hAnsiTheme="minorHAnsi" w:cstheme="minorHAnsi"/>
          <w:bCs/>
          <w:color w:val="007193"/>
          <w:sz w:val="28"/>
          <w:szCs w:val="28"/>
        </w:rPr>
        <w:br/>
      </w:r>
      <w:r w:rsidRPr="009C576D">
        <w:rPr>
          <w:rFonts w:asciiTheme="minorHAnsi" w:hAnsiTheme="minorHAnsi" w:cstheme="minorHAnsi"/>
          <w:bCs/>
          <w:color w:val="007193"/>
          <w:sz w:val="28"/>
          <w:szCs w:val="28"/>
        </w:rPr>
        <w:t>(Data)</w:t>
      </w:r>
    </w:p>
    <w:p w14:paraId="56D97149" w14:textId="0352D518" w:rsidR="00161256" w:rsidRDefault="00161256" w:rsidP="00A45D91">
      <w:pPr>
        <w:keepLines w:val="0"/>
        <w:spacing w:line="259" w:lineRule="auto"/>
        <w:jc w:val="center"/>
        <w:rPr>
          <w:rFonts w:asciiTheme="minorHAnsi" w:hAnsiTheme="minorHAnsi" w:cstheme="minorBidi"/>
          <w:b/>
          <w:color w:val="2F5496" w:themeColor="accent1" w:themeShade="BF"/>
          <w:sz w:val="32"/>
          <w:szCs w:val="32"/>
        </w:rPr>
      </w:pPr>
      <w:r>
        <w:rPr>
          <w:rFonts w:asciiTheme="minorHAnsi" w:hAnsiTheme="minorHAnsi" w:cstheme="minorBidi"/>
          <w:b/>
          <w:color w:val="2F5496" w:themeColor="accent1" w:themeShade="BF"/>
          <w:sz w:val="32"/>
          <w:szCs w:val="32"/>
        </w:rPr>
        <w:br w:type="page"/>
      </w:r>
    </w:p>
    <w:p w14:paraId="3B6B5862" w14:textId="3AA49448" w:rsidR="00161256" w:rsidRPr="00CF7029" w:rsidRDefault="00161256" w:rsidP="00161256">
      <w:pPr>
        <w:spacing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lastRenderedPageBreak/>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Pr>
          <w:rFonts w:asciiTheme="minorHAnsi" w:hAnsiTheme="minorHAnsi" w:cstheme="minorBidi"/>
          <w:b/>
          <w:color w:val="2F5496" w:themeColor="accent1" w:themeShade="BF"/>
          <w:sz w:val="32"/>
          <w:szCs w:val="32"/>
        </w:rPr>
        <w:t>a</w:t>
      </w:r>
      <w:r w:rsidRPr="00CF7029">
        <w:rPr>
          <w:rFonts w:asciiTheme="minorHAnsi" w:hAnsiTheme="minorHAnsi" w:cstheme="minorBidi"/>
          <w:b/>
          <w:color w:val="2F5496" w:themeColor="accent1" w:themeShade="BF"/>
          <w:sz w:val="32"/>
          <w:szCs w:val="32"/>
        </w:rPr>
        <w:t xml:space="preserve">ssessment </w:t>
      </w:r>
      <w:r>
        <w:rPr>
          <w:rFonts w:asciiTheme="minorHAnsi" w:hAnsiTheme="minorHAnsi" w:cstheme="minorBidi"/>
          <w:b/>
          <w:color w:val="2F5496" w:themeColor="accent1" w:themeShade="BF"/>
          <w:sz w:val="32"/>
          <w:szCs w:val="32"/>
        </w:rPr>
        <w:t>t</w:t>
      </w:r>
      <w:r w:rsidRPr="00CF7029">
        <w:rPr>
          <w:rFonts w:asciiTheme="minorHAnsi" w:hAnsiTheme="minorHAnsi" w:cstheme="minorBidi"/>
          <w:b/>
          <w:color w:val="2F5496" w:themeColor="accent1" w:themeShade="BF"/>
          <w:sz w:val="32"/>
          <w:szCs w:val="32"/>
        </w:rPr>
        <w:t xml:space="preserve">ask </w:t>
      </w:r>
    </w:p>
    <w:p w14:paraId="202A8CAF" w14:textId="77777777" w:rsidR="00161256" w:rsidRPr="00E21ED4" w:rsidRDefault="00161256" w:rsidP="00161256">
      <w:pPr>
        <w:spacing w:before="120"/>
        <w:rPr>
          <w:color w:val="2F5496" w:themeColor="accent1" w:themeShade="BF"/>
          <w:szCs w:val="20"/>
        </w:rPr>
      </w:pPr>
      <w:r w:rsidRPr="00E21ED4">
        <w:rPr>
          <w:szCs w:val="20"/>
        </w:rPr>
        <w:t xml:space="preserve">This sample assessment task has been prepared to assist teachers with the implementation of the </w:t>
      </w:r>
      <w:r w:rsidRPr="00E21ED4">
        <w:rPr>
          <w:rFonts w:asciiTheme="minorHAnsi" w:hAnsiTheme="minorHAnsi" w:cstheme="minorBidi"/>
          <w:szCs w:val="20"/>
        </w:rPr>
        <w:t xml:space="preserve">Australian Curriculum: </w:t>
      </w:r>
      <w:r w:rsidRPr="00E21ED4">
        <w:rPr>
          <w:szCs w:val="20"/>
        </w:rPr>
        <w:t xml:space="preserve">Digital Technologies, with a </w:t>
      </w:r>
      <w:proofErr w:type="gramStart"/>
      <w:r w:rsidRPr="00E21ED4">
        <w:rPr>
          <w:szCs w:val="20"/>
        </w:rPr>
        <w:t>particular focus</w:t>
      </w:r>
      <w:proofErr w:type="gramEnd"/>
      <w:r w:rsidRPr="00E21ED4">
        <w:rPr>
          <w:szCs w:val="20"/>
        </w:rPr>
        <w:t xml:space="preserve"> on </w:t>
      </w:r>
      <w:r w:rsidRPr="00E21ED4">
        <w:rPr>
          <w:i/>
          <w:szCs w:val="20"/>
        </w:rPr>
        <w:t>data</w:t>
      </w:r>
      <w:r w:rsidRPr="00E21ED4">
        <w:rPr>
          <w:szCs w:val="20"/>
        </w:rPr>
        <w:t>. It shows how aspects of the Digital Technologies curriculum related to data can be assessed using contexts from other learning areas and subjects. These contexts may be content that students have recently completed or are learning concurrently. This approach should enhance the manageability of the curriculum while still providing a targeted focus on Digital Technologies.</w:t>
      </w:r>
      <w:r w:rsidRPr="00E21ED4">
        <w:rPr>
          <w:color w:val="2F5496" w:themeColor="accent1" w:themeShade="BF"/>
          <w:szCs w:val="20"/>
        </w:rPr>
        <w:t xml:space="preserve"> </w:t>
      </w:r>
    </w:p>
    <w:p w14:paraId="1B63CA54" w14:textId="77777777" w:rsidR="00161256" w:rsidRPr="00E21ED4" w:rsidRDefault="00161256" w:rsidP="00161256">
      <w:pPr>
        <w:spacing w:before="120"/>
        <w:rPr>
          <w:b/>
          <w:color w:val="2F5496" w:themeColor="accent1" w:themeShade="BF"/>
          <w:szCs w:val="20"/>
        </w:rPr>
      </w:pPr>
      <w:r w:rsidRPr="00E21ED4">
        <w:rPr>
          <w:b/>
          <w:color w:val="2F5496" w:themeColor="accent1" w:themeShade="BF"/>
          <w:szCs w:val="20"/>
        </w:rPr>
        <w:t>Purpose</w:t>
      </w:r>
    </w:p>
    <w:p w14:paraId="5E55A732" w14:textId="77777777" w:rsidR="00161256" w:rsidRPr="00E21ED4" w:rsidRDefault="00161256" w:rsidP="00161256">
      <w:pPr>
        <w:spacing w:before="120"/>
        <w:rPr>
          <w:szCs w:val="20"/>
        </w:rPr>
      </w:pPr>
      <w:r w:rsidRPr="00E21ED4">
        <w:rPr>
          <w:szCs w:val="20"/>
        </w:rPr>
        <w:t>The sample task aims to:</w:t>
      </w:r>
    </w:p>
    <w:p w14:paraId="16FC093A" w14:textId="77777777" w:rsidR="00161256" w:rsidRPr="003516E9" w:rsidRDefault="00161256" w:rsidP="00BC2847">
      <w:pPr>
        <w:pStyle w:val="BulletOne"/>
      </w:pPr>
      <w:r w:rsidRPr="003516E9">
        <w:t>demonstrate meaningful curriculum links to:</w:t>
      </w:r>
    </w:p>
    <w:p w14:paraId="5DFAA44D" w14:textId="77777777" w:rsidR="00161256" w:rsidRPr="00E21ED4" w:rsidRDefault="00161256" w:rsidP="00BC2847">
      <w:pPr>
        <w:pStyle w:val="ListParagraph"/>
      </w:pPr>
      <w:r w:rsidRPr="00E21ED4">
        <w:t xml:space="preserve">Digital Technologies curriculum: </w:t>
      </w:r>
    </w:p>
    <w:p w14:paraId="737DFA95" w14:textId="7656BB55" w:rsidR="00161256" w:rsidRPr="003516E9" w:rsidRDefault="003516E9" w:rsidP="00BC2847">
      <w:pPr>
        <w:pStyle w:val="L3dotpt"/>
      </w:pPr>
      <w:r w:rsidRPr="003516E9">
        <w:t>achievement standard</w:t>
      </w:r>
    </w:p>
    <w:p w14:paraId="43031373" w14:textId="0A10C52D" w:rsidR="00161256" w:rsidRPr="003516E9" w:rsidRDefault="003516E9" w:rsidP="00BC2847">
      <w:pPr>
        <w:pStyle w:val="L3dotpt"/>
      </w:pPr>
      <w:r w:rsidRPr="003516E9">
        <w:t xml:space="preserve">content descriptions </w:t>
      </w:r>
    </w:p>
    <w:p w14:paraId="680DFD37" w14:textId="1B0DF5F7" w:rsidR="00161256" w:rsidRPr="003516E9" w:rsidRDefault="003516E9" w:rsidP="00BC2847">
      <w:pPr>
        <w:pStyle w:val="L3dotpt"/>
      </w:pPr>
      <w:r w:rsidRPr="003516E9">
        <w:t>content strands</w:t>
      </w:r>
    </w:p>
    <w:p w14:paraId="7BB80A08" w14:textId="3D5F63AD" w:rsidR="00161256" w:rsidRPr="003516E9" w:rsidRDefault="003516E9" w:rsidP="00BC2847">
      <w:pPr>
        <w:pStyle w:val="L3dotpt"/>
      </w:pPr>
      <w:r w:rsidRPr="003516E9">
        <w:t>key concepts</w:t>
      </w:r>
    </w:p>
    <w:p w14:paraId="5E65DA0D" w14:textId="6CA2FEFD" w:rsidR="00161256" w:rsidRPr="003516E9" w:rsidRDefault="003516E9" w:rsidP="00BC2847">
      <w:pPr>
        <w:pStyle w:val="L3dotpt"/>
      </w:pPr>
      <w:r w:rsidRPr="003516E9">
        <w:t>key ideas (</w:t>
      </w:r>
      <w:r w:rsidR="002510AB">
        <w:t>T</w:t>
      </w:r>
      <w:r w:rsidR="002510AB" w:rsidRPr="003516E9">
        <w:t>echnologies</w:t>
      </w:r>
      <w:r w:rsidRPr="003516E9">
        <w:t xml:space="preserve">) </w:t>
      </w:r>
    </w:p>
    <w:p w14:paraId="046B1C63" w14:textId="7071A974" w:rsidR="00161256" w:rsidRPr="00E21ED4" w:rsidRDefault="00161256" w:rsidP="007A45A6">
      <w:pPr>
        <w:pStyle w:val="ListParagraph"/>
        <w:spacing w:after="120"/>
        <w:contextualSpacing w:val="0"/>
      </w:pPr>
      <w:r w:rsidRPr="00E21ED4">
        <w:t>general capabilities</w:t>
      </w:r>
    </w:p>
    <w:p w14:paraId="1C2CB884" w14:textId="7CB0AEC1" w:rsidR="00161256" w:rsidRPr="00E21ED4" w:rsidRDefault="00161256" w:rsidP="007A45A6">
      <w:pPr>
        <w:pStyle w:val="ListParagraph"/>
        <w:spacing w:after="120"/>
        <w:contextualSpacing w:val="0"/>
      </w:pPr>
      <w:r w:rsidRPr="00E21ED4">
        <w:t>cross-curriculum priorities</w:t>
      </w:r>
    </w:p>
    <w:p w14:paraId="7AAF5C6B" w14:textId="77777777" w:rsidR="00161256" w:rsidRPr="00E21ED4" w:rsidRDefault="00161256" w:rsidP="007A45A6">
      <w:pPr>
        <w:pStyle w:val="ListParagraph"/>
        <w:spacing w:after="120"/>
        <w:contextualSpacing w:val="0"/>
      </w:pPr>
      <w:r w:rsidRPr="00E21ED4">
        <w:t>other learning areas. See Appendix 1 for detailed links.</w:t>
      </w:r>
    </w:p>
    <w:p w14:paraId="3479651D" w14:textId="77777777" w:rsidR="00161256" w:rsidRPr="00E21ED4" w:rsidRDefault="00161256" w:rsidP="00BC2847">
      <w:pPr>
        <w:pStyle w:val="BulletOne"/>
      </w:pPr>
      <w:r w:rsidRPr="00E21ED4">
        <w:t>provide teacher support materials, suggested adjustments for students with diverse needs and resources. See Appendix 2.</w:t>
      </w:r>
    </w:p>
    <w:p w14:paraId="3028E746" w14:textId="77777777" w:rsidR="00161256" w:rsidRPr="00E21ED4" w:rsidRDefault="00161256" w:rsidP="00BC2847">
      <w:pPr>
        <w:pStyle w:val="BulletOne"/>
      </w:pPr>
      <w:r w:rsidRPr="00E21ED4">
        <w:t>provide a template to create your own assessment task. See Appendix 3.</w:t>
      </w:r>
    </w:p>
    <w:p w14:paraId="2C3D24D3" w14:textId="77777777" w:rsidR="00161256" w:rsidRPr="00E21ED4" w:rsidRDefault="00161256" w:rsidP="00161256">
      <w:pPr>
        <w:spacing w:before="240" w:line="259" w:lineRule="auto"/>
        <w:rPr>
          <w:b/>
          <w:color w:val="2F5496" w:themeColor="accent1" w:themeShade="BF"/>
          <w:szCs w:val="20"/>
        </w:rPr>
      </w:pPr>
      <w:r w:rsidRPr="00E21ED4">
        <w:rPr>
          <w:b/>
          <w:color w:val="2F5496" w:themeColor="accent1" w:themeShade="BF"/>
          <w:szCs w:val="20"/>
        </w:rPr>
        <w:t>How to use this sample task</w:t>
      </w:r>
    </w:p>
    <w:p w14:paraId="40BA7590" w14:textId="3CD3F2BA" w:rsidR="00161256" w:rsidRPr="00E21ED4" w:rsidRDefault="00161256" w:rsidP="00161256">
      <w:pPr>
        <w:spacing w:before="120"/>
        <w:rPr>
          <w:szCs w:val="20"/>
        </w:rPr>
      </w:pPr>
      <w:r w:rsidRPr="00E21ED4">
        <w:rPr>
          <w:szCs w:val="20"/>
        </w:rPr>
        <w:t xml:space="preserve">The sample task can be implemented as a standalone task, or it can be used to inform planning </w:t>
      </w:r>
      <w:r w:rsidR="00221466">
        <w:rPr>
          <w:szCs w:val="20"/>
        </w:rPr>
        <w:br/>
      </w:r>
      <w:r w:rsidRPr="00E21ED4">
        <w:rPr>
          <w:szCs w:val="20"/>
        </w:rPr>
        <w:t>of a:</w:t>
      </w:r>
    </w:p>
    <w:p w14:paraId="4C3CF705" w14:textId="77777777" w:rsidR="00161256" w:rsidRPr="00E21ED4" w:rsidRDefault="00161256" w:rsidP="00BC2847">
      <w:pPr>
        <w:pStyle w:val="BulletOne"/>
      </w:pPr>
      <w:r w:rsidRPr="00E21ED4">
        <w:t xml:space="preserve">unit of work that might accompany the sample task </w:t>
      </w:r>
    </w:p>
    <w:p w14:paraId="59DD4F42" w14:textId="77777777" w:rsidR="00161256" w:rsidRPr="00E21ED4" w:rsidRDefault="00161256" w:rsidP="00BC2847">
      <w:pPr>
        <w:pStyle w:val="BulletOne"/>
      </w:pPr>
      <w:r w:rsidRPr="00E21ED4">
        <w:rPr>
          <w:bCs/>
          <w:iCs/>
        </w:rPr>
        <w:t>similar task</w:t>
      </w:r>
      <w:r w:rsidRPr="00E21ED4">
        <w:t xml:space="preserve"> and/or unit of work with a focus on data. </w:t>
      </w:r>
    </w:p>
    <w:p w14:paraId="18C40A61" w14:textId="77777777" w:rsidR="00FB7316" w:rsidRDefault="00FB7316">
      <w:pPr>
        <w:keepLines w:val="0"/>
        <w:spacing w:line="259" w:lineRule="auto"/>
        <w:rPr>
          <w:rFonts w:eastAsiaTheme="majorEastAsia"/>
          <w:b/>
          <w:color w:val="262626" w:themeColor="text1" w:themeTint="D9"/>
          <w:szCs w:val="22"/>
        </w:rPr>
      </w:pPr>
      <w:r>
        <w:rPr>
          <w:szCs w:val="22"/>
        </w:rPr>
        <w:br w:type="page"/>
      </w:r>
    </w:p>
    <w:p w14:paraId="47554A96" w14:textId="49C46BEE" w:rsidR="00F56710" w:rsidRPr="00A45D91" w:rsidRDefault="00FB7316" w:rsidP="00981DB0">
      <w:pPr>
        <w:pStyle w:val="Heading1"/>
      </w:pPr>
      <w:r w:rsidRPr="00A45D91">
        <w:lastRenderedPageBreak/>
        <w:t xml:space="preserve">Title: </w:t>
      </w:r>
      <w:r w:rsidR="00F83CAF">
        <w:t xml:space="preserve">What </w:t>
      </w:r>
      <w:bookmarkStart w:id="0" w:name="naturalsound"/>
      <w:r w:rsidR="00F83CAF">
        <w:t xml:space="preserve">do the data </w:t>
      </w:r>
      <w:r w:rsidR="001512BB">
        <w:t xml:space="preserve">really </w:t>
      </w:r>
      <w:r w:rsidR="00F83CAF">
        <w:t>reveal?</w:t>
      </w:r>
      <w:bookmarkEnd w:id="0"/>
      <w:r w:rsidR="00962FEE">
        <w:t xml:space="preserve"> </w:t>
      </w:r>
    </w:p>
    <w:p w14:paraId="26001917" w14:textId="2C96C1AB" w:rsidR="00FB7316" w:rsidRPr="00E21ED4" w:rsidRDefault="00FB7316" w:rsidP="44CF8C54">
      <w:pPr>
        <w:spacing w:before="120"/>
        <w:rPr>
          <w:rFonts w:asciiTheme="minorHAnsi" w:hAnsiTheme="minorHAnsi" w:cstheme="minorBidi"/>
          <w:b/>
          <w:bCs/>
          <w:sz w:val="28"/>
          <w:szCs w:val="28"/>
        </w:rPr>
      </w:pPr>
      <w:r w:rsidRPr="44CF8C54">
        <w:rPr>
          <w:rFonts w:asciiTheme="minorHAnsi" w:hAnsiTheme="minorHAnsi" w:cstheme="minorBidi"/>
          <w:b/>
          <w:bCs/>
          <w:color w:val="2F5496" w:themeColor="accent1" w:themeShade="BF"/>
          <w:szCs w:val="22"/>
        </w:rPr>
        <w:t xml:space="preserve">Assessment focus: </w:t>
      </w:r>
      <w:r w:rsidRPr="44CF8C54">
        <w:rPr>
          <w:rFonts w:asciiTheme="minorHAnsi" w:hAnsiTheme="minorHAnsi" w:cstheme="minorBidi"/>
          <w:szCs w:val="22"/>
        </w:rPr>
        <w:t>Australian Cu</w:t>
      </w:r>
      <w:r w:rsidR="00A45D91" w:rsidRPr="44CF8C54">
        <w:rPr>
          <w:rFonts w:asciiTheme="minorHAnsi" w:hAnsiTheme="minorHAnsi" w:cstheme="minorBidi"/>
          <w:szCs w:val="22"/>
        </w:rPr>
        <w:t xml:space="preserve">rriculum: Digital Technologies </w:t>
      </w:r>
      <w:r w:rsidRPr="44CF8C54">
        <w:rPr>
          <w:rFonts w:asciiTheme="minorHAnsi" w:hAnsiTheme="minorHAnsi" w:cstheme="minorBidi"/>
          <w:szCs w:val="22"/>
        </w:rPr>
        <w:t>(</w:t>
      </w:r>
      <w:r w:rsidR="00CA0D0C">
        <w:rPr>
          <w:rFonts w:asciiTheme="minorHAnsi" w:hAnsiTheme="minorHAnsi" w:cstheme="minorBidi"/>
          <w:szCs w:val="22"/>
        </w:rPr>
        <w:t>Use</w:t>
      </w:r>
      <w:r w:rsidR="00CC1814">
        <w:rPr>
          <w:rStyle w:val="normaltextrun"/>
          <w:szCs w:val="22"/>
          <w:shd w:val="clear" w:color="auto" w:fill="FFFFFF"/>
        </w:rPr>
        <w:t xml:space="preserve"> digital tools to organise data</w:t>
      </w:r>
      <w:r w:rsidR="0052730E">
        <w:rPr>
          <w:rStyle w:val="normaltextrun"/>
          <w:szCs w:val="22"/>
          <w:shd w:val="clear" w:color="auto" w:fill="FFFFFF"/>
        </w:rPr>
        <w:t>,</w:t>
      </w:r>
      <w:r w:rsidR="00CC1814">
        <w:rPr>
          <w:rStyle w:val="normaltextrun"/>
          <w:szCs w:val="22"/>
          <w:shd w:val="clear" w:color="auto" w:fill="FFFFFF"/>
        </w:rPr>
        <w:t xml:space="preserve"> make sense of complex data and identify patterns and trends</w:t>
      </w:r>
      <w:r w:rsidRPr="44CF8C54">
        <w:rPr>
          <w:rFonts w:asciiTheme="minorHAnsi" w:hAnsiTheme="minorHAnsi" w:cstheme="minorBidi"/>
          <w:szCs w:val="22"/>
        </w:rPr>
        <w:t xml:space="preserve">). </w:t>
      </w:r>
      <w:r w:rsidRPr="44CF8C54">
        <w:rPr>
          <w:rFonts w:eastAsiaTheme="majorEastAsia"/>
          <w:szCs w:val="22"/>
        </w:rPr>
        <w:t xml:space="preserve">This task is also linked to Science. </w:t>
      </w:r>
      <w:r w:rsidRPr="003B5D01">
        <w:rPr>
          <w:szCs w:val="22"/>
        </w:rPr>
        <w:t xml:space="preserve">Depending on modifications made, opportunities may </w:t>
      </w:r>
      <w:r w:rsidRPr="003B5D01">
        <w:rPr>
          <w:rFonts w:eastAsiaTheme="majorEastAsia"/>
          <w:szCs w:val="22"/>
        </w:rPr>
        <w:t>exist to link this task to Mathematics and/or English.</w:t>
      </w:r>
    </w:p>
    <w:p w14:paraId="6CCF4325" w14:textId="0148A717" w:rsidR="00FB7316" w:rsidRPr="00E21ED4" w:rsidRDefault="00FB7316" w:rsidP="00FB7316">
      <w:pPr>
        <w:spacing w:before="120"/>
        <w:rPr>
          <w:rFonts w:asciiTheme="minorHAnsi" w:hAnsiTheme="minorHAnsi" w:cstheme="minorBidi"/>
          <w:color w:val="2F5496" w:themeColor="accent1" w:themeShade="BF"/>
          <w:szCs w:val="22"/>
        </w:rPr>
      </w:pPr>
      <w:r w:rsidRPr="00E21ED4">
        <w:rPr>
          <w:rFonts w:asciiTheme="minorHAnsi" w:hAnsiTheme="minorHAnsi" w:cstheme="minorBidi"/>
          <w:b/>
          <w:bCs/>
          <w:color w:val="2F5496" w:themeColor="accent1" w:themeShade="BF"/>
          <w:szCs w:val="22"/>
        </w:rPr>
        <w:t xml:space="preserve">Band: </w:t>
      </w:r>
      <w:r w:rsidRPr="00E21ED4">
        <w:rPr>
          <w:rFonts w:asciiTheme="minorHAnsi" w:hAnsiTheme="minorHAnsi" w:cstheme="minorBidi"/>
          <w:szCs w:val="22"/>
        </w:rPr>
        <w:t xml:space="preserve">Years </w:t>
      </w:r>
      <w:r w:rsidR="00DF73AE">
        <w:rPr>
          <w:rFonts w:asciiTheme="minorHAnsi" w:hAnsiTheme="minorHAnsi" w:cstheme="minorBidi"/>
          <w:szCs w:val="22"/>
        </w:rPr>
        <w:t>9</w:t>
      </w:r>
      <w:r w:rsidRPr="00E21ED4">
        <w:rPr>
          <w:rFonts w:asciiTheme="minorHAnsi" w:hAnsiTheme="minorHAnsi" w:cstheme="minorBidi"/>
          <w:szCs w:val="22"/>
        </w:rPr>
        <w:t xml:space="preserve"> and </w:t>
      </w:r>
      <w:r w:rsidR="00DF73AE">
        <w:rPr>
          <w:rFonts w:asciiTheme="minorHAnsi" w:hAnsiTheme="minorHAnsi" w:cstheme="minorBidi"/>
          <w:szCs w:val="22"/>
        </w:rPr>
        <w:t>10</w:t>
      </w:r>
      <w:r w:rsidRPr="00E21ED4">
        <w:rPr>
          <w:rFonts w:asciiTheme="minorHAnsi" w:hAnsiTheme="minorHAnsi" w:cstheme="minorBidi"/>
          <w:szCs w:val="22"/>
        </w:rPr>
        <w:t xml:space="preserve"> (intended cohort Year </w:t>
      </w:r>
      <w:r w:rsidR="007B1747">
        <w:rPr>
          <w:rFonts w:asciiTheme="minorHAnsi" w:hAnsiTheme="minorHAnsi" w:cstheme="minorBidi"/>
          <w:szCs w:val="22"/>
        </w:rPr>
        <w:t>10</w:t>
      </w:r>
      <w:r w:rsidRPr="00E21ED4">
        <w:rPr>
          <w:rFonts w:asciiTheme="minorHAnsi" w:hAnsiTheme="minorHAnsi" w:cstheme="minorBidi"/>
          <w:szCs w:val="22"/>
        </w:rPr>
        <w:t>)</w:t>
      </w:r>
    </w:p>
    <w:p w14:paraId="664FE0B2" w14:textId="475CDEC2" w:rsidR="00FB7316" w:rsidRPr="00E21ED4" w:rsidRDefault="00FB7316" w:rsidP="00FB7316">
      <w:pPr>
        <w:spacing w:before="120"/>
        <w:rPr>
          <w:rFonts w:asciiTheme="minorHAnsi" w:hAnsiTheme="minorHAnsi" w:cstheme="minorBidi"/>
          <w:b/>
          <w:szCs w:val="22"/>
        </w:rPr>
      </w:pPr>
      <w:r w:rsidRPr="00E21ED4">
        <w:rPr>
          <w:rFonts w:asciiTheme="minorHAnsi" w:hAnsiTheme="minorHAnsi" w:cstheme="minorBidi"/>
          <w:b/>
          <w:color w:val="2F5496" w:themeColor="accent1" w:themeShade="BF"/>
          <w:szCs w:val="22"/>
        </w:rPr>
        <w:t xml:space="preserve">Context: </w:t>
      </w:r>
      <w:r w:rsidR="002A5E80">
        <w:rPr>
          <w:rStyle w:val="normaltextrun"/>
          <w:iCs/>
          <w:color w:val="000000"/>
          <w:szCs w:val="22"/>
          <w:bdr w:val="none" w:sz="0" w:space="0" w:color="auto" w:frame="1"/>
        </w:rPr>
        <w:t>Processing and analysing</w:t>
      </w:r>
      <w:r w:rsidR="00754CB5">
        <w:rPr>
          <w:rStyle w:val="normaltextrun"/>
          <w:iCs/>
          <w:color w:val="000000"/>
          <w:szCs w:val="22"/>
          <w:bdr w:val="none" w:sz="0" w:space="0" w:color="auto" w:frame="1"/>
        </w:rPr>
        <w:t xml:space="preserve"> </w:t>
      </w:r>
      <w:r w:rsidR="00954F16" w:rsidRPr="00954F16">
        <w:rPr>
          <w:rStyle w:val="normaltextrun"/>
          <w:iCs/>
          <w:color w:val="000000"/>
          <w:szCs w:val="22"/>
          <w:bdr w:val="none" w:sz="0" w:space="0" w:color="auto" w:frame="1"/>
        </w:rPr>
        <w:t>data</w:t>
      </w:r>
      <w:r w:rsidR="00954F16" w:rsidRPr="00954F16">
        <w:rPr>
          <w:rFonts w:asciiTheme="minorHAnsi" w:hAnsiTheme="minorHAnsi" w:cstheme="minorBidi"/>
          <w:szCs w:val="22"/>
        </w:rPr>
        <w:t xml:space="preserve"> </w:t>
      </w:r>
      <w:r w:rsidRPr="00954F16">
        <w:rPr>
          <w:rFonts w:asciiTheme="minorHAnsi" w:hAnsiTheme="minorHAnsi" w:cstheme="minorBidi"/>
          <w:szCs w:val="22"/>
        </w:rPr>
        <w:t>(</w:t>
      </w:r>
      <w:r w:rsidR="00A85FC3">
        <w:rPr>
          <w:rFonts w:asciiTheme="minorHAnsi" w:hAnsiTheme="minorHAnsi" w:cstheme="minorBidi"/>
          <w:szCs w:val="22"/>
        </w:rPr>
        <w:t xml:space="preserve">useful in </w:t>
      </w:r>
      <w:r w:rsidR="002A5E80">
        <w:rPr>
          <w:rFonts w:asciiTheme="minorHAnsi" w:hAnsiTheme="minorHAnsi" w:cstheme="minorBidi"/>
          <w:szCs w:val="22"/>
        </w:rPr>
        <w:t>Science</w:t>
      </w:r>
      <w:r w:rsidR="00A85FC3">
        <w:rPr>
          <w:rFonts w:asciiTheme="minorHAnsi" w:hAnsiTheme="minorHAnsi" w:cstheme="minorBidi"/>
          <w:szCs w:val="22"/>
        </w:rPr>
        <w:t xml:space="preserve">, Mathematics, </w:t>
      </w:r>
      <w:r w:rsidR="005B52C2">
        <w:rPr>
          <w:rFonts w:asciiTheme="minorHAnsi" w:hAnsiTheme="minorHAnsi" w:cstheme="minorBidi"/>
          <w:szCs w:val="22"/>
        </w:rPr>
        <w:t>Humanities and Social Scienc</w:t>
      </w:r>
      <w:r w:rsidR="00D33214">
        <w:rPr>
          <w:rFonts w:asciiTheme="minorHAnsi" w:hAnsiTheme="minorHAnsi" w:cstheme="minorBidi"/>
          <w:szCs w:val="22"/>
        </w:rPr>
        <w:t>es,</w:t>
      </w:r>
      <w:r w:rsidR="00A85FC3">
        <w:rPr>
          <w:rFonts w:asciiTheme="minorHAnsi" w:hAnsiTheme="minorHAnsi" w:cstheme="minorBidi"/>
          <w:szCs w:val="22"/>
        </w:rPr>
        <w:t xml:space="preserve"> </w:t>
      </w:r>
      <w:r w:rsidR="00357075">
        <w:rPr>
          <w:rFonts w:asciiTheme="minorHAnsi" w:hAnsiTheme="minorHAnsi" w:cstheme="minorBidi"/>
          <w:szCs w:val="22"/>
        </w:rPr>
        <w:t xml:space="preserve">Health and Physical Education </w:t>
      </w:r>
      <w:r w:rsidR="00A85FC3">
        <w:rPr>
          <w:rFonts w:asciiTheme="minorHAnsi" w:hAnsiTheme="minorHAnsi" w:cstheme="minorBidi"/>
          <w:szCs w:val="22"/>
        </w:rPr>
        <w:t xml:space="preserve">and </w:t>
      </w:r>
      <w:r w:rsidR="002434FF">
        <w:rPr>
          <w:rFonts w:asciiTheme="minorHAnsi" w:hAnsiTheme="minorHAnsi" w:cstheme="minorBidi"/>
          <w:szCs w:val="22"/>
        </w:rPr>
        <w:t>Digital Technologies</w:t>
      </w:r>
      <w:r w:rsidRPr="00954F16">
        <w:rPr>
          <w:rFonts w:asciiTheme="minorHAnsi" w:hAnsiTheme="minorHAnsi" w:cstheme="minorBidi"/>
          <w:szCs w:val="22"/>
        </w:rPr>
        <w:t>)</w:t>
      </w:r>
    </w:p>
    <w:p w14:paraId="6A4CCE48" w14:textId="106E28F2" w:rsidR="00AE0D29" w:rsidRPr="00E21ED4" w:rsidRDefault="00FB7316" w:rsidP="00AE0D29">
      <w:pPr>
        <w:spacing w:before="120"/>
        <w:rPr>
          <w:rFonts w:asciiTheme="minorHAnsi" w:hAnsiTheme="minorHAnsi" w:cstheme="minorBidi"/>
          <w:b/>
          <w:szCs w:val="22"/>
        </w:rPr>
      </w:pPr>
      <w:r w:rsidRPr="00E21ED4">
        <w:rPr>
          <w:rFonts w:asciiTheme="minorHAnsi" w:hAnsiTheme="minorHAnsi" w:cstheme="minorBidi"/>
          <w:b/>
          <w:bCs/>
          <w:color w:val="2F5496" w:themeColor="accent1" w:themeShade="BF"/>
          <w:szCs w:val="22"/>
        </w:rPr>
        <w:t xml:space="preserve">Duration: </w:t>
      </w:r>
      <w:r w:rsidR="002434FF">
        <w:rPr>
          <w:rFonts w:asciiTheme="minorHAnsi" w:hAnsiTheme="minorHAnsi" w:cstheme="minorBidi"/>
          <w:szCs w:val="22"/>
        </w:rPr>
        <w:t>Ab</w:t>
      </w:r>
      <w:r w:rsidR="00AE0D29">
        <w:rPr>
          <w:rFonts w:asciiTheme="minorHAnsi" w:hAnsiTheme="minorHAnsi" w:cstheme="minorBidi"/>
          <w:szCs w:val="22"/>
        </w:rPr>
        <w:t>ou</w:t>
      </w:r>
      <w:r w:rsidR="002434FF">
        <w:rPr>
          <w:rFonts w:asciiTheme="minorHAnsi" w:hAnsiTheme="minorHAnsi" w:cstheme="minorBidi"/>
          <w:szCs w:val="22"/>
        </w:rPr>
        <w:t>t</w:t>
      </w:r>
      <w:r w:rsidR="00AE0D29">
        <w:rPr>
          <w:rFonts w:asciiTheme="minorHAnsi" w:hAnsiTheme="minorHAnsi" w:cstheme="minorBidi"/>
          <w:szCs w:val="22"/>
        </w:rPr>
        <w:t xml:space="preserve"> 10 hours</w:t>
      </w:r>
      <w:r w:rsidR="00962FEE">
        <w:rPr>
          <w:rFonts w:asciiTheme="minorHAnsi" w:hAnsiTheme="minorHAnsi" w:cstheme="minorBidi"/>
          <w:szCs w:val="22"/>
        </w:rPr>
        <w:t xml:space="preserve"> </w:t>
      </w:r>
    </w:p>
    <w:p w14:paraId="43D87023" w14:textId="02A1AE18" w:rsidR="00FB7316" w:rsidRDefault="00AE0D29" w:rsidP="00FB7316">
      <w:pPr>
        <w:spacing w:before="120"/>
        <w:rPr>
          <w:rFonts w:eastAsia="Arial"/>
          <w:szCs w:val="22"/>
        </w:rPr>
      </w:pPr>
      <w:r w:rsidRPr="00E21ED4">
        <w:rPr>
          <w:rFonts w:asciiTheme="minorHAnsi" w:hAnsiTheme="minorHAnsi" w:cstheme="minorBidi"/>
          <w:b/>
          <w:bCs/>
          <w:color w:val="2F5496" w:themeColor="accent1" w:themeShade="BF"/>
          <w:szCs w:val="22"/>
        </w:rPr>
        <w:t>Prior learning:</w:t>
      </w:r>
      <w:r w:rsidRPr="008F7BCC">
        <w:rPr>
          <w:rFonts w:eastAsia="Arial"/>
          <w:szCs w:val="22"/>
        </w:rPr>
        <w:t xml:space="preserve"> </w:t>
      </w:r>
      <w:r w:rsidRPr="002A5E80">
        <w:rPr>
          <w:bCs/>
          <w:szCs w:val="22"/>
          <w:lang w:eastAsia="en-AU"/>
        </w:rPr>
        <w:t>By the end of Year 8</w:t>
      </w:r>
      <w:r w:rsidR="002434FF">
        <w:rPr>
          <w:rFonts w:asciiTheme="minorHAnsi" w:hAnsiTheme="minorHAnsi" w:cstheme="minorBidi"/>
          <w:szCs w:val="22"/>
        </w:rPr>
        <w:t xml:space="preserve">, </w:t>
      </w:r>
      <w:r w:rsidR="002A5E80" w:rsidRPr="002A5E80">
        <w:rPr>
          <w:rFonts w:eastAsia="Arial"/>
          <w:szCs w:val="22"/>
        </w:rPr>
        <w:t>s</w:t>
      </w:r>
      <w:r w:rsidR="00FB7316" w:rsidRPr="002A5E80">
        <w:rPr>
          <w:rFonts w:eastAsia="Arial"/>
          <w:szCs w:val="22"/>
        </w:rPr>
        <w:t>tudents</w:t>
      </w:r>
      <w:r w:rsidR="00FB7316" w:rsidRPr="008F7BCC">
        <w:rPr>
          <w:rFonts w:eastAsia="Arial"/>
          <w:szCs w:val="22"/>
        </w:rPr>
        <w:t xml:space="preserve"> will</w:t>
      </w:r>
      <w:r w:rsidR="00FB7316">
        <w:rPr>
          <w:rFonts w:eastAsia="Arial"/>
          <w:szCs w:val="22"/>
        </w:rPr>
        <w:t xml:space="preserve"> have</w:t>
      </w:r>
      <w:r w:rsidR="000E2FE3">
        <w:rPr>
          <w:rFonts w:eastAsia="Arial"/>
          <w:szCs w:val="22"/>
        </w:rPr>
        <w:t xml:space="preserve"> </w:t>
      </w:r>
      <w:r w:rsidR="00A45D91">
        <w:rPr>
          <w:rFonts w:eastAsia="Arial"/>
          <w:szCs w:val="22"/>
        </w:rPr>
        <w:t>had the opportunity to</w:t>
      </w:r>
      <w:r w:rsidR="00FB7316">
        <w:rPr>
          <w:rFonts w:eastAsia="Arial"/>
          <w:szCs w:val="22"/>
        </w:rPr>
        <w:t>:</w:t>
      </w:r>
    </w:p>
    <w:p w14:paraId="3F03E7C7" w14:textId="75EC51F1" w:rsidR="00D326EE" w:rsidRPr="002A5E80" w:rsidRDefault="00D326EE" w:rsidP="00875928">
      <w:pPr>
        <w:keepLines w:val="0"/>
        <w:numPr>
          <w:ilvl w:val="0"/>
          <w:numId w:val="20"/>
        </w:numPr>
        <w:spacing w:before="120"/>
        <w:ind w:left="284" w:hanging="284"/>
        <w:textAlignment w:val="baseline"/>
        <w:rPr>
          <w:szCs w:val="22"/>
          <w:lang w:eastAsia="en-AU"/>
        </w:rPr>
      </w:pPr>
      <w:r w:rsidRPr="002A5E80">
        <w:rPr>
          <w:szCs w:val="22"/>
          <w:lang w:eastAsia="en-AU"/>
        </w:rPr>
        <w:t>plan and manage digital projects to cre</w:t>
      </w:r>
      <w:r w:rsidR="002A5E80" w:rsidRPr="002A5E80">
        <w:rPr>
          <w:szCs w:val="22"/>
          <w:lang w:eastAsia="en-AU"/>
        </w:rPr>
        <w:t>ate interactive information</w:t>
      </w:r>
      <w:r w:rsidRPr="002A5E80">
        <w:rPr>
          <w:szCs w:val="22"/>
          <w:lang w:eastAsia="en-AU"/>
        </w:rPr>
        <w:t> </w:t>
      </w:r>
    </w:p>
    <w:p w14:paraId="13DF9C88" w14:textId="5D51AAA3" w:rsidR="00D326EE" w:rsidRPr="002A5E80" w:rsidRDefault="00D326EE" w:rsidP="00875928">
      <w:pPr>
        <w:keepLines w:val="0"/>
        <w:numPr>
          <w:ilvl w:val="0"/>
          <w:numId w:val="20"/>
        </w:numPr>
        <w:spacing w:before="120"/>
        <w:ind w:left="284" w:hanging="284"/>
        <w:textAlignment w:val="baseline"/>
        <w:rPr>
          <w:szCs w:val="22"/>
          <w:lang w:eastAsia="en-AU"/>
        </w:rPr>
      </w:pPr>
      <w:r w:rsidRPr="002A5E80">
        <w:rPr>
          <w:szCs w:val="22"/>
          <w:lang w:eastAsia="en-AU"/>
        </w:rPr>
        <w:t>define and decompose problems in terms of functional r</w:t>
      </w:r>
      <w:r w:rsidR="002A5E80" w:rsidRPr="002A5E80">
        <w:rPr>
          <w:szCs w:val="22"/>
          <w:lang w:eastAsia="en-AU"/>
        </w:rPr>
        <w:t>equirements and constraints</w:t>
      </w:r>
      <w:r w:rsidRPr="002A5E80">
        <w:rPr>
          <w:szCs w:val="22"/>
          <w:lang w:eastAsia="en-AU"/>
        </w:rPr>
        <w:t> </w:t>
      </w:r>
    </w:p>
    <w:p w14:paraId="732218B2" w14:textId="7F42F8BE" w:rsidR="00D326EE" w:rsidRPr="002A5E80" w:rsidRDefault="00D326EE" w:rsidP="00875928">
      <w:pPr>
        <w:keepLines w:val="0"/>
        <w:numPr>
          <w:ilvl w:val="0"/>
          <w:numId w:val="21"/>
        </w:numPr>
        <w:spacing w:before="120"/>
        <w:ind w:left="284" w:hanging="284"/>
        <w:textAlignment w:val="baseline"/>
        <w:rPr>
          <w:szCs w:val="22"/>
          <w:lang w:eastAsia="en-AU"/>
        </w:rPr>
      </w:pPr>
      <w:r w:rsidRPr="002A5E80">
        <w:rPr>
          <w:szCs w:val="22"/>
          <w:lang w:eastAsia="en-AU"/>
        </w:rPr>
        <w:t>evaluate information systems and their solutions in terms of meeting needs, in</w:t>
      </w:r>
      <w:r w:rsidR="002A5E80" w:rsidRPr="002A5E80">
        <w:rPr>
          <w:szCs w:val="22"/>
          <w:lang w:eastAsia="en-AU"/>
        </w:rPr>
        <w:t xml:space="preserve">novation </w:t>
      </w:r>
      <w:r w:rsidR="002434FF">
        <w:rPr>
          <w:szCs w:val="22"/>
          <w:lang w:eastAsia="en-AU"/>
        </w:rPr>
        <w:br/>
      </w:r>
      <w:r w:rsidR="002A5E80" w:rsidRPr="002A5E80">
        <w:rPr>
          <w:szCs w:val="22"/>
          <w:lang w:eastAsia="en-AU"/>
        </w:rPr>
        <w:t>and sustainability</w:t>
      </w:r>
      <w:r w:rsidRPr="002A5E80">
        <w:rPr>
          <w:szCs w:val="22"/>
          <w:lang w:eastAsia="en-AU"/>
        </w:rPr>
        <w:t> </w:t>
      </w:r>
    </w:p>
    <w:p w14:paraId="7E1A4DDC" w14:textId="29E395AF" w:rsidR="00D326EE" w:rsidRPr="002A5E80" w:rsidRDefault="00D326EE" w:rsidP="00875928">
      <w:pPr>
        <w:keepLines w:val="0"/>
        <w:numPr>
          <w:ilvl w:val="0"/>
          <w:numId w:val="21"/>
        </w:numPr>
        <w:spacing w:before="120"/>
        <w:ind w:left="284" w:hanging="284"/>
        <w:textAlignment w:val="baseline"/>
        <w:rPr>
          <w:szCs w:val="22"/>
          <w:lang w:eastAsia="en-AU"/>
        </w:rPr>
      </w:pPr>
      <w:r w:rsidRPr="002A5E80">
        <w:rPr>
          <w:szCs w:val="22"/>
          <w:lang w:eastAsia="en-AU"/>
        </w:rPr>
        <w:t>analyse and evaluate data from a range of sources to</w:t>
      </w:r>
      <w:r w:rsidR="002A5E80" w:rsidRPr="002A5E80">
        <w:rPr>
          <w:szCs w:val="22"/>
          <w:lang w:eastAsia="en-AU"/>
        </w:rPr>
        <w:t xml:space="preserve"> model and create solutions.</w:t>
      </w:r>
    </w:p>
    <w:p w14:paraId="0208F981" w14:textId="1696D04E" w:rsidR="009F70EB" w:rsidRDefault="009F70EB" w:rsidP="00F03BDF">
      <w:pPr>
        <w:pStyle w:val="Heading2"/>
        <w:spacing w:before="0"/>
        <w:rPr>
          <w:rFonts w:cs="Arial"/>
          <w:color w:val="2F5496" w:themeColor="accent1" w:themeShade="BF"/>
        </w:rPr>
      </w:pPr>
    </w:p>
    <w:p w14:paraId="2C343ED2" w14:textId="1FA64957" w:rsidR="000830E7" w:rsidRPr="00F03BDF" w:rsidRDefault="00116602" w:rsidP="00F03BDF">
      <w:pPr>
        <w:pStyle w:val="Heading2"/>
        <w:spacing w:before="0"/>
        <w:rPr>
          <w:rFonts w:cs="Arial"/>
          <w:color w:val="2F5496" w:themeColor="accent1" w:themeShade="BF"/>
        </w:rPr>
      </w:pPr>
      <w:r w:rsidRPr="00354AF9">
        <w:rPr>
          <w:rFonts w:cs="Arial"/>
          <w:color w:val="2F5496" w:themeColor="accent1" w:themeShade="BF"/>
        </w:rPr>
        <w:t>Task summary</w:t>
      </w:r>
    </w:p>
    <w:p w14:paraId="008A8DEA" w14:textId="33EDF06E" w:rsidR="00A85FC3" w:rsidRPr="00B12CE2" w:rsidRDefault="00A85FC3" w:rsidP="00F03BDF">
      <w:pPr>
        <w:spacing w:before="120"/>
        <w:rPr>
          <w:rFonts w:asciiTheme="minorHAnsi" w:hAnsiTheme="minorHAnsi" w:cstheme="minorBidi"/>
          <w:b/>
          <w:bCs/>
          <w:color w:val="2F5496" w:themeColor="accent1" w:themeShade="BF"/>
          <w:szCs w:val="22"/>
        </w:rPr>
      </w:pPr>
      <w:bookmarkStart w:id="1" w:name="complexity2_1"/>
      <w:bookmarkEnd w:id="1"/>
      <w:r w:rsidRPr="00B12CE2">
        <w:rPr>
          <w:rFonts w:asciiTheme="minorHAnsi" w:hAnsiTheme="minorHAnsi" w:cstheme="minorBidi"/>
          <w:b/>
          <w:bCs/>
          <w:color w:val="2F5496" w:themeColor="accent1" w:themeShade="BF"/>
          <w:szCs w:val="22"/>
        </w:rPr>
        <w:t xml:space="preserve">Part 1 – </w:t>
      </w:r>
      <w:r w:rsidR="00EC1801" w:rsidRPr="00B12CE2">
        <w:rPr>
          <w:rFonts w:asciiTheme="minorHAnsi" w:hAnsiTheme="minorHAnsi" w:cstheme="minorBidi"/>
          <w:b/>
          <w:bCs/>
          <w:color w:val="2F5496" w:themeColor="accent1" w:themeShade="BF"/>
          <w:szCs w:val="22"/>
        </w:rPr>
        <w:t>Knowledge</w:t>
      </w:r>
      <w:r w:rsidRPr="00B12CE2">
        <w:rPr>
          <w:rFonts w:asciiTheme="minorHAnsi" w:hAnsiTheme="minorHAnsi" w:cstheme="minorBidi"/>
          <w:b/>
          <w:bCs/>
          <w:color w:val="2F5496" w:themeColor="accent1" w:themeShade="BF"/>
          <w:szCs w:val="22"/>
        </w:rPr>
        <w:t xml:space="preserve"> and skill development </w:t>
      </w:r>
      <w:r w:rsidR="00EC1801" w:rsidRPr="00B12CE2">
        <w:rPr>
          <w:rFonts w:asciiTheme="minorHAnsi" w:hAnsiTheme="minorHAnsi" w:cstheme="minorBidi"/>
          <w:b/>
          <w:bCs/>
          <w:color w:val="2F5496" w:themeColor="accent1" w:themeShade="BF"/>
          <w:szCs w:val="22"/>
        </w:rPr>
        <w:t>(the sample task)</w:t>
      </w:r>
    </w:p>
    <w:p w14:paraId="1ED645B1" w14:textId="65F44089" w:rsidR="00E853AD" w:rsidRDefault="000830E7" w:rsidP="00F03BDF">
      <w:pPr>
        <w:spacing w:before="120"/>
        <w:rPr>
          <w:rFonts w:eastAsia="Arial"/>
          <w:szCs w:val="22"/>
        </w:rPr>
      </w:pPr>
      <w:r w:rsidRPr="00FE224D">
        <w:rPr>
          <w:rFonts w:eastAsia="Arial"/>
          <w:szCs w:val="22"/>
        </w:rPr>
        <w:t xml:space="preserve">Students will </w:t>
      </w:r>
      <w:r w:rsidR="008F364A">
        <w:rPr>
          <w:rFonts w:eastAsia="Arial"/>
          <w:szCs w:val="22"/>
        </w:rPr>
        <w:t>participate in</w:t>
      </w:r>
      <w:r w:rsidR="00A85FC3">
        <w:rPr>
          <w:rFonts w:eastAsia="Arial"/>
          <w:szCs w:val="22"/>
        </w:rPr>
        <w:t xml:space="preserve"> about 15 activities designed to provide necessary skills </w:t>
      </w:r>
      <w:r w:rsidR="008F364A">
        <w:rPr>
          <w:rFonts w:eastAsia="Arial"/>
          <w:szCs w:val="22"/>
        </w:rPr>
        <w:t xml:space="preserve">before </w:t>
      </w:r>
      <w:r w:rsidR="00A85FC3">
        <w:rPr>
          <w:rFonts w:eastAsia="Arial"/>
          <w:szCs w:val="22"/>
        </w:rPr>
        <w:t xml:space="preserve">they attempt the assessment task. Most of these activities are based on a large dataset related to koala admissions to an animal hospital in South East Queensland. </w:t>
      </w:r>
    </w:p>
    <w:p w14:paraId="152C34BF" w14:textId="5A264181" w:rsidR="00A85FC3" w:rsidRDefault="0067638A" w:rsidP="00F03BDF">
      <w:pPr>
        <w:spacing w:before="120"/>
        <w:rPr>
          <w:rFonts w:eastAsia="Arial"/>
          <w:szCs w:val="22"/>
        </w:rPr>
      </w:pPr>
      <w:r>
        <w:rPr>
          <w:rFonts w:eastAsia="Arial"/>
          <w:szCs w:val="22"/>
        </w:rPr>
        <w:t xml:space="preserve">See Task features for an overview of the four sections that comprise Part 1. </w:t>
      </w:r>
    </w:p>
    <w:p w14:paraId="63B11E0D" w14:textId="77777777" w:rsidR="00A85FC3" w:rsidRDefault="00A85FC3" w:rsidP="00F03BDF">
      <w:pPr>
        <w:spacing w:before="120"/>
        <w:rPr>
          <w:rFonts w:eastAsia="Arial"/>
          <w:szCs w:val="22"/>
        </w:rPr>
      </w:pPr>
    </w:p>
    <w:p w14:paraId="09CE5E29" w14:textId="1D8DB733" w:rsidR="00A85FC3" w:rsidRPr="00B12CE2" w:rsidRDefault="00A85FC3" w:rsidP="00F03BDF">
      <w:pPr>
        <w:spacing w:before="120"/>
        <w:rPr>
          <w:rFonts w:asciiTheme="minorHAnsi" w:hAnsiTheme="minorHAnsi" w:cstheme="minorBidi"/>
          <w:b/>
          <w:bCs/>
          <w:color w:val="2F5496" w:themeColor="accent1" w:themeShade="BF"/>
          <w:szCs w:val="22"/>
        </w:rPr>
      </w:pPr>
      <w:r w:rsidRPr="00B12CE2">
        <w:rPr>
          <w:rFonts w:asciiTheme="minorHAnsi" w:hAnsiTheme="minorHAnsi" w:cstheme="minorBidi"/>
          <w:b/>
          <w:bCs/>
          <w:color w:val="2F5496" w:themeColor="accent1" w:themeShade="BF"/>
          <w:szCs w:val="22"/>
        </w:rPr>
        <w:t>Part 2 – Understanding and skill application (the assessment)</w:t>
      </w:r>
    </w:p>
    <w:p w14:paraId="1727FB67" w14:textId="3B965953" w:rsidR="000830E7" w:rsidRDefault="00A85FC3" w:rsidP="00F03BDF">
      <w:pPr>
        <w:spacing w:before="120"/>
        <w:rPr>
          <w:rFonts w:eastAsia="Arial"/>
          <w:szCs w:val="22"/>
        </w:rPr>
      </w:pPr>
      <w:r>
        <w:rPr>
          <w:rFonts w:eastAsia="Arial"/>
          <w:szCs w:val="22"/>
        </w:rPr>
        <w:t xml:space="preserve">After completing the activities, students will </w:t>
      </w:r>
      <w:r w:rsidR="00F03BDF">
        <w:rPr>
          <w:rFonts w:eastAsia="Arial"/>
          <w:szCs w:val="22"/>
        </w:rPr>
        <w:t xml:space="preserve">identify a </w:t>
      </w:r>
      <w:r>
        <w:rPr>
          <w:rFonts w:eastAsia="Arial"/>
          <w:szCs w:val="22"/>
        </w:rPr>
        <w:t>dataset of interest</w:t>
      </w:r>
      <w:r w:rsidR="00F03BDF">
        <w:rPr>
          <w:rFonts w:eastAsia="Arial"/>
          <w:szCs w:val="22"/>
        </w:rPr>
        <w:t xml:space="preserve"> to investigate. The context may be research they need to </w:t>
      </w:r>
      <w:r w:rsidR="004F32F7">
        <w:rPr>
          <w:rFonts w:eastAsia="Arial"/>
          <w:szCs w:val="22"/>
        </w:rPr>
        <w:t xml:space="preserve">do </w:t>
      </w:r>
      <w:r w:rsidR="008763DE">
        <w:rPr>
          <w:rFonts w:eastAsia="Arial"/>
          <w:szCs w:val="22"/>
        </w:rPr>
        <w:t>for another learning area/</w:t>
      </w:r>
      <w:r w:rsidR="00F03BDF">
        <w:rPr>
          <w:rFonts w:eastAsia="Arial"/>
          <w:szCs w:val="22"/>
        </w:rPr>
        <w:t>subject or an area of</w:t>
      </w:r>
      <w:r w:rsidR="000830E7" w:rsidRPr="00FE224D">
        <w:rPr>
          <w:rFonts w:eastAsia="Arial"/>
          <w:szCs w:val="22"/>
        </w:rPr>
        <w:t xml:space="preserve"> </w:t>
      </w:r>
      <w:r w:rsidR="00F03BDF">
        <w:rPr>
          <w:rFonts w:eastAsia="Arial"/>
          <w:szCs w:val="22"/>
        </w:rPr>
        <w:t>personal interest</w:t>
      </w:r>
      <w:r w:rsidR="008763DE">
        <w:rPr>
          <w:rFonts w:eastAsia="Arial"/>
          <w:szCs w:val="22"/>
        </w:rPr>
        <w:t>.</w:t>
      </w:r>
      <w:r>
        <w:rPr>
          <w:rFonts w:eastAsia="Arial"/>
          <w:szCs w:val="22"/>
        </w:rPr>
        <w:t xml:space="preserve"> The assessment task is informed by what students produce with their own investigation. They are assessed </w:t>
      </w:r>
      <w:r w:rsidR="000C0523">
        <w:rPr>
          <w:rFonts w:eastAsia="Arial"/>
          <w:szCs w:val="22"/>
        </w:rPr>
        <w:t xml:space="preserve">on </w:t>
      </w:r>
      <w:r>
        <w:rPr>
          <w:rFonts w:eastAsia="Arial"/>
          <w:szCs w:val="22"/>
        </w:rPr>
        <w:t xml:space="preserve">the </w:t>
      </w:r>
      <w:r w:rsidRPr="00A85FC3">
        <w:rPr>
          <w:rFonts w:eastAsia="Arial"/>
          <w:i/>
          <w:iCs/>
          <w:szCs w:val="22"/>
        </w:rPr>
        <w:t>application</w:t>
      </w:r>
      <w:r>
        <w:rPr>
          <w:rFonts w:eastAsia="Arial"/>
          <w:szCs w:val="22"/>
        </w:rPr>
        <w:t xml:space="preserve"> of skills and understanding they covered in </w:t>
      </w:r>
      <w:r w:rsidR="004F32F7">
        <w:rPr>
          <w:rFonts w:eastAsia="Arial"/>
          <w:szCs w:val="22"/>
        </w:rPr>
        <w:t xml:space="preserve">Part </w:t>
      </w:r>
      <w:r>
        <w:rPr>
          <w:rFonts w:eastAsia="Arial"/>
          <w:szCs w:val="22"/>
        </w:rPr>
        <w:t>1.</w:t>
      </w:r>
    </w:p>
    <w:p w14:paraId="464A93E6" w14:textId="5613D2E9" w:rsidR="00B34736" w:rsidRDefault="00945D96" w:rsidP="00E870E6">
      <w:pPr>
        <w:keepLines w:val="0"/>
        <w:spacing w:line="259" w:lineRule="auto"/>
        <w:rPr>
          <w:rFonts w:eastAsia="Arial"/>
          <w:szCs w:val="22"/>
        </w:rPr>
      </w:pPr>
      <w:r>
        <w:rPr>
          <w:rFonts w:eastAsia="Arial"/>
          <w:szCs w:val="22"/>
        </w:rPr>
        <w:br w:type="page"/>
      </w:r>
    </w:p>
    <w:p w14:paraId="2AE71749" w14:textId="619C549C" w:rsidR="00B34736" w:rsidRDefault="00B34736" w:rsidP="00B34736">
      <w:pPr>
        <w:pStyle w:val="Heading2"/>
        <w:spacing w:before="0"/>
        <w:rPr>
          <w:rFonts w:cs="Arial"/>
          <w:color w:val="2F5496" w:themeColor="accent1" w:themeShade="BF"/>
        </w:rPr>
      </w:pPr>
      <w:r w:rsidRPr="00354AF9">
        <w:rPr>
          <w:rFonts w:cs="Arial"/>
          <w:color w:val="2F5496" w:themeColor="accent1" w:themeShade="BF"/>
        </w:rPr>
        <w:lastRenderedPageBreak/>
        <w:t xml:space="preserve">Task </w:t>
      </w:r>
      <w:r w:rsidR="000F44FE">
        <w:rPr>
          <w:rFonts w:cs="Arial"/>
          <w:color w:val="2F5496" w:themeColor="accent1" w:themeShade="BF"/>
        </w:rPr>
        <w:t>f</w:t>
      </w:r>
      <w:r>
        <w:rPr>
          <w:rFonts w:cs="Arial"/>
          <w:color w:val="2F5496" w:themeColor="accent1" w:themeShade="BF"/>
        </w:rPr>
        <w:t>eatures</w:t>
      </w:r>
    </w:p>
    <w:p w14:paraId="267A7C29" w14:textId="41AF0D8D" w:rsidR="00D02D0C" w:rsidRDefault="00E853AD" w:rsidP="00F03BDF">
      <w:pPr>
        <w:spacing w:before="120"/>
        <w:rPr>
          <w:rFonts w:eastAsia="Arial"/>
          <w:szCs w:val="22"/>
        </w:rPr>
      </w:pPr>
      <w:r>
        <w:rPr>
          <w:rFonts w:eastAsia="Arial"/>
          <w:szCs w:val="22"/>
        </w:rPr>
        <w:t>T</w:t>
      </w:r>
      <w:r w:rsidR="007E5B5C">
        <w:rPr>
          <w:rFonts w:eastAsia="Arial"/>
          <w:szCs w:val="22"/>
        </w:rPr>
        <w:t xml:space="preserve">o form </w:t>
      </w:r>
      <w:r w:rsidR="00A86F8D">
        <w:rPr>
          <w:rFonts w:eastAsia="Arial"/>
          <w:szCs w:val="22"/>
        </w:rPr>
        <w:t>accurate opinions</w:t>
      </w:r>
      <w:r w:rsidR="007E5B5C">
        <w:rPr>
          <w:rFonts w:eastAsia="Arial"/>
          <w:szCs w:val="22"/>
        </w:rPr>
        <w:t xml:space="preserve"> about</w:t>
      </w:r>
      <w:r w:rsidR="00A86F8D">
        <w:rPr>
          <w:rFonts w:eastAsia="Arial"/>
          <w:szCs w:val="22"/>
        </w:rPr>
        <w:t xml:space="preserve"> a topic, s</w:t>
      </w:r>
      <w:r w:rsidR="008C7F85" w:rsidRPr="00D96741">
        <w:rPr>
          <w:rFonts w:eastAsia="Arial"/>
          <w:szCs w:val="22"/>
        </w:rPr>
        <w:t>tudents will</w:t>
      </w:r>
      <w:r w:rsidR="00646043">
        <w:rPr>
          <w:rFonts w:eastAsia="Arial"/>
          <w:szCs w:val="22"/>
        </w:rPr>
        <w:t xml:space="preserve"> </w:t>
      </w:r>
      <w:r w:rsidR="00ED5D4F">
        <w:rPr>
          <w:rFonts w:eastAsia="Arial"/>
          <w:szCs w:val="22"/>
        </w:rPr>
        <w:t xml:space="preserve">process and analyse data </w:t>
      </w:r>
      <w:r w:rsidR="00F73A75">
        <w:rPr>
          <w:rFonts w:eastAsia="Arial"/>
          <w:szCs w:val="22"/>
        </w:rPr>
        <w:t>from a</w:t>
      </w:r>
      <w:r w:rsidR="00103BAE">
        <w:rPr>
          <w:rFonts w:eastAsia="Arial"/>
          <w:szCs w:val="22"/>
        </w:rPr>
        <w:t xml:space="preserve"> raw </w:t>
      </w:r>
      <w:r w:rsidR="00F73A75">
        <w:rPr>
          <w:rFonts w:eastAsia="Arial"/>
          <w:szCs w:val="22"/>
        </w:rPr>
        <w:t xml:space="preserve">or modified (‘cleaned up’) dataset </w:t>
      </w:r>
      <w:r w:rsidR="009A7A3A">
        <w:rPr>
          <w:rFonts w:eastAsia="Arial"/>
          <w:szCs w:val="22"/>
        </w:rPr>
        <w:t>using spreadsheet</w:t>
      </w:r>
      <w:r w:rsidR="00455066">
        <w:rPr>
          <w:rFonts w:eastAsia="Arial"/>
          <w:szCs w:val="22"/>
        </w:rPr>
        <w:t>s, pivot tables, plotting data</w:t>
      </w:r>
      <w:r w:rsidR="00DD6D89">
        <w:rPr>
          <w:rFonts w:eastAsia="Arial"/>
          <w:szCs w:val="22"/>
        </w:rPr>
        <w:t xml:space="preserve"> </w:t>
      </w:r>
      <w:r w:rsidR="00A2046F">
        <w:rPr>
          <w:rFonts w:eastAsia="Arial"/>
          <w:szCs w:val="22"/>
        </w:rPr>
        <w:t>and</w:t>
      </w:r>
      <w:r w:rsidR="004F32F7">
        <w:rPr>
          <w:rFonts w:eastAsia="Arial"/>
          <w:szCs w:val="22"/>
        </w:rPr>
        <w:t>,</w:t>
      </w:r>
      <w:r w:rsidR="00A2046F">
        <w:rPr>
          <w:rFonts w:eastAsia="Arial"/>
          <w:szCs w:val="22"/>
        </w:rPr>
        <w:t xml:space="preserve"> if </w:t>
      </w:r>
      <w:r w:rsidR="00A85FC3">
        <w:rPr>
          <w:rFonts w:eastAsia="Arial"/>
          <w:szCs w:val="22"/>
        </w:rPr>
        <w:t xml:space="preserve">the </w:t>
      </w:r>
      <w:r w:rsidR="00A2046F">
        <w:rPr>
          <w:rFonts w:eastAsia="Arial"/>
          <w:szCs w:val="22"/>
        </w:rPr>
        <w:t>optional activity</w:t>
      </w:r>
      <w:r w:rsidR="00B03596">
        <w:rPr>
          <w:rFonts w:eastAsia="Arial"/>
          <w:szCs w:val="22"/>
        </w:rPr>
        <w:t xml:space="preserve"> (</w:t>
      </w:r>
      <w:r>
        <w:rPr>
          <w:rFonts w:eastAsia="Arial"/>
          <w:szCs w:val="22"/>
        </w:rPr>
        <w:t xml:space="preserve">Section </w:t>
      </w:r>
      <w:r w:rsidR="00B03596">
        <w:rPr>
          <w:rFonts w:eastAsia="Arial"/>
          <w:szCs w:val="22"/>
        </w:rPr>
        <w:t>3)</w:t>
      </w:r>
      <w:r w:rsidR="00A2046F">
        <w:rPr>
          <w:rFonts w:eastAsia="Arial"/>
          <w:szCs w:val="22"/>
        </w:rPr>
        <w:t xml:space="preserve"> is undertaken</w:t>
      </w:r>
      <w:r w:rsidR="00AD54E1">
        <w:rPr>
          <w:rFonts w:eastAsia="Arial"/>
          <w:szCs w:val="22"/>
        </w:rPr>
        <w:t xml:space="preserve">, conduct scripting activities </w:t>
      </w:r>
      <w:r w:rsidR="00871B6D">
        <w:rPr>
          <w:rFonts w:eastAsia="Arial"/>
          <w:szCs w:val="22"/>
        </w:rPr>
        <w:t>i</w:t>
      </w:r>
      <w:r w:rsidR="00AD54E1">
        <w:rPr>
          <w:rFonts w:eastAsia="Arial"/>
          <w:szCs w:val="22"/>
        </w:rPr>
        <w:t xml:space="preserve">n Python. </w:t>
      </w:r>
    </w:p>
    <w:p w14:paraId="5AB747D6" w14:textId="384D4725" w:rsidR="008C7F85" w:rsidRDefault="00D02D0C" w:rsidP="00F03BDF">
      <w:pPr>
        <w:spacing w:before="120"/>
        <w:rPr>
          <w:rFonts w:eastAsia="Arial"/>
          <w:szCs w:val="22"/>
        </w:rPr>
      </w:pPr>
      <w:r>
        <w:rPr>
          <w:rFonts w:eastAsia="Arial"/>
          <w:szCs w:val="22"/>
        </w:rPr>
        <w:t xml:space="preserve">Students will </w:t>
      </w:r>
      <w:r w:rsidR="00646043">
        <w:rPr>
          <w:rFonts w:eastAsia="Arial"/>
          <w:szCs w:val="22"/>
        </w:rPr>
        <w:t>answer the following questions</w:t>
      </w:r>
      <w:r w:rsidR="00D52BD3">
        <w:rPr>
          <w:rFonts w:eastAsia="Arial"/>
          <w:szCs w:val="22"/>
        </w:rPr>
        <w:t xml:space="preserve"> </w:t>
      </w:r>
      <w:r w:rsidR="00A078FA">
        <w:rPr>
          <w:rFonts w:eastAsia="Arial"/>
          <w:szCs w:val="22"/>
        </w:rPr>
        <w:t xml:space="preserve">and learn the </w:t>
      </w:r>
      <w:r w:rsidR="00E870E6">
        <w:rPr>
          <w:rFonts w:eastAsia="Arial"/>
          <w:szCs w:val="22"/>
        </w:rPr>
        <w:t>associated skills</w:t>
      </w:r>
      <w:r w:rsidR="00A078FA">
        <w:rPr>
          <w:rFonts w:eastAsia="Arial"/>
          <w:szCs w:val="22"/>
        </w:rPr>
        <w:t xml:space="preserve"> </w:t>
      </w:r>
      <w:r w:rsidR="00D52BD3">
        <w:rPr>
          <w:rFonts w:eastAsia="Arial"/>
          <w:szCs w:val="22"/>
        </w:rPr>
        <w:t>as they work</w:t>
      </w:r>
      <w:r w:rsidR="00646043">
        <w:rPr>
          <w:rFonts w:eastAsia="Arial"/>
          <w:szCs w:val="22"/>
        </w:rPr>
        <w:t xml:space="preserve"> through</w:t>
      </w:r>
      <w:r w:rsidR="008763DE">
        <w:rPr>
          <w:rFonts w:eastAsia="Arial"/>
          <w:szCs w:val="22"/>
        </w:rPr>
        <w:t xml:space="preserve"> </w:t>
      </w:r>
      <w:r w:rsidR="00AE14FE">
        <w:rPr>
          <w:rFonts w:eastAsia="Arial"/>
          <w:szCs w:val="22"/>
        </w:rPr>
        <w:t>the activities and</w:t>
      </w:r>
      <w:r w:rsidR="00646043">
        <w:rPr>
          <w:rFonts w:eastAsia="Arial"/>
          <w:szCs w:val="22"/>
        </w:rPr>
        <w:t xml:space="preserve"> investigation</w:t>
      </w:r>
      <w:r w:rsidR="00AD4136">
        <w:rPr>
          <w:rFonts w:eastAsia="Arial"/>
          <w:szCs w:val="22"/>
        </w:rPr>
        <w:t>s</w:t>
      </w:r>
      <w:r w:rsidR="00152C2A">
        <w:rPr>
          <w:rFonts w:eastAsia="Arial"/>
          <w:szCs w:val="22"/>
        </w:rPr>
        <w:t xml:space="preserve"> in Part 1</w:t>
      </w:r>
      <w:r w:rsidR="008763DE">
        <w:rPr>
          <w:rFonts w:eastAsia="Arial"/>
          <w:szCs w:val="22"/>
        </w:rPr>
        <w:t>.</w:t>
      </w:r>
    </w:p>
    <w:p w14:paraId="158BB707" w14:textId="600C0818" w:rsidR="004670C9" w:rsidRPr="000C0523" w:rsidRDefault="00152C2A" w:rsidP="00E93D53">
      <w:pPr>
        <w:spacing w:before="120" w:after="0"/>
        <w:rPr>
          <w:rFonts w:ascii="Helvetica" w:eastAsia="Arial" w:hAnsi="Helvetica"/>
          <w:b/>
          <w:bCs/>
          <w:sz w:val="24"/>
          <w:szCs w:val="22"/>
        </w:rPr>
      </w:pPr>
      <w:r w:rsidRPr="000C0523">
        <w:rPr>
          <w:b/>
          <w:bCs/>
          <w:szCs w:val="22"/>
          <w:lang w:eastAsia="en-AU"/>
        </w:rPr>
        <w:t>Section 1</w:t>
      </w:r>
    </w:p>
    <w:p w14:paraId="7F401E2E" w14:textId="2987F4F8" w:rsidR="00646043" w:rsidRPr="00DE1CC8" w:rsidRDefault="00646043" w:rsidP="000C0523">
      <w:pPr>
        <w:keepLines w:val="0"/>
        <w:textAlignment w:val="baseline"/>
        <w:rPr>
          <w:szCs w:val="22"/>
          <w:lang w:eastAsia="en-AU"/>
        </w:rPr>
      </w:pPr>
      <w:r w:rsidRPr="00DE1CC8">
        <w:rPr>
          <w:szCs w:val="22"/>
          <w:lang w:eastAsia="en-AU"/>
        </w:rPr>
        <w:t>What is the purpose of data? (</w:t>
      </w:r>
      <w:r w:rsidR="00045011" w:rsidRPr="00DE1CC8">
        <w:rPr>
          <w:szCs w:val="22"/>
          <w:lang w:eastAsia="en-AU"/>
        </w:rPr>
        <w:t xml:space="preserve">suggested time allocation </w:t>
      </w:r>
      <w:r w:rsidR="00A41D4C" w:rsidRPr="00DE1CC8">
        <w:rPr>
          <w:szCs w:val="22"/>
          <w:lang w:eastAsia="en-AU"/>
        </w:rPr>
        <w:t>2</w:t>
      </w:r>
      <w:r w:rsidRPr="00DE1CC8">
        <w:rPr>
          <w:szCs w:val="22"/>
          <w:lang w:eastAsia="en-AU"/>
        </w:rPr>
        <w:t xml:space="preserve"> hour</w:t>
      </w:r>
      <w:r w:rsidR="00A41D4C" w:rsidRPr="00DE1CC8">
        <w:rPr>
          <w:szCs w:val="22"/>
          <w:lang w:eastAsia="en-AU"/>
        </w:rPr>
        <w:t>s</w:t>
      </w:r>
      <w:r w:rsidRPr="00DE1CC8">
        <w:rPr>
          <w:szCs w:val="22"/>
          <w:lang w:eastAsia="en-AU"/>
        </w:rPr>
        <w:t>) </w:t>
      </w:r>
    </w:p>
    <w:p w14:paraId="59D2BED9" w14:textId="77777777" w:rsidR="00646043" w:rsidRPr="000C2F3C" w:rsidRDefault="00646043" w:rsidP="00DB26A8">
      <w:pPr>
        <w:keepLines w:val="0"/>
        <w:numPr>
          <w:ilvl w:val="0"/>
          <w:numId w:val="42"/>
        </w:numPr>
        <w:spacing w:before="40" w:after="40"/>
        <w:ind w:left="357" w:hanging="357"/>
        <w:textAlignment w:val="baseline"/>
        <w:rPr>
          <w:szCs w:val="22"/>
          <w:lang w:eastAsia="en-AU"/>
        </w:rPr>
      </w:pPr>
      <w:r w:rsidRPr="00646043">
        <w:rPr>
          <w:szCs w:val="22"/>
          <w:lang w:eastAsia="en-AU"/>
        </w:rPr>
        <w:t xml:space="preserve">What </w:t>
      </w:r>
      <w:r w:rsidRPr="000C2F3C">
        <w:rPr>
          <w:szCs w:val="22"/>
          <w:lang w:eastAsia="en-AU"/>
        </w:rPr>
        <w:t>is data? </w:t>
      </w:r>
    </w:p>
    <w:p w14:paraId="04F079A8" w14:textId="16117F2D" w:rsidR="00646043" w:rsidRPr="00646043" w:rsidRDefault="008763DE" w:rsidP="00DB26A8">
      <w:pPr>
        <w:keepLines w:val="0"/>
        <w:numPr>
          <w:ilvl w:val="0"/>
          <w:numId w:val="42"/>
        </w:numPr>
        <w:spacing w:before="40" w:after="40"/>
        <w:ind w:left="357" w:hanging="357"/>
        <w:textAlignment w:val="baseline"/>
        <w:rPr>
          <w:szCs w:val="22"/>
          <w:lang w:eastAsia="en-AU"/>
        </w:rPr>
      </w:pPr>
      <w:r w:rsidRPr="000C2F3C">
        <w:rPr>
          <w:szCs w:val="22"/>
          <w:lang w:eastAsia="en-AU"/>
        </w:rPr>
        <w:t xml:space="preserve">How can we collect </w:t>
      </w:r>
      <w:r w:rsidR="000C2F3C">
        <w:rPr>
          <w:szCs w:val="22"/>
          <w:lang w:eastAsia="en-AU"/>
        </w:rPr>
        <w:t>data</w:t>
      </w:r>
      <w:r>
        <w:rPr>
          <w:szCs w:val="22"/>
          <w:lang w:eastAsia="en-AU"/>
        </w:rPr>
        <w:t>? (</w:t>
      </w:r>
      <w:r w:rsidR="000C2F3C">
        <w:rPr>
          <w:szCs w:val="22"/>
          <w:lang w:eastAsia="en-AU"/>
        </w:rPr>
        <w:t xml:space="preserve">primary </w:t>
      </w:r>
      <w:r>
        <w:rPr>
          <w:szCs w:val="22"/>
          <w:lang w:eastAsia="en-AU"/>
        </w:rPr>
        <w:t>and secondary sources, and how to</w:t>
      </w:r>
      <w:r w:rsidR="00646043" w:rsidRPr="00646043">
        <w:rPr>
          <w:szCs w:val="22"/>
          <w:lang w:eastAsia="en-AU"/>
        </w:rPr>
        <w:t xml:space="preserve"> compare and evaluate) </w:t>
      </w:r>
    </w:p>
    <w:p w14:paraId="463E654E" w14:textId="770FC9D7" w:rsidR="00646043" w:rsidRDefault="008763DE" w:rsidP="00DB26A8">
      <w:pPr>
        <w:keepLines w:val="0"/>
        <w:numPr>
          <w:ilvl w:val="0"/>
          <w:numId w:val="42"/>
        </w:numPr>
        <w:spacing w:before="40" w:after="40"/>
        <w:ind w:left="357" w:hanging="357"/>
        <w:textAlignment w:val="baseline"/>
        <w:rPr>
          <w:szCs w:val="22"/>
          <w:lang w:eastAsia="en-AU"/>
        </w:rPr>
      </w:pPr>
      <w:r>
        <w:rPr>
          <w:szCs w:val="22"/>
          <w:lang w:eastAsia="en-AU"/>
        </w:rPr>
        <w:t xml:space="preserve">How can we use </w:t>
      </w:r>
      <w:r w:rsidR="003D1754">
        <w:rPr>
          <w:szCs w:val="22"/>
          <w:lang w:eastAsia="en-AU"/>
        </w:rPr>
        <w:t>data</w:t>
      </w:r>
      <w:r w:rsidR="003D1754" w:rsidRPr="00646043">
        <w:rPr>
          <w:szCs w:val="22"/>
          <w:lang w:eastAsia="en-AU"/>
        </w:rPr>
        <w:t xml:space="preserve"> </w:t>
      </w:r>
      <w:r w:rsidR="00646043" w:rsidRPr="00646043">
        <w:rPr>
          <w:szCs w:val="22"/>
          <w:lang w:eastAsia="en-AU"/>
        </w:rPr>
        <w:t>to answer questions? </w:t>
      </w:r>
    </w:p>
    <w:p w14:paraId="2ACE2384" w14:textId="77777777" w:rsidR="007E2536" w:rsidRPr="00646043" w:rsidRDefault="007E2536" w:rsidP="00DB26A8">
      <w:pPr>
        <w:keepLines w:val="0"/>
        <w:numPr>
          <w:ilvl w:val="0"/>
          <w:numId w:val="42"/>
        </w:numPr>
        <w:spacing w:before="40" w:after="40"/>
        <w:ind w:left="357" w:hanging="357"/>
        <w:textAlignment w:val="baseline"/>
        <w:rPr>
          <w:szCs w:val="22"/>
          <w:lang w:eastAsia="en-AU"/>
        </w:rPr>
      </w:pPr>
      <w:r w:rsidRPr="00646043">
        <w:rPr>
          <w:szCs w:val="22"/>
          <w:lang w:eastAsia="en-AU"/>
        </w:rPr>
        <w:t>What are the differences between qual</w:t>
      </w:r>
      <w:r>
        <w:rPr>
          <w:szCs w:val="22"/>
          <w:lang w:eastAsia="en-AU"/>
        </w:rPr>
        <w:t>itative</w:t>
      </w:r>
      <w:r w:rsidRPr="00646043">
        <w:rPr>
          <w:szCs w:val="22"/>
          <w:lang w:eastAsia="en-AU"/>
        </w:rPr>
        <w:t xml:space="preserve"> and quant</w:t>
      </w:r>
      <w:r>
        <w:rPr>
          <w:szCs w:val="22"/>
          <w:lang w:eastAsia="en-AU"/>
        </w:rPr>
        <w:t>itative</w:t>
      </w:r>
      <w:r w:rsidRPr="00646043">
        <w:rPr>
          <w:szCs w:val="22"/>
          <w:lang w:eastAsia="en-AU"/>
        </w:rPr>
        <w:t xml:space="preserve"> data? </w:t>
      </w:r>
    </w:p>
    <w:p w14:paraId="33BF4015" w14:textId="4540539C" w:rsidR="007E2536" w:rsidRPr="007E2536" w:rsidRDefault="007E2536" w:rsidP="00641952">
      <w:pPr>
        <w:pStyle w:val="Sectiondotpoints1"/>
        <w:spacing w:before="40" w:after="40"/>
      </w:pPr>
      <w:r w:rsidRPr="007E2536">
        <w:t>Correlation versus causation</w:t>
      </w:r>
    </w:p>
    <w:p w14:paraId="7C036C7B" w14:textId="77777777" w:rsidR="00AE0F52" w:rsidRPr="000C0523" w:rsidRDefault="00AE0F52" w:rsidP="000C0523">
      <w:pPr>
        <w:spacing w:before="240" w:after="0"/>
        <w:rPr>
          <w:rFonts w:ascii="Helvetica" w:hAnsi="Helvetica"/>
          <w:b/>
          <w:bCs/>
          <w:sz w:val="24"/>
          <w:szCs w:val="22"/>
          <w:lang w:eastAsia="en-AU"/>
        </w:rPr>
      </w:pPr>
      <w:r w:rsidRPr="000C0523">
        <w:rPr>
          <w:b/>
          <w:bCs/>
          <w:szCs w:val="22"/>
          <w:lang w:eastAsia="en-AU"/>
        </w:rPr>
        <w:t>Section 2</w:t>
      </w:r>
    </w:p>
    <w:p w14:paraId="62C14BBB" w14:textId="542C6D1D" w:rsidR="00646043" w:rsidRPr="00DE1CC8" w:rsidRDefault="00646043" w:rsidP="000C0523">
      <w:pPr>
        <w:keepLines w:val="0"/>
        <w:textAlignment w:val="baseline"/>
        <w:rPr>
          <w:szCs w:val="22"/>
          <w:lang w:eastAsia="en-AU"/>
        </w:rPr>
      </w:pPr>
      <w:r w:rsidRPr="00DE1CC8">
        <w:rPr>
          <w:szCs w:val="22"/>
          <w:lang w:eastAsia="en-AU"/>
        </w:rPr>
        <w:t xml:space="preserve">In what ways can software assist </w:t>
      </w:r>
      <w:r w:rsidR="008763DE" w:rsidRPr="00DE1CC8">
        <w:rPr>
          <w:szCs w:val="22"/>
          <w:lang w:eastAsia="en-AU"/>
        </w:rPr>
        <w:t xml:space="preserve">the </w:t>
      </w:r>
      <w:r w:rsidRPr="00DE1CC8">
        <w:rPr>
          <w:szCs w:val="22"/>
          <w:lang w:eastAsia="en-AU"/>
        </w:rPr>
        <w:t>management of large amounts of data? (</w:t>
      </w:r>
      <w:r w:rsidR="00C97DE9" w:rsidRPr="00DE1CC8">
        <w:rPr>
          <w:szCs w:val="22"/>
          <w:lang w:eastAsia="en-AU"/>
        </w:rPr>
        <w:t xml:space="preserve">suggested time allocation </w:t>
      </w:r>
      <w:r w:rsidRPr="00DE1CC8">
        <w:rPr>
          <w:szCs w:val="22"/>
          <w:lang w:eastAsia="en-AU"/>
        </w:rPr>
        <w:t>3 hours) </w:t>
      </w:r>
    </w:p>
    <w:p w14:paraId="2C834271" w14:textId="7178DB79" w:rsidR="00646043" w:rsidRPr="005E081F" w:rsidRDefault="00646043" w:rsidP="00641952">
      <w:pPr>
        <w:keepLines w:val="0"/>
        <w:numPr>
          <w:ilvl w:val="0"/>
          <w:numId w:val="42"/>
        </w:numPr>
        <w:spacing w:before="40" w:after="40"/>
        <w:ind w:left="357" w:hanging="357"/>
        <w:textAlignment w:val="baseline"/>
      </w:pPr>
      <w:r w:rsidRPr="005E081F">
        <w:rPr>
          <w:szCs w:val="22"/>
          <w:lang w:eastAsia="en-AU"/>
        </w:rPr>
        <w:t xml:space="preserve">Explore sums, </w:t>
      </w:r>
      <w:proofErr w:type="gramStart"/>
      <w:r w:rsidR="00E870E6" w:rsidRPr="005E081F">
        <w:rPr>
          <w:szCs w:val="22"/>
          <w:lang w:eastAsia="en-AU"/>
        </w:rPr>
        <w:t>averages</w:t>
      </w:r>
      <w:proofErr w:type="gramEnd"/>
      <w:r w:rsidRPr="005E081F">
        <w:rPr>
          <w:szCs w:val="22"/>
          <w:lang w:eastAsia="en-AU"/>
        </w:rPr>
        <w:t xml:space="preserve"> and other </w:t>
      </w:r>
      <w:r w:rsidR="00AD460C" w:rsidRPr="005E081F">
        <w:rPr>
          <w:szCs w:val="22"/>
          <w:lang w:eastAsia="en-AU"/>
        </w:rPr>
        <w:t xml:space="preserve">formulas </w:t>
      </w:r>
      <w:r w:rsidR="008763DE" w:rsidRPr="005E081F">
        <w:rPr>
          <w:szCs w:val="22"/>
          <w:lang w:eastAsia="en-AU"/>
        </w:rPr>
        <w:t>in common spreadsheet packages</w:t>
      </w:r>
    </w:p>
    <w:p w14:paraId="4298A60B" w14:textId="45CA70DF" w:rsidR="00646043" w:rsidRPr="005E081F" w:rsidRDefault="00646043" w:rsidP="00641952">
      <w:pPr>
        <w:keepLines w:val="0"/>
        <w:numPr>
          <w:ilvl w:val="0"/>
          <w:numId w:val="42"/>
        </w:numPr>
        <w:spacing w:before="40" w:after="40"/>
        <w:ind w:left="357" w:hanging="357"/>
        <w:textAlignment w:val="baseline"/>
      </w:pPr>
      <w:r w:rsidRPr="005E081F">
        <w:rPr>
          <w:szCs w:val="22"/>
          <w:lang w:eastAsia="en-AU"/>
        </w:rPr>
        <w:t>Explore mapping data points onto maps with latitude and longitude</w:t>
      </w:r>
    </w:p>
    <w:p w14:paraId="7526C84A" w14:textId="562CB1C8" w:rsidR="00646043" w:rsidRPr="005E081F" w:rsidRDefault="00646043" w:rsidP="00641952">
      <w:pPr>
        <w:keepLines w:val="0"/>
        <w:numPr>
          <w:ilvl w:val="0"/>
          <w:numId w:val="42"/>
        </w:numPr>
        <w:spacing w:before="40" w:after="40"/>
        <w:ind w:left="357" w:hanging="357"/>
        <w:textAlignment w:val="baseline"/>
      </w:pPr>
      <w:r w:rsidRPr="005E081F">
        <w:rPr>
          <w:szCs w:val="22"/>
          <w:lang w:eastAsia="en-AU"/>
        </w:rPr>
        <w:t>S</w:t>
      </w:r>
      <w:r w:rsidR="008763DE" w:rsidRPr="005E081F">
        <w:rPr>
          <w:szCs w:val="22"/>
          <w:lang w:eastAsia="en-AU"/>
        </w:rPr>
        <w:t>ummarise data with pivot tables</w:t>
      </w:r>
    </w:p>
    <w:p w14:paraId="1C3947CC" w14:textId="77777777" w:rsidR="00AE0F52" w:rsidRPr="006D5CCB" w:rsidRDefault="00AE0F52" w:rsidP="006D5CCB">
      <w:pPr>
        <w:spacing w:before="240" w:after="0"/>
        <w:rPr>
          <w:b/>
          <w:bCs/>
          <w:szCs w:val="22"/>
          <w:lang w:eastAsia="en-AU"/>
        </w:rPr>
      </w:pPr>
      <w:r w:rsidRPr="006D5CCB">
        <w:rPr>
          <w:b/>
          <w:bCs/>
          <w:szCs w:val="22"/>
          <w:lang w:eastAsia="en-AU"/>
        </w:rPr>
        <w:t>Section 3</w:t>
      </w:r>
    </w:p>
    <w:p w14:paraId="69C3E43B" w14:textId="0816CAC9" w:rsidR="00982C55" w:rsidRDefault="0011679A" w:rsidP="006D5CCB">
      <w:pPr>
        <w:keepLines w:val="0"/>
        <w:textAlignment w:val="baseline"/>
        <w:rPr>
          <w:szCs w:val="22"/>
          <w:lang w:eastAsia="en-AU"/>
        </w:rPr>
      </w:pPr>
      <w:r>
        <w:rPr>
          <w:szCs w:val="22"/>
          <w:lang w:eastAsia="en-AU"/>
        </w:rPr>
        <w:t>How can coding be used to interrogate large datasets</w:t>
      </w:r>
      <w:r w:rsidR="000C2F3C">
        <w:rPr>
          <w:szCs w:val="22"/>
          <w:lang w:eastAsia="en-AU"/>
        </w:rPr>
        <w:t>?</w:t>
      </w:r>
      <w:r w:rsidR="007E0972">
        <w:rPr>
          <w:szCs w:val="22"/>
          <w:lang w:eastAsia="en-AU"/>
        </w:rPr>
        <w:t xml:space="preserve"> (suggested time allocation </w:t>
      </w:r>
      <w:r w:rsidR="004C463F">
        <w:rPr>
          <w:szCs w:val="22"/>
          <w:lang w:eastAsia="en-AU"/>
        </w:rPr>
        <w:t>3</w:t>
      </w:r>
      <w:r w:rsidR="004D5597">
        <w:rPr>
          <w:szCs w:val="22"/>
          <w:lang w:eastAsia="en-AU"/>
        </w:rPr>
        <w:t xml:space="preserve"> hours)</w:t>
      </w:r>
    </w:p>
    <w:p w14:paraId="19B5E58E" w14:textId="77777777" w:rsidR="00F42920" w:rsidRPr="005E081F" w:rsidRDefault="00F42920" w:rsidP="00641952">
      <w:pPr>
        <w:keepLines w:val="0"/>
        <w:numPr>
          <w:ilvl w:val="0"/>
          <w:numId w:val="42"/>
        </w:numPr>
        <w:spacing w:before="40" w:after="40"/>
        <w:ind w:left="357" w:hanging="357"/>
        <w:textAlignment w:val="baseline"/>
      </w:pPr>
      <w:bookmarkStart w:id="2" w:name="_Hlk42520180"/>
      <w:r w:rsidRPr="005E081F">
        <w:rPr>
          <w:szCs w:val="22"/>
          <w:lang w:eastAsia="en-AU"/>
        </w:rPr>
        <w:t>Explore large datasets with Python </w:t>
      </w:r>
    </w:p>
    <w:p w14:paraId="3EFFA3F2" w14:textId="37E13A6B" w:rsidR="00EA4F38" w:rsidRDefault="00EA4F38" w:rsidP="00641952">
      <w:pPr>
        <w:pStyle w:val="Sectiondotpoints1"/>
        <w:numPr>
          <w:ilvl w:val="1"/>
          <w:numId w:val="98"/>
        </w:numPr>
        <w:spacing w:before="20" w:after="20"/>
        <w:ind w:hanging="357"/>
      </w:pPr>
      <w:r>
        <w:t>‘Cleaning up’ the dataset</w:t>
      </w:r>
    </w:p>
    <w:p w14:paraId="568ADAEF" w14:textId="5F9067E6" w:rsidR="00EA4F38" w:rsidRDefault="00EA4F38" w:rsidP="00641952">
      <w:pPr>
        <w:pStyle w:val="Sectiondotpoints1"/>
        <w:numPr>
          <w:ilvl w:val="1"/>
          <w:numId w:val="98"/>
        </w:numPr>
        <w:spacing w:before="20" w:after="20"/>
        <w:ind w:hanging="357"/>
      </w:pPr>
      <w:r w:rsidRPr="006D5CCB">
        <w:t xml:space="preserve">Installing a Python </w:t>
      </w:r>
      <w:r w:rsidR="00152ADE">
        <w:t>integrated development environment (</w:t>
      </w:r>
      <w:r w:rsidRPr="006D5CCB">
        <w:t>IDE</w:t>
      </w:r>
      <w:r w:rsidR="00152ADE">
        <w:t>)</w:t>
      </w:r>
    </w:p>
    <w:p w14:paraId="2DC95BEC" w14:textId="0F656BD1" w:rsidR="0011679A" w:rsidRDefault="004438C3" w:rsidP="00641952">
      <w:pPr>
        <w:pStyle w:val="Sectiondotpoints1"/>
        <w:numPr>
          <w:ilvl w:val="1"/>
          <w:numId w:val="98"/>
        </w:numPr>
        <w:spacing w:before="20" w:after="20"/>
        <w:ind w:hanging="357"/>
      </w:pPr>
      <w:r>
        <w:t>Set</w:t>
      </w:r>
      <w:r w:rsidR="00EA4F38">
        <w:t>ting</w:t>
      </w:r>
      <w:r>
        <w:t xml:space="preserve"> up </w:t>
      </w:r>
      <w:r w:rsidR="00EA4F38">
        <w:t xml:space="preserve">the </w:t>
      </w:r>
      <w:r>
        <w:t>coding environment</w:t>
      </w:r>
    </w:p>
    <w:p w14:paraId="2578F13D" w14:textId="5880CBD2" w:rsidR="00EA4F38" w:rsidRPr="006D5CCB" w:rsidRDefault="00EA4F38" w:rsidP="00641952">
      <w:pPr>
        <w:pStyle w:val="Sectiondotpoints1"/>
        <w:numPr>
          <w:ilvl w:val="1"/>
          <w:numId w:val="98"/>
        </w:numPr>
        <w:spacing w:before="20" w:after="20"/>
        <w:ind w:hanging="357"/>
      </w:pPr>
      <w:r w:rsidRPr="006D5CCB">
        <w:t>Creating our first code to analyse a dataset</w:t>
      </w:r>
    </w:p>
    <w:p w14:paraId="60181C84" w14:textId="7790EADD" w:rsidR="00EA4F38" w:rsidRDefault="00EA4F38" w:rsidP="00641952">
      <w:pPr>
        <w:pStyle w:val="Sectiondotpoints1"/>
        <w:numPr>
          <w:ilvl w:val="1"/>
          <w:numId w:val="98"/>
        </w:numPr>
        <w:spacing w:before="20" w:after="20"/>
        <w:ind w:hanging="357"/>
      </w:pPr>
      <w:r w:rsidRPr="00EA4F38">
        <w:t>Making our visualisation easier to read</w:t>
      </w:r>
    </w:p>
    <w:p w14:paraId="5A92EDFB" w14:textId="77777777" w:rsidR="00EA4F38" w:rsidRPr="00A8622F" w:rsidRDefault="00EA4F38" w:rsidP="00641952">
      <w:pPr>
        <w:pStyle w:val="Sectiondotpoints1"/>
        <w:numPr>
          <w:ilvl w:val="1"/>
          <w:numId w:val="98"/>
        </w:numPr>
        <w:spacing w:before="20" w:after="20"/>
        <w:ind w:hanging="357"/>
      </w:pPr>
      <w:r w:rsidRPr="00A8622F">
        <w:t>Making an alternat</w:t>
      </w:r>
      <w:r>
        <w:t>iv</w:t>
      </w:r>
      <w:r w:rsidRPr="00A8622F">
        <w:t>e visualisation – bar chart</w:t>
      </w:r>
    </w:p>
    <w:p w14:paraId="70BBD221" w14:textId="77777777" w:rsidR="00EA4F38" w:rsidRDefault="00EA4F38" w:rsidP="00641952">
      <w:pPr>
        <w:pStyle w:val="Sectiondotpoints1"/>
        <w:numPr>
          <w:ilvl w:val="1"/>
          <w:numId w:val="98"/>
        </w:numPr>
        <w:spacing w:before="20" w:after="20"/>
        <w:ind w:hanging="357"/>
      </w:pPr>
      <w:r>
        <w:t>Using other data – working with dates</w:t>
      </w:r>
    </w:p>
    <w:p w14:paraId="0D8F1D1E" w14:textId="7079349F" w:rsidR="00EA4F38" w:rsidRDefault="00EA4F38" w:rsidP="00641952">
      <w:pPr>
        <w:pStyle w:val="Sectiondotpoints1"/>
        <w:numPr>
          <w:ilvl w:val="1"/>
          <w:numId w:val="98"/>
        </w:numPr>
        <w:spacing w:before="20" w:after="20"/>
        <w:ind w:hanging="357"/>
      </w:pPr>
      <w:r>
        <w:t>Making the charts easier to read and interpret</w:t>
      </w:r>
    </w:p>
    <w:bookmarkEnd w:id="2"/>
    <w:p w14:paraId="02AEC22C" w14:textId="65698C7D" w:rsidR="00F24808" w:rsidRPr="006D5CCB" w:rsidRDefault="00AE0F52" w:rsidP="006D5CCB">
      <w:pPr>
        <w:spacing w:before="240" w:after="0"/>
        <w:rPr>
          <w:b/>
          <w:bCs/>
          <w:szCs w:val="22"/>
          <w:lang w:eastAsia="en-AU"/>
        </w:rPr>
      </w:pPr>
      <w:r w:rsidRPr="006D5CCB">
        <w:rPr>
          <w:b/>
          <w:bCs/>
          <w:szCs w:val="22"/>
          <w:lang w:eastAsia="en-AU"/>
        </w:rPr>
        <w:t>Section 4</w:t>
      </w:r>
    </w:p>
    <w:p w14:paraId="57928BFD" w14:textId="10107EE2" w:rsidR="00646043" w:rsidRPr="002C461E" w:rsidRDefault="00982C55" w:rsidP="006D5CCB">
      <w:pPr>
        <w:keepLines w:val="0"/>
        <w:textAlignment w:val="baseline"/>
        <w:rPr>
          <w:szCs w:val="22"/>
          <w:lang w:eastAsia="en-AU"/>
        </w:rPr>
      </w:pPr>
      <w:r w:rsidRPr="00646043">
        <w:rPr>
          <w:szCs w:val="22"/>
          <w:lang w:eastAsia="en-AU"/>
        </w:rPr>
        <w:t>What is the purpose of visualisation? (</w:t>
      </w:r>
      <w:r>
        <w:rPr>
          <w:szCs w:val="22"/>
          <w:lang w:eastAsia="en-AU"/>
        </w:rPr>
        <w:t>suggested time allocation</w:t>
      </w:r>
      <w:r w:rsidRPr="00646043">
        <w:rPr>
          <w:szCs w:val="22"/>
          <w:lang w:eastAsia="en-AU"/>
        </w:rPr>
        <w:t xml:space="preserve"> </w:t>
      </w:r>
      <w:r w:rsidR="00F060AF">
        <w:rPr>
          <w:szCs w:val="22"/>
          <w:lang w:eastAsia="en-AU"/>
        </w:rPr>
        <w:t>2</w:t>
      </w:r>
      <w:r w:rsidR="002C31F8">
        <w:rPr>
          <w:szCs w:val="22"/>
          <w:lang w:eastAsia="en-AU"/>
        </w:rPr>
        <w:t>–</w:t>
      </w:r>
      <w:r w:rsidRPr="00646043">
        <w:rPr>
          <w:szCs w:val="22"/>
          <w:lang w:eastAsia="en-AU"/>
        </w:rPr>
        <w:t>4 hours)</w:t>
      </w:r>
    </w:p>
    <w:p w14:paraId="2C1141DA" w14:textId="6E89BEC7" w:rsidR="00646043" w:rsidRPr="005E081F" w:rsidRDefault="008763DE" w:rsidP="00641952">
      <w:pPr>
        <w:keepLines w:val="0"/>
        <w:numPr>
          <w:ilvl w:val="0"/>
          <w:numId w:val="42"/>
        </w:numPr>
        <w:spacing w:before="40" w:after="40"/>
        <w:ind w:left="357" w:hanging="357"/>
        <w:textAlignment w:val="baseline"/>
      </w:pPr>
      <w:r w:rsidRPr="005E081F">
        <w:rPr>
          <w:szCs w:val="22"/>
          <w:lang w:eastAsia="en-AU"/>
        </w:rPr>
        <w:t>What is visualisation? (L</w:t>
      </w:r>
      <w:r w:rsidR="00646043" w:rsidRPr="005E081F">
        <w:rPr>
          <w:szCs w:val="22"/>
          <w:lang w:eastAsia="en-AU"/>
        </w:rPr>
        <w:t xml:space="preserve">ink to </w:t>
      </w:r>
      <w:r w:rsidRPr="005E081F">
        <w:rPr>
          <w:szCs w:val="22"/>
          <w:lang w:eastAsia="en-AU"/>
        </w:rPr>
        <w:t xml:space="preserve">examples from </w:t>
      </w:r>
      <w:r w:rsidR="00646043" w:rsidRPr="005E081F">
        <w:rPr>
          <w:szCs w:val="22"/>
          <w:lang w:eastAsia="en-AU"/>
        </w:rPr>
        <w:t xml:space="preserve">other </w:t>
      </w:r>
      <w:r w:rsidRPr="005E081F">
        <w:rPr>
          <w:szCs w:val="22"/>
          <w:lang w:eastAsia="en-AU"/>
        </w:rPr>
        <w:t>learning areas.</w:t>
      </w:r>
      <w:r w:rsidR="00646043" w:rsidRPr="005E081F">
        <w:rPr>
          <w:szCs w:val="22"/>
          <w:lang w:eastAsia="en-AU"/>
        </w:rPr>
        <w:t>) </w:t>
      </w:r>
    </w:p>
    <w:p w14:paraId="2D1812FA" w14:textId="32994B9F" w:rsidR="00646043" w:rsidRPr="005E081F" w:rsidRDefault="00646043" w:rsidP="00641952">
      <w:pPr>
        <w:keepLines w:val="0"/>
        <w:numPr>
          <w:ilvl w:val="0"/>
          <w:numId w:val="42"/>
        </w:numPr>
        <w:spacing w:before="40" w:after="40"/>
        <w:ind w:left="357" w:hanging="357"/>
        <w:textAlignment w:val="baseline"/>
      </w:pPr>
      <w:r w:rsidRPr="005E081F">
        <w:rPr>
          <w:szCs w:val="22"/>
          <w:lang w:eastAsia="en-AU"/>
        </w:rPr>
        <w:t>Evaluate data visualisations in terms of usefulness and whether they are misleading</w:t>
      </w:r>
    </w:p>
    <w:p w14:paraId="0B55C6EC" w14:textId="03392CC1" w:rsidR="00646043" w:rsidRPr="005E081F" w:rsidRDefault="00646043" w:rsidP="00641952">
      <w:pPr>
        <w:keepLines w:val="0"/>
        <w:numPr>
          <w:ilvl w:val="0"/>
          <w:numId w:val="42"/>
        </w:numPr>
        <w:spacing w:before="40" w:after="40"/>
        <w:ind w:left="357" w:hanging="357"/>
        <w:textAlignment w:val="baseline"/>
      </w:pPr>
      <w:r w:rsidRPr="005E081F">
        <w:rPr>
          <w:szCs w:val="22"/>
          <w:lang w:eastAsia="en-AU"/>
        </w:rPr>
        <w:t>Explore</w:t>
      </w:r>
      <w:r w:rsidR="00AE0F52" w:rsidRPr="005E081F">
        <w:rPr>
          <w:szCs w:val="22"/>
          <w:lang w:eastAsia="en-AU"/>
        </w:rPr>
        <w:t xml:space="preserve"> </w:t>
      </w:r>
      <w:r w:rsidRPr="005E081F">
        <w:rPr>
          <w:szCs w:val="22"/>
          <w:lang w:eastAsia="en-AU"/>
        </w:rPr>
        <w:t>Gapminder</w:t>
      </w:r>
    </w:p>
    <w:p w14:paraId="32E8BA8C" w14:textId="0A10F8D3" w:rsidR="00646043" w:rsidRPr="005E081F" w:rsidRDefault="00646043" w:rsidP="00641952">
      <w:pPr>
        <w:keepLines w:val="0"/>
        <w:numPr>
          <w:ilvl w:val="0"/>
          <w:numId w:val="42"/>
        </w:numPr>
        <w:spacing w:before="40" w:after="40"/>
        <w:ind w:left="357" w:hanging="357"/>
        <w:textAlignment w:val="baseline"/>
      </w:pPr>
      <w:r w:rsidRPr="005E081F">
        <w:rPr>
          <w:szCs w:val="22"/>
          <w:lang w:eastAsia="en-AU"/>
        </w:rPr>
        <w:t>Use pivot charts to display analysed data</w:t>
      </w:r>
      <w:r w:rsidR="002C461E" w:rsidRPr="005E081F">
        <w:rPr>
          <w:szCs w:val="22"/>
          <w:lang w:eastAsia="en-AU"/>
        </w:rPr>
        <w:br w:type="page"/>
      </w:r>
    </w:p>
    <w:p w14:paraId="747F21BB" w14:textId="7ADE6926" w:rsidR="00D7211E" w:rsidRPr="00C873EF" w:rsidRDefault="00EC1801" w:rsidP="00C873EF">
      <w:pPr>
        <w:pStyle w:val="Heading2"/>
        <w:spacing w:before="0"/>
        <w:rPr>
          <w:rFonts w:cs="Arial"/>
          <w:color w:val="2F5496" w:themeColor="accent1" w:themeShade="BF"/>
        </w:rPr>
      </w:pPr>
      <w:r>
        <w:rPr>
          <w:rFonts w:cs="Arial"/>
          <w:color w:val="2F5496" w:themeColor="accent1" w:themeShade="BF"/>
        </w:rPr>
        <w:lastRenderedPageBreak/>
        <w:t>Sample task b</w:t>
      </w:r>
      <w:r w:rsidR="00D7211E" w:rsidRPr="00C873EF">
        <w:rPr>
          <w:rFonts w:cs="Arial"/>
          <w:color w:val="2F5496" w:themeColor="accent1" w:themeShade="BF"/>
        </w:rPr>
        <w:t>ackground information</w:t>
      </w:r>
    </w:p>
    <w:p w14:paraId="31B546D5" w14:textId="35C5DD54" w:rsidR="00C845CD" w:rsidRPr="00E86077" w:rsidRDefault="00C845CD" w:rsidP="00E86077">
      <w:pPr>
        <w:spacing w:before="120"/>
        <w:rPr>
          <w:rFonts w:eastAsia="Arial"/>
          <w:szCs w:val="22"/>
        </w:rPr>
      </w:pPr>
      <w:r w:rsidRPr="00E86077">
        <w:rPr>
          <w:rFonts w:eastAsia="Arial"/>
          <w:szCs w:val="22"/>
        </w:rPr>
        <w:t xml:space="preserve">This sample task is designed to encourage students to </w:t>
      </w:r>
      <w:r w:rsidR="00F93FFC" w:rsidRPr="00E86077">
        <w:rPr>
          <w:rFonts w:eastAsia="Arial"/>
          <w:szCs w:val="22"/>
        </w:rPr>
        <w:t>interpret</w:t>
      </w:r>
      <w:r w:rsidRPr="00E86077">
        <w:rPr>
          <w:rFonts w:eastAsia="Arial"/>
          <w:szCs w:val="22"/>
        </w:rPr>
        <w:t xml:space="preserve"> data in relation to koala deaths and is broken int</w:t>
      </w:r>
      <w:r w:rsidR="00770B08" w:rsidRPr="00E86077">
        <w:rPr>
          <w:rFonts w:eastAsia="Arial"/>
          <w:szCs w:val="22"/>
        </w:rPr>
        <w:t xml:space="preserve">o </w:t>
      </w:r>
      <w:r w:rsidR="00885123">
        <w:rPr>
          <w:rFonts w:eastAsia="Arial"/>
          <w:szCs w:val="22"/>
        </w:rPr>
        <w:t>four</w:t>
      </w:r>
      <w:r w:rsidR="00885123" w:rsidRPr="00E86077">
        <w:rPr>
          <w:rFonts w:eastAsia="Arial"/>
          <w:szCs w:val="22"/>
        </w:rPr>
        <w:t xml:space="preserve"> </w:t>
      </w:r>
      <w:r w:rsidRPr="00E86077">
        <w:rPr>
          <w:rFonts w:eastAsia="Arial"/>
          <w:szCs w:val="22"/>
        </w:rPr>
        <w:t>sections</w:t>
      </w:r>
      <w:r w:rsidR="00CA39EB">
        <w:rPr>
          <w:rFonts w:eastAsia="Arial"/>
          <w:szCs w:val="22"/>
        </w:rPr>
        <w:t>,</w:t>
      </w:r>
      <w:r w:rsidRPr="00E86077">
        <w:rPr>
          <w:rFonts w:eastAsia="Arial"/>
          <w:szCs w:val="22"/>
        </w:rPr>
        <w:t xml:space="preserve"> which could be taught individually or in sequence depending on your </w:t>
      </w:r>
      <w:r w:rsidR="00770B08" w:rsidRPr="00E86077">
        <w:rPr>
          <w:rFonts w:eastAsia="Arial"/>
          <w:szCs w:val="22"/>
        </w:rPr>
        <w:t>situation</w:t>
      </w:r>
      <w:r w:rsidRPr="00E86077">
        <w:rPr>
          <w:rFonts w:eastAsia="Arial"/>
          <w:szCs w:val="22"/>
        </w:rPr>
        <w:t xml:space="preserve">. </w:t>
      </w:r>
    </w:p>
    <w:p w14:paraId="4C3DFE0A" w14:textId="40A550CE" w:rsidR="00D7211E" w:rsidRDefault="00835F6A" w:rsidP="00E86077">
      <w:pPr>
        <w:spacing w:before="120"/>
        <w:rPr>
          <w:rFonts w:eastAsia="Arial"/>
          <w:color w:val="000000" w:themeColor="text1"/>
          <w:szCs w:val="22"/>
        </w:rPr>
      </w:pPr>
      <w:r w:rsidRPr="00E86077">
        <w:rPr>
          <w:rFonts w:eastAsia="Arial"/>
          <w:color w:val="000000" w:themeColor="text1"/>
          <w:szCs w:val="22"/>
        </w:rPr>
        <w:t xml:space="preserve">In a </w:t>
      </w:r>
      <w:r w:rsidR="00AA3EC8">
        <w:rPr>
          <w:rFonts w:eastAsia="Arial"/>
          <w:color w:val="000000" w:themeColor="text1"/>
          <w:szCs w:val="22"/>
        </w:rPr>
        <w:t>teacher-</w:t>
      </w:r>
      <w:r w:rsidRPr="00E86077">
        <w:rPr>
          <w:rFonts w:eastAsia="Arial"/>
          <w:color w:val="000000" w:themeColor="text1"/>
          <w:szCs w:val="22"/>
        </w:rPr>
        <w:t>modified version of this task</w:t>
      </w:r>
      <w:r w:rsidR="00171D7E" w:rsidRPr="00E86077">
        <w:rPr>
          <w:rFonts w:eastAsia="Arial"/>
          <w:color w:val="000000" w:themeColor="text1"/>
          <w:szCs w:val="22"/>
        </w:rPr>
        <w:t>,</w:t>
      </w:r>
      <w:r w:rsidRPr="00E86077">
        <w:rPr>
          <w:rFonts w:eastAsia="Arial"/>
          <w:color w:val="000000" w:themeColor="text1"/>
          <w:szCs w:val="22"/>
        </w:rPr>
        <w:t xml:space="preserve"> d</w:t>
      </w:r>
      <w:r w:rsidR="00D7211E" w:rsidRPr="00E86077">
        <w:rPr>
          <w:rFonts w:eastAsia="Arial"/>
          <w:color w:val="000000" w:themeColor="text1"/>
          <w:szCs w:val="22"/>
        </w:rPr>
        <w:t>atasets other than the ones used in the sample task, investigating koala deaths, can be sourced from a variety of places. See</w:t>
      </w:r>
      <w:r w:rsidR="00770B08" w:rsidRPr="00E86077">
        <w:rPr>
          <w:rFonts w:eastAsia="Arial"/>
          <w:color w:val="000000" w:themeColor="text1"/>
          <w:szCs w:val="22"/>
        </w:rPr>
        <w:t xml:space="preserve"> A</w:t>
      </w:r>
      <w:r w:rsidR="00D7211E" w:rsidRPr="00E86077">
        <w:rPr>
          <w:rFonts w:eastAsia="Arial"/>
          <w:color w:val="000000" w:themeColor="text1"/>
          <w:szCs w:val="22"/>
        </w:rPr>
        <w:t>ppendix 2</w:t>
      </w:r>
      <w:r w:rsidR="00D40678" w:rsidRPr="00E86077">
        <w:rPr>
          <w:rFonts w:eastAsia="Arial"/>
          <w:color w:val="000000" w:themeColor="text1"/>
          <w:szCs w:val="22"/>
        </w:rPr>
        <w:t xml:space="preserve"> for suggestions.</w:t>
      </w:r>
      <w:r w:rsidR="00EC1801">
        <w:rPr>
          <w:rFonts w:eastAsia="Arial"/>
          <w:color w:val="000000" w:themeColor="text1"/>
          <w:szCs w:val="22"/>
        </w:rPr>
        <w:t xml:space="preserve"> These suggestions could also be used as choices for the assessment task. </w:t>
      </w:r>
    </w:p>
    <w:p w14:paraId="2119C814" w14:textId="776893F9" w:rsidR="00A765CE" w:rsidRDefault="00A765CE" w:rsidP="00E86077">
      <w:pPr>
        <w:spacing w:before="120"/>
        <w:rPr>
          <w:rFonts w:eastAsia="Arial"/>
          <w:color w:val="000000" w:themeColor="text1"/>
          <w:szCs w:val="22"/>
        </w:rPr>
      </w:pPr>
      <w:r>
        <w:rPr>
          <w:rFonts w:eastAsia="Arial"/>
          <w:color w:val="000000" w:themeColor="text1"/>
          <w:szCs w:val="22"/>
        </w:rPr>
        <w:t xml:space="preserve">Figures 1 and 2 show examples of visual material that could be </w:t>
      </w:r>
      <w:r w:rsidR="00E52396">
        <w:rPr>
          <w:rFonts w:eastAsia="Arial"/>
          <w:color w:val="000000" w:themeColor="text1"/>
          <w:szCs w:val="22"/>
        </w:rPr>
        <w:t xml:space="preserve">included </w:t>
      </w:r>
      <w:r w:rsidR="00D76CFC">
        <w:rPr>
          <w:rFonts w:eastAsia="Arial"/>
          <w:color w:val="000000" w:themeColor="text1"/>
          <w:szCs w:val="22"/>
        </w:rPr>
        <w:t>to give students</w:t>
      </w:r>
      <w:r w:rsidR="00D76CFC" w:rsidRPr="00D76CFC">
        <w:rPr>
          <w:rFonts w:eastAsia="Arial"/>
          <w:color w:val="000000" w:themeColor="text1"/>
          <w:szCs w:val="22"/>
        </w:rPr>
        <w:t xml:space="preserve"> context for exercises related to data</w:t>
      </w:r>
      <w:r w:rsidR="00E52396">
        <w:rPr>
          <w:rFonts w:eastAsia="Arial"/>
          <w:color w:val="000000" w:themeColor="text1"/>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5249"/>
      </w:tblGrid>
      <w:tr w:rsidR="00103BAE" w14:paraId="014B5937" w14:textId="77777777" w:rsidTr="44CF8C54">
        <w:tc>
          <w:tcPr>
            <w:tcW w:w="4106" w:type="dxa"/>
          </w:tcPr>
          <w:p w14:paraId="465C7841" w14:textId="77777777" w:rsidR="00BB5EBF" w:rsidRDefault="00103BAE" w:rsidP="00BB5EBF">
            <w:pPr>
              <w:keepNext/>
              <w:spacing w:before="120" w:after="120"/>
              <w:jc w:val="right"/>
            </w:pPr>
            <w:r>
              <w:rPr>
                <w:noProof/>
                <w:szCs w:val="22"/>
                <w:lang w:eastAsia="en-AU"/>
              </w:rPr>
              <w:drawing>
                <wp:inline distT="0" distB="0" distL="0" distR="0" wp14:anchorId="6D4B1EA7" wp14:editId="53868D20">
                  <wp:extent cx="2635250" cy="1988789"/>
                  <wp:effectExtent l="0" t="0" r="0" b="0"/>
                  <wp:docPr id="28" name="Picture 28" descr="A monkey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252584098_af00161afb_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4004" cy="2070864"/>
                          </a:xfrm>
                          <a:prstGeom prst="rect">
                            <a:avLst/>
                          </a:prstGeom>
                        </pic:spPr>
                      </pic:pic>
                    </a:graphicData>
                  </a:graphic>
                </wp:inline>
              </w:drawing>
            </w:r>
          </w:p>
          <w:p w14:paraId="1C312560" w14:textId="233621D4" w:rsidR="00103BAE" w:rsidRPr="00BB5EBF" w:rsidRDefault="00BB5EBF" w:rsidP="00BB5EBF">
            <w:pPr>
              <w:pStyle w:val="Caption"/>
              <w:jc w:val="center"/>
              <w:rPr>
                <w:rFonts w:eastAsia="Arial"/>
                <w:color w:val="000000" w:themeColor="text1"/>
                <w:sz w:val="18"/>
              </w:rPr>
            </w:pPr>
            <w:r w:rsidRPr="00BB5EBF">
              <w:rPr>
                <w:sz w:val="18"/>
              </w:rPr>
              <w:t xml:space="preserve">Figure </w:t>
            </w:r>
            <w:r w:rsidRPr="00BB5EBF">
              <w:rPr>
                <w:sz w:val="18"/>
              </w:rPr>
              <w:fldChar w:fldCharType="begin"/>
            </w:r>
            <w:r w:rsidRPr="00BB5EBF">
              <w:rPr>
                <w:sz w:val="18"/>
              </w:rPr>
              <w:instrText xml:space="preserve"> SEQ Figure \* ARABIC </w:instrText>
            </w:r>
            <w:r w:rsidRPr="00BB5EBF">
              <w:rPr>
                <w:sz w:val="18"/>
              </w:rPr>
              <w:fldChar w:fldCharType="separate"/>
            </w:r>
            <w:r w:rsidR="00EE2D40">
              <w:rPr>
                <w:noProof/>
                <w:sz w:val="18"/>
              </w:rPr>
              <w:t>1</w:t>
            </w:r>
            <w:r w:rsidRPr="00BB5EBF">
              <w:rPr>
                <w:sz w:val="18"/>
              </w:rPr>
              <w:fldChar w:fldCharType="end"/>
            </w:r>
            <w:r w:rsidRPr="00BB5EBF">
              <w:rPr>
                <w:sz w:val="18"/>
              </w:rPr>
              <w:t xml:space="preserve">: image source </w:t>
            </w:r>
            <w:r w:rsidRPr="00BB5EBF">
              <w:rPr>
                <w:rStyle w:val="Hyperlink"/>
                <w:rFonts w:asciiTheme="minorHAnsi" w:eastAsia="Arial" w:hAnsiTheme="minorHAnsi" w:cstheme="minorHAnsi"/>
                <w:sz w:val="18"/>
                <w:shd w:val="clear" w:color="auto" w:fill="FFFFFF"/>
              </w:rPr>
              <w:t>https://tinyurl.com/y8lmnbnk</w:t>
            </w:r>
          </w:p>
        </w:tc>
        <w:tc>
          <w:tcPr>
            <w:tcW w:w="5499" w:type="dxa"/>
          </w:tcPr>
          <w:p w14:paraId="67543AB4" w14:textId="77777777" w:rsidR="00BB5EBF" w:rsidRDefault="00103BAE" w:rsidP="00BB5EBF">
            <w:pPr>
              <w:keepNext/>
              <w:spacing w:before="120" w:after="120"/>
            </w:pPr>
            <w:r>
              <w:rPr>
                <w:noProof/>
                <w:szCs w:val="22"/>
                <w:lang w:eastAsia="en-AU"/>
              </w:rPr>
              <w:drawing>
                <wp:inline distT="0" distB="0" distL="0" distR="0" wp14:anchorId="26D6E213" wp14:editId="3F05D5A4">
                  <wp:extent cx="3157220" cy="1988185"/>
                  <wp:effectExtent l="0" t="0" r="5080" b="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139236652_845c5404e2_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186" cy="2005796"/>
                          </a:xfrm>
                          <a:prstGeom prst="rect">
                            <a:avLst/>
                          </a:prstGeom>
                        </pic:spPr>
                      </pic:pic>
                    </a:graphicData>
                  </a:graphic>
                </wp:inline>
              </w:drawing>
            </w:r>
          </w:p>
          <w:p w14:paraId="247395ED" w14:textId="63B94BF6" w:rsidR="00103BAE" w:rsidRPr="00BB5EBF" w:rsidRDefault="00BB5EBF" w:rsidP="00BB5EBF">
            <w:pPr>
              <w:pStyle w:val="Caption"/>
              <w:jc w:val="center"/>
              <w:rPr>
                <w:rFonts w:eastAsia="Arial"/>
                <w:color w:val="000000" w:themeColor="text1"/>
                <w:sz w:val="18"/>
              </w:rPr>
            </w:pPr>
            <w:r w:rsidRPr="00BB5EBF">
              <w:rPr>
                <w:sz w:val="18"/>
              </w:rPr>
              <w:t xml:space="preserve">Figure </w:t>
            </w:r>
            <w:r w:rsidRPr="00BB5EBF">
              <w:rPr>
                <w:sz w:val="18"/>
              </w:rPr>
              <w:fldChar w:fldCharType="begin"/>
            </w:r>
            <w:r w:rsidRPr="00BB5EBF">
              <w:rPr>
                <w:sz w:val="18"/>
              </w:rPr>
              <w:instrText xml:space="preserve"> SEQ Figure \* ARABIC </w:instrText>
            </w:r>
            <w:r w:rsidRPr="00BB5EBF">
              <w:rPr>
                <w:sz w:val="18"/>
              </w:rPr>
              <w:fldChar w:fldCharType="separate"/>
            </w:r>
            <w:r w:rsidR="00EE2D40">
              <w:rPr>
                <w:noProof/>
                <w:sz w:val="18"/>
              </w:rPr>
              <w:t>2</w:t>
            </w:r>
            <w:r w:rsidRPr="00BB5EBF">
              <w:rPr>
                <w:sz w:val="18"/>
              </w:rPr>
              <w:fldChar w:fldCharType="end"/>
            </w:r>
            <w:r w:rsidRPr="00BB5EBF">
              <w:rPr>
                <w:sz w:val="18"/>
              </w:rPr>
              <w:t xml:space="preserve">: image source </w:t>
            </w:r>
            <w:r w:rsidRPr="00BB5EBF">
              <w:rPr>
                <w:rStyle w:val="Hyperlink"/>
                <w:rFonts w:asciiTheme="minorHAnsi" w:eastAsia="Arial" w:hAnsiTheme="minorHAnsi" w:cstheme="minorHAnsi"/>
                <w:sz w:val="18"/>
                <w:shd w:val="clear" w:color="auto" w:fill="FFFFFF"/>
              </w:rPr>
              <w:t>https://tinyurl.com/yaurga2y</w:t>
            </w:r>
          </w:p>
        </w:tc>
      </w:tr>
    </w:tbl>
    <w:p w14:paraId="7C166BFA" w14:textId="03396384" w:rsidR="00945D96" w:rsidRDefault="00945D96" w:rsidP="00BC2847">
      <w:pPr>
        <w:pStyle w:val="List"/>
        <w:numPr>
          <w:ilvl w:val="0"/>
          <w:numId w:val="0"/>
        </w:numPr>
        <w:ind w:left="1080"/>
        <w:rPr>
          <w:rStyle w:val="Hyperlink"/>
          <w:i/>
          <w:iCs/>
          <w:sz w:val="18"/>
          <w:szCs w:val="18"/>
        </w:rPr>
      </w:pPr>
    </w:p>
    <w:p w14:paraId="20617F1C" w14:textId="57562A84" w:rsidR="00945D96" w:rsidRDefault="00945D96" w:rsidP="00BC2847">
      <w:pPr>
        <w:pStyle w:val="List"/>
        <w:numPr>
          <w:ilvl w:val="0"/>
          <w:numId w:val="0"/>
        </w:numPr>
        <w:ind w:left="1080"/>
        <w:rPr>
          <w:rStyle w:val="Hyperlink"/>
          <w:i/>
          <w:iCs/>
          <w:sz w:val="18"/>
          <w:szCs w:val="18"/>
        </w:rPr>
      </w:pPr>
    </w:p>
    <w:p w14:paraId="0505C12A" w14:textId="225C37C1" w:rsidR="00945D96" w:rsidRDefault="00945D96" w:rsidP="00945D96">
      <w:pPr>
        <w:pStyle w:val="Heading2"/>
        <w:spacing w:before="0"/>
        <w:rPr>
          <w:rFonts w:cs="Arial"/>
          <w:color w:val="2F5496" w:themeColor="accent1" w:themeShade="BF"/>
        </w:rPr>
      </w:pPr>
      <w:r w:rsidRPr="00945D96">
        <w:rPr>
          <w:rFonts w:cs="Arial"/>
          <w:color w:val="2F5496" w:themeColor="accent1" w:themeShade="BF"/>
        </w:rPr>
        <w:t>Part 1 – Knowledge and skill development (the sample task)</w:t>
      </w:r>
    </w:p>
    <w:p w14:paraId="5280138D" w14:textId="5496F0FB" w:rsidR="005857AB" w:rsidRDefault="00F91421" w:rsidP="00B236AF">
      <w:pPr>
        <w:rPr>
          <w:rFonts w:eastAsia="Arial"/>
          <w:szCs w:val="22"/>
        </w:rPr>
      </w:pPr>
      <w:r>
        <w:rPr>
          <w:rFonts w:eastAsia="Arial"/>
          <w:szCs w:val="22"/>
        </w:rPr>
        <w:t xml:space="preserve">Following </w:t>
      </w:r>
      <w:r w:rsidR="00450881">
        <w:rPr>
          <w:rFonts w:eastAsia="Arial"/>
          <w:szCs w:val="22"/>
        </w:rPr>
        <w:t>is a suggested series of lessons</w:t>
      </w:r>
      <w:r w:rsidR="002C31F8">
        <w:rPr>
          <w:rFonts w:eastAsia="Arial"/>
          <w:szCs w:val="22"/>
        </w:rPr>
        <w:t>/</w:t>
      </w:r>
      <w:r w:rsidR="00450881">
        <w:rPr>
          <w:rFonts w:eastAsia="Arial"/>
          <w:szCs w:val="22"/>
        </w:rPr>
        <w:t xml:space="preserve">activities that teachers can </w:t>
      </w:r>
      <w:r w:rsidR="001C69F7">
        <w:rPr>
          <w:rFonts w:eastAsia="Arial"/>
          <w:szCs w:val="22"/>
        </w:rPr>
        <w:t>cover with their students</w:t>
      </w:r>
      <w:r w:rsidR="00EC6D8F">
        <w:rPr>
          <w:rFonts w:eastAsia="Arial"/>
          <w:szCs w:val="22"/>
        </w:rPr>
        <w:t xml:space="preserve">. It begins with links to the Australian </w:t>
      </w:r>
      <w:r w:rsidR="009B174F">
        <w:rPr>
          <w:rFonts w:eastAsia="Arial"/>
          <w:szCs w:val="22"/>
        </w:rPr>
        <w:t>C</w:t>
      </w:r>
      <w:r w:rsidR="00EC6D8F">
        <w:rPr>
          <w:rFonts w:eastAsia="Arial"/>
          <w:szCs w:val="22"/>
        </w:rPr>
        <w:t>urriculum</w:t>
      </w:r>
      <w:r>
        <w:rPr>
          <w:rFonts w:eastAsia="Arial"/>
          <w:szCs w:val="22"/>
        </w:rPr>
        <w:t>,</w:t>
      </w:r>
      <w:r w:rsidR="00EC6D8F">
        <w:rPr>
          <w:rFonts w:eastAsia="Arial"/>
          <w:szCs w:val="22"/>
        </w:rPr>
        <w:t xml:space="preserve"> which </w:t>
      </w:r>
      <w:r>
        <w:rPr>
          <w:rFonts w:eastAsia="Arial"/>
          <w:szCs w:val="22"/>
        </w:rPr>
        <w:t xml:space="preserve">are </w:t>
      </w:r>
      <w:r w:rsidR="00EC6D8F">
        <w:rPr>
          <w:rFonts w:eastAsia="Arial"/>
          <w:szCs w:val="22"/>
        </w:rPr>
        <w:t xml:space="preserve">detailed in </w:t>
      </w:r>
      <w:r>
        <w:rPr>
          <w:rFonts w:eastAsia="Arial"/>
          <w:szCs w:val="22"/>
        </w:rPr>
        <w:t xml:space="preserve">Appendix </w:t>
      </w:r>
      <w:r w:rsidR="00EC6D8F">
        <w:rPr>
          <w:rFonts w:eastAsia="Arial"/>
          <w:szCs w:val="22"/>
        </w:rPr>
        <w:t xml:space="preserve">1. </w:t>
      </w:r>
    </w:p>
    <w:p w14:paraId="46D3A7DA" w14:textId="68F08218" w:rsidR="00B236AF" w:rsidRDefault="00EC6D8F" w:rsidP="00B236AF">
      <w:pPr>
        <w:rPr>
          <w:rFonts w:eastAsia="Arial"/>
          <w:szCs w:val="22"/>
        </w:rPr>
      </w:pPr>
      <w:r>
        <w:rPr>
          <w:rFonts w:eastAsia="Arial"/>
          <w:szCs w:val="22"/>
        </w:rPr>
        <w:t xml:space="preserve">It also </w:t>
      </w:r>
      <w:r w:rsidR="005857AB">
        <w:rPr>
          <w:rFonts w:eastAsia="Arial"/>
          <w:szCs w:val="22"/>
        </w:rPr>
        <w:t>provides links to about 19 videos which explain the activities in some depth</w:t>
      </w:r>
      <w:r w:rsidR="00EE3816">
        <w:rPr>
          <w:rFonts w:eastAsia="Arial"/>
          <w:szCs w:val="22"/>
        </w:rPr>
        <w:t xml:space="preserve">. These videos are primarily for teachers to gain an understanding if </w:t>
      </w:r>
      <w:r w:rsidR="00815278">
        <w:rPr>
          <w:rFonts w:eastAsia="Arial"/>
          <w:szCs w:val="22"/>
        </w:rPr>
        <w:t xml:space="preserve">the concepts are new to them. They are also suitable for students to watch if </w:t>
      </w:r>
      <w:r w:rsidR="00F91421">
        <w:rPr>
          <w:rFonts w:eastAsia="Arial"/>
          <w:szCs w:val="22"/>
        </w:rPr>
        <w:t>needed</w:t>
      </w:r>
      <w:r w:rsidR="00815278">
        <w:rPr>
          <w:rFonts w:eastAsia="Arial"/>
          <w:szCs w:val="22"/>
        </w:rPr>
        <w:t xml:space="preserve">. </w:t>
      </w:r>
    </w:p>
    <w:p w14:paraId="2F3F37D3" w14:textId="345EF426" w:rsidR="00815278" w:rsidRPr="00B236AF" w:rsidRDefault="00815278" w:rsidP="00B236AF">
      <w:pPr>
        <w:rPr>
          <w:rFonts w:eastAsia="Arial"/>
        </w:rPr>
      </w:pPr>
      <w:r>
        <w:rPr>
          <w:rFonts w:eastAsia="Arial"/>
          <w:szCs w:val="22"/>
        </w:rPr>
        <w:t xml:space="preserve">At the end of </w:t>
      </w:r>
      <w:r w:rsidR="00F91421">
        <w:rPr>
          <w:rFonts w:eastAsia="Arial"/>
          <w:szCs w:val="22"/>
        </w:rPr>
        <w:t xml:space="preserve">Part </w:t>
      </w:r>
      <w:r>
        <w:rPr>
          <w:rFonts w:eastAsia="Arial"/>
          <w:szCs w:val="22"/>
        </w:rPr>
        <w:t xml:space="preserve">1, students should have enough knowledge and skills to attempt </w:t>
      </w:r>
      <w:r w:rsidR="00F91421">
        <w:rPr>
          <w:rFonts w:eastAsia="Arial"/>
          <w:szCs w:val="22"/>
        </w:rPr>
        <w:t xml:space="preserve">Part </w:t>
      </w:r>
      <w:r>
        <w:rPr>
          <w:rFonts w:eastAsia="Arial"/>
          <w:szCs w:val="22"/>
        </w:rPr>
        <w:t>2</w:t>
      </w:r>
      <w:r w:rsidR="00F91421">
        <w:rPr>
          <w:rFonts w:eastAsia="Arial"/>
          <w:szCs w:val="22"/>
        </w:rPr>
        <w:t>,</w:t>
      </w:r>
      <w:r>
        <w:rPr>
          <w:rFonts w:eastAsia="Arial"/>
          <w:szCs w:val="22"/>
        </w:rPr>
        <w:t xml:space="preserve"> which is the assessment task. </w:t>
      </w:r>
    </w:p>
    <w:p w14:paraId="1FA9DF86" w14:textId="65DCC495" w:rsidR="00945D96" w:rsidRPr="00945D96" w:rsidRDefault="00945D96" w:rsidP="00BC2847">
      <w:pPr>
        <w:pStyle w:val="List"/>
        <w:numPr>
          <w:ilvl w:val="0"/>
          <w:numId w:val="0"/>
        </w:numPr>
        <w:ind w:left="1080"/>
        <w:rPr>
          <w:rStyle w:val="Hyperlink"/>
          <w:sz w:val="18"/>
          <w:szCs w:val="18"/>
          <w:u w:val="none"/>
        </w:rPr>
      </w:pPr>
    </w:p>
    <w:p w14:paraId="02B8ED6F" w14:textId="77777777" w:rsidR="00773C3A" w:rsidRPr="002516A8" w:rsidRDefault="00773C3A" w:rsidP="00773C3A">
      <w:pPr>
        <w:pStyle w:val="Heading1"/>
        <w:rPr>
          <w:rFonts w:eastAsiaTheme="majorEastAsia"/>
          <w:sz w:val="28"/>
          <w:szCs w:val="28"/>
        </w:rPr>
      </w:pPr>
      <w:r w:rsidRPr="002516A8">
        <w:rPr>
          <w:rFonts w:eastAsiaTheme="majorEastAsia"/>
          <w:sz w:val="28"/>
          <w:szCs w:val="28"/>
        </w:rPr>
        <w:lastRenderedPageBreak/>
        <w:t xml:space="preserve">Links to the </w:t>
      </w:r>
      <w:bookmarkStart w:id="3" w:name="australiancurriculum"/>
      <w:r w:rsidRPr="00656465">
        <w:rPr>
          <w:rFonts w:eastAsiaTheme="majorEastAsia"/>
          <w:sz w:val="28"/>
          <w:szCs w:val="28"/>
        </w:rPr>
        <w:t>Australian Curriculum</w:t>
      </w:r>
      <w:bookmarkEnd w:id="3"/>
    </w:p>
    <w:p w14:paraId="00D61D1D" w14:textId="1AA54343" w:rsidR="00E63F53" w:rsidRPr="006D5CCB" w:rsidRDefault="00E63F53" w:rsidP="00E63F53">
      <w:pPr>
        <w:pStyle w:val="paragraph"/>
        <w:spacing w:before="0" w:beforeAutospacing="0" w:after="0" w:afterAutospacing="0"/>
        <w:textAlignment w:val="baseline"/>
        <w:rPr>
          <w:rStyle w:val="normaltextrun"/>
          <w:szCs w:val="22"/>
          <w:lang w:eastAsia="en-US"/>
        </w:rPr>
      </w:pPr>
      <w:r w:rsidRPr="006D5CCB">
        <w:rPr>
          <w:rStyle w:val="normaltextrun"/>
          <w:szCs w:val="22"/>
        </w:rPr>
        <w:t xml:space="preserve">Table 1 </w:t>
      </w:r>
      <w:r w:rsidR="006C3DC8">
        <w:rPr>
          <w:rStyle w:val="normaltextrun"/>
          <w:szCs w:val="22"/>
        </w:rPr>
        <w:t>shows</w:t>
      </w:r>
      <w:r w:rsidR="006C3DC8" w:rsidRPr="006D5CCB">
        <w:rPr>
          <w:rStyle w:val="normaltextrun"/>
          <w:szCs w:val="22"/>
        </w:rPr>
        <w:t xml:space="preserve"> </w:t>
      </w:r>
      <w:r w:rsidRPr="006D5CCB">
        <w:rPr>
          <w:rStyle w:val="normaltextrun"/>
          <w:szCs w:val="22"/>
        </w:rPr>
        <w:t>the related Australian Curriculum links to this task. For a more in-depth exploration of the links to the curriculum, see Appendix 1.</w:t>
      </w:r>
    </w:p>
    <w:p w14:paraId="4C3504CD" w14:textId="425634A3" w:rsidR="00773C3A" w:rsidRPr="006D5CCB" w:rsidRDefault="00E63F53" w:rsidP="00E63F53">
      <w:pPr>
        <w:pStyle w:val="paragraph"/>
        <w:spacing w:before="120" w:beforeAutospacing="0" w:after="0" w:afterAutospacing="0"/>
        <w:textAlignment w:val="baseline"/>
        <w:rPr>
          <w:rStyle w:val="normaltextrun"/>
          <w:sz w:val="20"/>
          <w:szCs w:val="22"/>
        </w:rPr>
      </w:pPr>
      <w:r w:rsidRPr="006D5CCB">
        <w:rPr>
          <w:rStyle w:val="normaltextrun"/>
          <w:sz w:val="20"/>
          <w:szCs w:val="22"/>
        </w:rPr>
        <w:t>Table 1:</w:t>
      </w:r>
      <w:r w:rsidR="00962FEE" w:rsidRPr="006D5CCB">
        <w:rPr>
          <w:rStyle w:val="normaltextrun"/>
          <w:sz w:val="20"/>
          <w:szCs w:val="22"/>
        </w:rPr>
        <w:t xml:space="preserve"> </w:t>
      </w:r>
      <w:r w:rsidRPr="006D5CCB">
        <w:rPr>
          <w:rStyle w:val="normaltextrun"/>
          <w:sz w:val="20"/>
          <w:szCs w:val="22"/>
        </w:rPr>
        <w:t>Links from the task to the Australian Curriculum</w:t>
      </w:r>
      <w:r w:rsidR="0047575F">
        <w:rPr>
          <w:rStyle w:val="normaltextrun"/>
          <w:sz w:val="20"/>
          <w:szCs w:val="22"/>
        </w:rPr>
        <w:t>: Digital Technologies 9</w:t>
      </w:r>
      <w:r w:rsidR="002A7E63">
        <w:rPr>
          <w:rStyle w:val="normaltextrun"/>
          <w:sz w:val="20"/>
          <w:szCs w:val="22"/>
        </w:rPr>
        <w:t>–</w:t>
      </w:r>
      <w:r w:rsidR="0047575F">
        <w:rPr>
          <w:rStyle w:val="normaltextrun"/>
          <w:sz w:val="20"/>
          <w:szCs w:val="22"/>
        </w:rPr>
        <w:t>10</w:t>
      </w:r>
    </w:p>
    <w:tbl>
      <w:tblPr>
        <w:tblStyle w:val="TableGrid"/>
        <w:tblW w:w="0" w:type="auto"/>
        <w:tblLayout w:type="fixed"/>
        <w:tblCellMar>
          <w:top w:w="85" w:type="dxa"/>
          <w:bottom w:w="85" w:type="dxa"/>
        </w:tblCellMar>
        <w:tblLook w:val="04A0" w:firstRow="1" w:lastRow="0" w:firstColumn="1" w:lastColumn="0" w:noHBand="0" w:noVBand="1"/>
      </w:tblPr>
      <w:tblGrid>
        <w:gridCol w:w="1555"/>
        <w:gridCol w:w="3260"/>
        <w:gridCol w:w="1701"/>
        <w:gridCol w:w="3397"/>
      </w:tblGrid>
      <w:tr w:rsidR="00773C3A" w:rsidRPr="005C7ECB" w14:paraId="52DAE8AC" w14:textId="77777777" w:rsidTr="398633C7">
        <w:tc>
          <w:tcPr>
            <w:tcW w:w="1555" w:type="dxa"/>
            <w:shd w:val="clear" w:color="auto" w:fill="B4C6E7" w:themeFill="accent1" w:themeFillTint="66"/>
          </w:tcPr>
          <w:p w14:paraId="42A7B062" w14:textId="77777777" w:rsidR="00E63F53" w:rsidRPr="00E21ED4" w:rsidRDefault="00E63F53" w:rsidP="00E63F53">
            <w:pPr>
              <w:pStyle w:val="NormalWeb"/>
              <w:spacing w:before="40" w:beforeAutospacing="0" w:after="40" w:afterAutospacing="0"/>
              <w:rPr>
                <w:b/>
                <w:color w:val="222222"/>
                <w:sz w:val="20"/>
                <w:szCs w:val="20"/>
                <w:lang w:val="en-US"/>
              </w:rPr>
            </w:pPr>
            <w:r w:rsidRPr="00E21ED4">
              <w:rPr>
                <w:b/>
                <w:color w:val="222222"/>
                <w:sz w:val="20"/>
                <w:szCs w:val="20"/>
                <w:lang w:val="en-US"/>
              </w:rPr>
              <w:t xml:space="preserve">Digital Technologies </w:t>
            </w:r>
          </w:p>
          <w:p w14:paraId="362664C3" w14:textId="77777777" w:rsidR="00E63F53" w:rsidRDefault="00E63F53" w:rsidP="00E63F53">
            <w:pPr>
              <w:pStyle w:val="NormalWeb"/>
              <w:spacing w:before="40" w:beforeAutospacing="0" w:after="40" w:afterAutospacing="0"/>
              <w:rPr>
                <w:b/>
                <w:i/>
                <w:color w:val="222222"/>
                <w:sz w:val="20"/>
                <w:szCs w:val="20"/>
                <w:lang w:val="en-US"/>
              </w:rPr>
            </w:pPr>
            <w:r w:rsidRPr="00E21ED4">
              <w:rPr>
                <w:b/>
                <w:i/>
                <w:color w:val="222222"/>
                <w:sz w:val="20"/>
                <w:szCs w:val="20"/>
                <w:lang w:val="en-US"/>
              </w:rPr>
              <w:t>Achievement standard</w:t>
            </w:r>
          </w:p>
          <w:p w14:paraId="290617C3" w14:textId="49E9B7B3" w:rsidR="00773C3A" w:rsidRPr="005C7ECB" w:rsidRDefault="00E63F53" w:rsidP="00E63F53">
            <w:pPr>
              <w:pStyle w:val="NormalWeb"/>
              <w:spacing w:before="120" w:beforeAutospacing="0" w:after="120" w:afterAutospacing="0"/>
              <w:rPr>
                <w:b/>
                <w:i/>
                <w:sz w:val="20"/>
                <w:szCs w:val="20"/>
                <w:lang w:val="en-US"/>
              </w:rPr>
            </w:pPr>
            <w:r w:rsidRPr="00E21ED4">
              <w:rPr>
                <w:color w:val="222222"/>
                <w:sz w:val="16"/>
                <w:szCs w:val="20"/>
                <w:lang w:val="en-US"/>
              </w:rPr>
              <w:t>Aspects addressed by</w:t>
            </w:r>
            <w:r w:rsidR="00771281">
              <w:rPr>
                <w:color w:val="222222"/>
                <w:sz w:val="16"/>
                <w:szCs w:val="20"/>
                <w:lang w:val="en-US"/>
              </w:rPr>
              <w:br/>
            </w:r>
            <w:r w:rsidRPr="00E21ED4">
              <w:rPr>
                <w:color w:val="222222"/>
                <w:sz w:val="16"/>
                <w:szCs w:val="20"/>
                <w:lang w:val="en-US"/>
              </w:rPr>
              <w:t>this task are highlighted</w:t>
            </w:r>
            <w:r w:rsidR="00771281">
              <w:rPr>
                <w:color w:val="222222"/>
                <w:sz w:val="16"/>
                <w:szCs w:val="20"/>
                <w:lang w:val="en-US"/>
              </w:rPr>
              <w:t>.</w:t>
            </w:r>
          </w:p>
        </w:tc>
        <w:tc>
          <w:tcPr>
            <w:tcW w:w="8358" w:type="dxa"/>
            <w:gridSpan w:val="3"/>
          </w:tcPr>
          <w:p w14:paraId="69CA6296" w14:textId="6DA9CB54" w:rsidR="00773C3A" w:rsidRPr="00F26C66" w:rsidRDefault="00773C3A" w:rsidP="00A45D91">
            <w:pPr>
              <w:rPr>
                <w:rFonts w:cs="Times New Roman"/>
                <w:sz w:val="20"/>
                <w:szCs w:val="20"/>
                <w:lang w:eastAsia="en-AU"/>
              </w:rPr>
            </w:pPr>
            <w:r w:rsidRPr="398633C7">
              <w:rPr>
                <w:rFonts w:cs="Times New Roman"/>
                <w:sz w:val="20"/>
                <w:szCs w:val="20"/>
                <w:lang w:eastAsia="en-AU"/>
              </w:rPr>
              <w:t xml:space="preserve">By the end of Year 10, students explain the control and management of networked digital systems and the security implications of the interaction between hardware, </w:t>
            </w:r>
            <w:proofErr w:type="gramStart"/>
            <w:r w:rsidRPr="398633C7">
              <w:rPr>
                <w:rFonts w:cs="Times New Roman"/>
                <w:sz w:val="20"/>
                <w:szCs w:val="20"/>
                <w:lang w:eastAsia="en-AU"/>
              </w:rPr>
              <w:t>software</w:t>
            </w:r>
            <w:proofErr w:type="gramEnd"/>
            <w:r w:rsidRPr="398633C7">
              <w:rPr>
                <w:rFonts w:cs="Times New Roman"/>
                <w:sz w:val="20"/>
                <w:szCs w:val="20"/>
                <w:lang w:eastAsia="en-AU"/>
              </w:rPr>
              <w:t xml:space="preserve"> and users. </w:t>
            </w:r>
            <w:r w:rsidRPr="00E527F2">
              <w:rPr>
                <w:rFonts w:cs="Times New Roman"/>
                <w:sz w:val="20"/>
                <w:szCs w:val="20"/>
                <w:highlight w:val="yellow"/>
                <w:lang w:eastAsia="en-AU"/>
              </w:rPr>
              <w:t xml:space="preserve">They explain </w:t>
            </w:r>
            <w:r w:rsidRPr="00E527F2">
              <w:rPr>
                <w:rFonts w:cs="Times New Roman"/>
                <w:sz w:val="20"/>
                <w:szCs w:val="20"/>
                <w:lang w:eastAsia="en-AU"/>
              </w:rPr>
              <w:t xml:space="preserve">simple data compression, and </w:t>
            </w:r>
            <w:r w:rsidRPr="00FD53BD">
              <w:rPr>
                <w:rFonts w:cs="Times New Roman"/>
                <w:sz w:val="20"/>
                <w:szCs w:val="20"/>
                <w:highlight w:val="yellow"/>
                <w:lang w:eastAsia="en-AU"/>
              </w:rPr>
              <w:t>why content data are separated from presentation</w:t>
            </w:r>
            <w:r w:rsidRPr="398633C7">
              <w:rPr>
                <w:rFonts w:cs="Times New Roman"/>
                <w:sz w:val="20"/>
                <w:szCs w:val="20"/>
                <w:lang w:eastAsia="en-AU"/>
              </w:rPr>
              <w:t>.</w:t>
            </w:r>
          </w:p>
          <w:p w14:paraId="14351107" w14:textId="685A1198" w:rsidR="00773C3A" w:rsidRPr="00EE38F8" w:rsidRDefault="00773C3A" w:rsidP="00A45D91">
            <w:pPr>
              <w:rPr>
                <w:rFonts w:cs="Times New Roman"/>
                <w:sz w:val="18"/>
                <w:szCs w:val="18"/>
                <w:lang w:eastAsia="en-AU"/>
              </w:rPr>
            </w:pPr>
            <w:r w:rsidRPr="008F7C5C">
              <w:rPr>
                <w:rFonts w:cs="Times New Roman"/>
                <w:sz w:val="20"/>
                <w:szCs w:val="20"/>
                <w:highlight w:val="yellow"/>
                <w:lang w:eastAsia="en-AU"/>
              </w:rPr>
              <w:t>Students</w:t>
            </w:r>
            <w:r w:rsidRPr="00F26C66">
              <w:rPr>
                <w:rFonts w:cs="Times New Roman"/>
                <w:sz w:val="20"/>
                <w:szCs w:val="20"/>
                <w:lang w:eastAsia="en-AU"/>
              </w:rPr>
              <w:t xml:space="preserve"> </w:t>
            </w:r>
            <w:r w:rsidRPr="00E43E84">
              <w:rPr>
                <w:rFonts w:cs="Times New Roman"/>
                <w:sz w:val="20"/>
                <w:szCs w:val="20"/>
                <w:highlight w:val="yellow"/>
                <w:lang w:eastAsia="en-AU"/>
              </w:rPr>
              <w:t>plan and manage digital projects using an iterative approach</w:t>
            </w:r>
            <w:r w:rsidRPr="00F26C66">
              <w:rPr>
                <w:rFonts w:cs="Times New Roman"/>
                <w:sz w:val="20"/>
                <w:szCs w:val="20"/>
                <w:lang w:eastAsia="en-AU"/>
              </w:rPr>
              <w:t xml:space="preserve">. They </w:t>
            </w:r>
            <w:r w:rsidRPr="007D679A">
              <w:rPr>
                <w:rFonts w:cs="Times New Roman"/>
                <w:sz w:val="20"/>
                <w:szCs w:val="20"/>
                <w:lang w:eastAsia="en-AU"/>
              </w:rPr>
              <w:t xml:space="preserve">define and decompose complex problems in terms of functional and non-functional requirements. </w:t>
            </w:r>
            <w:r w:rsidRPr="00F26C66">
              <w:rPr>
                <w:rFonts w:cs="Times New Roman"/>
                <w:sz w:val="20"/>
                <w:szCs w:val="20"/>
                <w:lang w:eastAsia="en-AU"/>
              </w:rPr>
              <w:t xml:space="preserve">Students design and evaluate user experiences and algorithms. </w:t>
            </w:r>
            <w:r w:rsidRPr="0007797F">
              <w:rPr>
                <w:rFonts w:cs="Times New Roman"/>
                <w:sz w:val="20"/>
                <w:szCs w:val="20"/>
                <w:highlight w:val="yellow"/>
                <w:lang w:eastAsia="en-AU"/>
              </w:rPr>
              <w:t>They design and implement modular programs</w:t>
            </w:r>
            <w:r w:rsidRPr="00D2042C">
              <w:rPr>
                <w:rFonts w:cs="Times New Roman"/>
                <w:sz w:val="20"/>
                <w:szCs w:val="20"/>
                <w:lang w:eastAsia="en-AU"/>
              </w:rPr>
              <w:t xml:space="preserve">, including an object-oriented program, </w:t>
            </w:r>
            <w:r w:rsidRPr="0007797F">
              <w:rPr>
                <w:rFonts w:cs="Times New Roman"/>
                <w:sz w:val="20"/>
                <w:szCs w:val="20"/>
                <w:highlight w:val="yellow"/>
                <w:lang w:eastAsia="en-AU"/>
              </w:rPr>
              <w:t xml:space="preserve">using algorithms and data structures involving modular functions that reflect the relationships of real-world data and data </w:t>
            </w:r>
            <w:r w:rsidRPr="00D2042C">
              <w:rPr>
                <w:rFonts w:cs="Times New Roman"/>
                <w:sz w:val="20"/>
                <w:szCs w:val="20"/>
                <w:highlight w:val="yellow"/>
                <w:lang w:eastAsia="en-AU"/>
              </w:rPr>
              <w:t xml:space="preserve">entities. They take account of privacy and security requirements when selecting and validating data. Students test </w:t>
            </w:r>
            <w:r w:rsidRPr="00B6040D">
              <w:rPr>
                <w:rFonts w:cs="Times New Roman"/>
                <w:sz w:val="20"/>
                <w:szCs w:val="20"/>
                <w:highlight w:val="yellow"/>
                <w:lang w:eastAsia="en-AU"/>
              </w:rPr>
              <w:t>and predict results and implement digital solutions</w:t>
            </w:r>
            <w:r w:rsidRPr="00F26C66">
              <w:rPr>
                <w:rFonts w:cs="Times New Roman"/>
                <w:sz w:val="20"/>
                <w:szCs w:val="20"/>
                <w:lang w:eastAsia="en-AU"/>
              </w:rPr>
              <w:t xml:space="preserve">. They </w:t>
            </w:r>
            <w:r w:rsidRPr="009D551F">
              <w:rPr>
                <w:rFonts w:cs="Times New Roman"/>
                <w:sz w:val="20"/>
                <w:szCs w:val="20"/>
                <w:highlight w:val="yellow"/>
                <w:lang w:eastAsia="en-AU"/>
              </w:rPr>
              <w:t>evaluate information systems and their solutions in terms of risk, sustainability and potential for innovation and enterprise</w:t>
            </w:r>
            <w:r w:rsidRPr="00F26C66">
              <w:rPr>
                <w:rFonts w:cs="Times New Roman"/>
                <w:sz w:val="20"/>
                <w:szCs w:val="20"/>
                <w:lang w:eastAsia="en-AU"/>
              </w:rPr>
              <w:t>. They share and collaborate online, establishing protocols for the use, transmission and maintenance of data and projects</w:t>
            </w:r>
            <w:r w:rsidRPr="003E76F4">
              <w:rPr>
                <w:rFonts w:cs="Times New Roman"/>
                <w:sz w:val="18"/>
                <w:szCs w:val="18"/>
                <w:lang w:eastAsia="en-AU"/>
              </w:rPr>
              <w:t>.</w:t>
            </w:r>
          </w:p>
        </w:tc>
      </w:tr>
      <w:tr w:rsidR="00773C3A" w:rsidRPr="005C7ECB" w14:paraId="3D3A88B5" w14:textId="77777777" w:rsidTr="398633C7">
        <w:trPr>
          <w:trHeight w:val="1112"/>
        </w:trPr>
        <w:tc>
          <w:tcPr>
            <w:tcW w:w="1555" w:type="dxa"/>
            <w:shd w:val="clear" w:color="auto" w:fill="B4C6E7" w:themeFill="accent1" w:themeFillTint="66"/>
          </w:tcPr>
          <w:p w14:paraId="331CF1FE" w14:textId="6188035E" w:rsidR="00773C3A" w:rsidRPr="005C7ECB" w:rsidRDefault="00770B08" w:rsidP="00A45D91">
            <w:pPr>
              <w:rPr>
                <w:b/>
                <w:i/>
                <w:sz w:val="20"/>
                <w:szCs w:val="20"/>
                <w:lang w:val="en-US"/>
              </w:rPr>
            </w:pPr>
            <w:r>
              <w:rPr>
                <w:b/>
                <w:i/>
                <w:sz w:val="20"/>
                <w:szCs w:val="20"/>
                <w:lang w:val="en-US"/>
              </w:rPr>
              <w:t>Content s</w:t>
            </w:r>
            <w:r w:rsidR="00773C3A" w:rsidRPr="005C7ECB">
              <w:rPr>
                <w:b/>
                <w:i/>
                <w:sz w:val="20"/>
                <w:szCs w:val="20"/>
                <w:lang w:val="en-US"/>
              </w:rPr>
              <w:t>trands</w:t>
            </w:r>
          </w:p>
        </w:tc>
        <w:tc>
          <w:tcPr>
            <w:tcW w:w="8358" w:type="dxa"/>
            <w:gridSpan w:val="3"/>
          </w:tcPr>
          <w:p w14:paraId="751C0786" w14:textId="77777777" w:rsidR="00773C3A" w:rsidRPr="006D5CCB" w:rsidRDefault="00773C3A" w:rsidP="00340787">
            <w:pPr>
              <w:tabs>
                <w:tab w:val="num" w:pos="168"/>
              </w:tabs>
              <w:spacing w:after="40"/>
              <w:textAlignment w:val="baseline"/>
              <w:rPr>
                <w:sz w:val="20"/>
                <w:szCs w:val="20"/>
                <w:lang w:eastAsia="en-AU"/>
              </w:rPr>
            </w:pPr>
            <w:r w:rsidRPr="006D5CCB">
              <w:rPr>
                <w:sz w:val="20"/>
                <w:szCs w:val="20"/>
                <w:lang w:eastAsia="en-AU"/>
              </w:rPr>
              <w:t xml:space="preserve">Digital Technologies processes and production skills </w:t>
            </w:r>
          </w:p>
          <w:p w14:paraId="4A9B2A41" w14:textId="77777777" w:rsidR="00197BC1" w:rsidRDefault="00773C3A" w:rsidP="00197BC1">
            <w:pPr>
              <w:numPr>
                <w:ilvl w:val="0"/>
                <w:numId w:val="3"/>
              </w:numPr>
              <w:tabs>
                <w:tab w:val="clear" w:pos="720"/>
                <w:tab w:val="num" w:pos="168"/>
              </w:tabs>
              <w:spacing w:before="40" w:after="40"/>
              <w:ind w:left="168" w:hanging="168"/>
              <w:textAlignment w:val="baseline"/>
              <w:rPr>
                <w:color w:val="222222"/>
                <w:sz w:val="20"/>
                <w:szCs w:val="20"/>
                <w:lang w:eastAsia="en-AU"/>
              </w:rPr>
            </w:pPr>
            <w:r w:rsidRPr="006D5CCB">
              <w:rPr>
                <w:sz w:val="20"/>
                <w:szCs w:val="20"/>
                <w:lang w:eastAsia="en-AU"/>
              </w:rPr>
              <w:t xml:space="preserve">Collecting, </w:t>
            </w:r>
            <w:proofErr w:type="gramStart"/>
            <w:r w:rsidRPr="006D5CCB">
              <w:rPr>
                <w:sz w:val="20"/>
                <w:szCs w:val="20"/>
                <w:lang w:eastAsia="en-AU"/>
              </w:rPr>
              <w:t>managing</w:t>
            </w:r>
            <w:proofErr w:type="gramEnd"/>
            <w:r w:rsidRPr="006D5CCB">
              <w:rPr>
                <w:sz w:val="20"/>
                <w:szCs w:val="20"/>
                <w:lang w:eastAsia="en-AU"/>
              </w:rPr>
              <w:t xml:space="preserve"> and analysing data</w:t>
            </w:r>
          </w:p>
          <w:p w14:paraId="2ED88F64" w14:textId="0C20153A" w:rsidR="0039627E" w:rsidRPr="001769ED" w:rsidRDefault="00197BC1" w:rsidP="001769ED">
            <w:pPr>
              <w:spacing w:before="40" w:after="40"/>
              <w:textAlignment w:val="baseline"/>
              <w:rPr>
                <w:sz w:val="20"/>
                <w:szCs w:val="20"/>
                <w:lang w:eastAsia="en-AU"/>
              </w:rPr>
            </w:pPr>
            <w:r>
              <w:rPr>
                <w:color w:val="222222"/>
                <w:sz w:val="20"/>
                <w:szCs w:val="20"/>
                <w:lang w:eastAsia="en-AU"/>
              </w:rPr>
              <w:t>C</w:t>
            </w:r>
            <w:r w:rsidRPr="00197BC1">
              <w:rPr>
                <w:sz w:val="20"/>
                <w:szCs w:val="20"/>
                <w:lang w:eastAsia="en-AU"/>
              </w:rPr>
              <w:t>reating digital solutions by:</w:t>
            </w:r>
          </w:p>
          <w:p w14:paraId="709AC7C6" w14:textId="424997DE" w:rsidR="0039627E" w:rsidRDefault="0039627E" w:rsidP="00A45D91">
            <w:pPr>
              <w:numPr>
                <w:ilvl w:val="0"/>
                <w:numId w:val="3"/>
              </w:numPr>
              <w:tabs>
                <w:tab w:val="clear" w:pos="720"/>
                <w:tab w:val="num" w:pos="168"/>
              </w:tabs>
              <w:spacing w:before="40" w:after="40"/>
              <w:ind w:left="168" w:hanging="168"/>
              <w:textAlignment w:val="baseline"/>
              <w:rPr>
                <w:color w:val="222222"/>
                <w:sz w:val="20"/>
                <w:szCs w:val="20"/>
                <w:lang w:eastAsia="en-AU"/>
              </w:rPr>
            </w:pPr>
            <w:r>
              <w:rPr>
                <w:color w:val="222222"/>
                <w:sz w:val="20"/>
                <w:szCs w:val="20"/>
                <w:lang w:eastAsia="en-AU"/>
              </w:rPr>
              <w:t>Investigating and defining</w:t>
            </w:r>
          </w:p>
          <w:p w14:paraId="643D38AE" w14:textId="77777777" w:rsidR="008A5731" w:rsidRDefault="008A5731" w:rsidP="00A45D91">
            <w:pPr>
              <w:numPr>
                <w:ilvl w:val="0"/>
                <w:numId w:val="3"/>
              </w:numPr>
              <w:tabs>
                <w:tab w:val="clear" w:pos="720"/>
                <w:tab w:val="num" w:pos="168"/>
              </w:tabs>
              <w:spacing w:before="40" w:after="40"/>
              <w:ind w:left="168" w:hanging="168"/>
              <w:textAlignment w:val="baseline"/>
              <w:rPr>
                <w:color w:val="222222"/>
                <w:sz w:val="20"/>
                <w:szCs w:val="20"/>
                <w:lang w:eastAsia="en-AU"/>
              </w:rPr>
            </w:pPr>
            <w:r>
              <w:rPr>
                <w:color w:val="222222"/>
                <w:sz w:val="20"/>
                <w:szCs w:val="20"/>
                <w:lang w:eastAsia="en-AU"/>
              </w:rPr>
              <w:t>Generating and designing</w:t>
            </w:r>
          </w:p>
          <w:p w14:paraId="422AE6E4" w14:textId="77777777" w:rsidR="00DC0FFE" w:rsidRDefault="00DC0FFE" w:rsidP="00A45D91">
            <w:pPr>
              <w:numPr>
                <w:ilvl w:val="0"/>
                <w:numId w:val="3"/>
              </w:numPr>
              <w:tabs>
                <w:tab w:val="clear" w:pos="720"/>
                <w:tab w:val="num" w:pos="168"/>
              </w:tabs>
              <w:spacing w:before="40" w:after="40"/>
              <w:ind w:left="168" w:hanging="168"/>
              <w:textAlignment w:val="baseline"/>
              <w:rPr>
                <w:i/>
                <w:iCs/>
                <w:color w:val="222222"/>
                <w:sz w:val="20"/>
                <w:szCs w:val="20"/>
                <w:lang w:eastAsia="en-AU"/>
              </w:rPr>
            </w:pPr>
            <w:r w:rsidRPr="001769ED">
              <w:rPr>
                <w:i/>
                <w:iCs/>
                <w:color w:val="222222"/>
                <w:sz w:val="20"/>
                <w:szCs w:val="20"/>
                <w:lang w:eastAsia="en-AU"/>
              </w:rPr>
              <w:t xml:space="preserve">Producing and implementing </w:t>
            </w:r>
          </w:p>
          <w:p w14:paraId="4F59A5CD" w14:textId="28EC122A" w:rsidR="00AA6BDD" w:rsidRPr="001769ED" w:rsidRDefault="00AA6BDD" w:rsidP="00A45D91">
            <w:pPr>
              <w:numPr>
                <w:ilvl w:val="0"/>
                <w:numId w:val="3"/>
              </w:numPr>
              <w:tabs>
                <w:tab w:val="clear" w:pos="720"/>
                <w:tab w:val="num" w:pos="168"/>
              </w:tabs>
              <w:spacing w:before="40" w:after="40"/>
              <w:ind w:left="168" w:hanging="168"/>
              <w:textAlignment w:val="baseline"/>
              <w:rPr>
                <w:i/>
                <w:iCs/>
                <w:color w:val="222222"/>
                <w:sz w:val="20"/>
                <w:szCs w:val="20"/>
                <w:lang w:eastAsia="en-AU"/>
              </w:rPr>
            </w:pPr>
            <w:r>
              <w:rPr>
                <w:i/>
                <w:iCs/>
                <w:color w:val="222222"/>
                <w:sz w:val="20"/>
                <w:szCs w:val="20"/>
                <w:lang w:eastAsia="en-AU"/>
              </w:rPr>
              <w:t>Evaluating</w:t>
            </w:r>
          </w:p>
        </w:tc>
      </w:tr>
      <w:tr w:rsidR="00773C3A" w:rsidRPr="005C7ECB" w14:paraId="3585864C" w14:textId="77777777" w:rsidTr="398633C7">
        <w:trPr>
          <w:trHeight w:val="3758"/>
        </w:trPr>
        <w:tc>
          <w:tcPr>
            <w:tcW w:w="1555" w:type="dxa"/>
            <w:shd w:val="clear" w:color="auto" w:fill="B4C6E7" w:themeFill="accent1" w:themeFillTint="66"/>
          </w:tcPr>
          <w:p w14:paraId="099B5C6D" w14:textId="1DF70925" w:rsidR="00773C3A" w:rsidRPr="005C7ECB" w:rsidRDefault="00770B08" w:rsidP="00A45D91">
            <w:pPr>
              <w:rPr>
                <w:b/>
                <w:i/>
                <w:sz w:val="20"/>
                <w:szCs w:val="20"/>
                <w:lang w:val="en-US"/>
              </w:rPr>
            </w:pPr>
            <w:r>
              <w:rPr>
                <w:b/>
                <w:i/>
                <w:sz w:val="20"/>
                <w:szCs w:val="20"/>
                <w:lang w:val="en-US"/>
              </w:rPr>
              <w:t>Content d</w:t>
            </w:r>
            <w:r w:rsidR="00773C3A" w:rsidRPr="005C7ECB">
              <w:rPr>
                <w:b/>
                <w:i/>
                <w:sz w:val="20"/>
                <w:szCs w:val="20"/>
                <w:lang w:val="en-US"/>
              </w:rPr>
              <w:t>escriptions</w:t>
            </w:r>
          </w:p>
        </w:tc>
        <w:tc>
          <w:tcPr>
            <w:tcW w:w="8358" w:type="dxa"/>
            <w:gridSpan w:val="3"/>
          </w:tcPr>
          <w:p w14:paraId="116EB965" w14:textId="7E2C4FC3" w:rsidR="000C05AB" w:rsidRPr="000C05AB" w:rsidRDefault="00773C3A" w:rsidP="000C05AB">
            <w:pPr>
              <w:keepLines w:val="0"/>
              <w:numPr>
                <w:ilvl w:val="0"/>
                <w:numId w:val="19"/>
              </w:numPr>
              <w:tabs>
                <w:tab w:val="clear" w:pos="720"/>
                <w:tab w:val="num" w:pos="311"/>
              </w:tabs>
              <w:spacing w:after="40" w:line="264" w:lineRule="auto"/>
              <w:ind w:left="170" w:hanging="170"/>
              <w:textAlignment w:val="baseline"/>
              <w:rPr>
                <w:sz w:val="20"/>
                <w:szCs w:val="20"/>
                <w:lang w:eastAsia="en-AU"/>
              </w:rPr>
            </w:pPr>
            <w:r w:rsidRPr="000C05AB">
              <w:rPr>
                <w:sz w:val="20"/>
                <w:szCs w:val="20"/>
                <w:lang w:eastAsia="en-AU"/>
              </w:rPr>
              <w:t>Develop techniques for acquiring, storing and validating quantitative and qualitative data from a range of sources, considering privacy and security requirements</w:t>
            </w:r>
            <w:hyperlink r:id="rId14" w:tgtFrame="_blank" w:history="1">
              <w:r w:rsidRPr="000C05AB">
                <w:rPr>
                  <w:sz w:val="20"/>
                  <w:szCs w:val="20"/>
                  <w:lang w:eastAsia="en-AU"/>
                </w:rPr>
                <w:t> </w:t>
              </w:r>
            </w:hyperlink>
            <w:r w:rsidR="000C05AB" w:rsidRPr="000C05AB">
              <w:t>(</w:t>
            </w:r>
            <w:hyperlink r:id="rId15" w:history="1">
              <w:r w:rsidR="000C05AB" w:rsidRPr="000C05AB">
                <w:rPr>
                  <w:rStyle w:val="Hyperlink"/>
                </w:rPr>
                <w:t>ACTDIP036</w:t>
              </w:r>
            </w:hyperlink>
            <w:r w:rsidR="000C05AB" w:rsidRPr="000C05AB">
              <w:t>) </w:t>
            </w:r>
          </w:p>
          <w:p w14:paraId="172B4595" w14:textId="49BDFD80" w:rsidR="00773C3A" w:rsidRPr="000C05AB" w:rsidRDefault="00773C3A" w:rsidP="000C05AB">
            <w:pPr>
              <w:keepLines w:val="0"/>
              <w:numPr>
                <w:ilvl w:val="0"/>
                <w:numId w:val="19"/>
              </w:numPr>
              <w:tabs>
                <w:tab w:val="clear" w:pos="720"/>
                <w:tab w:val="num" w:pos="311"/>
              </w:tabs>
              <w:spacing w:after="40" w:line="264" w:lineRule="auto"/>
              <w:ind w:left="170" w:hanging="170"/>
              <w:textAlignment w:val="baseline"/>
              <w:rPr>
                <w:sz w:val="20"/>
                <w:szCs w:val="20"/>
                <w:lang w:eastAsia="en-AU"/>
              </w:rPr>
            </w:pPr>
            <w:r w:rsidRPr="000C05AB">
              <w:rPr>
                <w:sz w:val="20"/>
                <w:szCs w:val="20"/>
                <w:lang w:eastAsia="en-AU"/>
              </w:rPr>
              <w:t>Analyse and visualise data to create information and address complex problems, and model processes, entities and their relationships using structured data</w:t>
            </w:r>
            <w:hyperlink r:id="rId16" w:tgtFrame="_blank" w:history="1">
              <w:r w:rsidRPr="000C05AB">
                <w:rPr>
                  <w:rStyle w:val="Hyperlink"/>
                  <w:color w:val="auto"/>
                  <w:sz w:val="20"/>
                  <w:szCs w:val="20"/>
                  <w:u w:val="none"/>
                  <w:lang w:eastAsia="en-AU"/>
                </w:rPr>
                <w:t> (</w:t>
              </w:r>
              <w:r w:rsidRPr="000C05AB">
                <w:rPr>
                  <w:rStyle w:val="Hyperlink"/>
                  <w:sz w:val="20"/>
                  <w:szCs w:val="20"/>
                  <w:lang w:eastAsia="en-AU"/>
                </w:rPr>
                <w:t>ACTDIP037</w:t>
              </w:r>
              <w:r w:rsidRPr="000C05AB">
                <w:rPr>
                  <w:rStyle w:val="Hyperlink"/>
                  <w:color w:val="auto"/>
                  <w:sz w:val="20"/>
                  <w:szCs w:val="20"/>
                  <w:u w:val="none"/>
                  <w:lang w:eastAsia="en-AU"/>
                </w:rPr>
                <w:t>) </w:t>
              </w:r>
            </w:hyperlink>
          </w:p>
          <w:p w14:paraId="61149CEF" w14:textId="77777777" w:rsidR="0039627E" w:rsidRDefault="00401E03" w:rsidP="0039627E">
            <w:pPr>
              <w:keepLines w:val="0"/>
              <w:numPr>
                <w:ilvl w:val="0"/>
                <w:numId w:val="19"/>
              </w:numPr>
              <w:tabs>
                <w:tab w:val="clear" w:pos="720"/>
                <w:tab w:val="num" w:pos="311"/>
              </w:tabs>
              <w:spacing w:after="40" w:line="264" w:lineRule="auto"/>
              <w:ind w:left="170" w:hanging="170"/>
              <w:textAlignment w:val="baseline"/>
              <w:rPr>
                <w:sz w:val="20"/>
                <w:szCs w:val="20"/>
                <w:lang w:eastAsia="en-AU"/>
              </w:rPr>
            </w:pPr>
            <w:r w:rsidRPr="00401E03">
              <w:rPr>
                <w:sz w:val="20"/>
                <w:szCs w:val="20"/>
                <w:lang w:eastAsia="en-AU"/>
              </w:rPr>
              <w:t>Define and decompose real-world problems precisely, taking into account functional and non-functional requirements and including interviewing stakeholders to identify needs (</w:t>
            </w:r>
            <w:hyperlink r:id="rId17" w:history="1">
              <w:r w:rsidRPr="00401E03">
                <w:rPr>
                  <w:rStyle w:val="Hyperlink"/>
                  <w:sz w:val="20"/>
                  <w:szCs w:val="20"/>
                  <w:lang w:eastAsia="en-AU"/>
                </w:rPr>
                <w:t>ACTDIP038</w:t>
              </w:r>
            </w:hyperlink>
            <w:r w:rsidRPr="00401E03">
              <w:rPr>
                <w:sz w:val="20"/>
                <w:szCs w:val="20"/>
                <w:lang w:eastAsia="en-AU"/>
              </w:rPr>
              <w:t>)</w:t>
            </w:r>
            <w:r w:rsidR="0039627E" w:rsidRPr="009C1A2A">
              <w:rPr>
                <w:sz w:val="20"/>
                <w:szCs w:val="20"/>
                <w:lang w:eastAsia="en-AU"/>
              </w:rPr>
              <w:t xml:space="preserve"> </w:t>
            </w:r>
          </w:p>
          <w:p w14:paraId="52A5DE48" w14:textId="71803170" w:rsidR="00DC7743" w:rsidRPr="00DC7743" w:rsidRDefault="0039627E" w:rsidP="00DC7743">
            <w:pPr>
              <w:keepLines w:val="0"/>
              <w:numPr>
                <w:ilvl w:val="0"/>
                <w:numId w:val="19"/>
              </w:numPr>
              <w:tabs>
                <w:tab w:val="clear" w:pos="720"/>
                <w:tab w:val="num" w:pos="311"/>
              </w:tabs>
              <w:spacing w:after="40" w:line="264" w:lineRule="auto"/>
              <w:ind w:left="170" w:hanging="170"/>
              <w:textAlignment w:val="baseline"/>
              <w:rPr>
                <w:sz w:val="20"/>
                <w:szCs w:val="20"/>
                <w:lang w:eastAsia="en-AU"/>
              </w:rPr>
            </w:pPr>
            <w:r w:rsidRPr="009C1A2A">
              <w:rPr>
                <w:sz w:val="20"/>
                <w:szCs w:val="20"/>
                <w:lang w:eastAsia="en-AU"/>
              </w:rPr>
              <w:t>Design algorithms represented diagrammatically and in structured</w:t>
            </w:r>
            <w:r w:rsidR="002642DE">
              <w:rPr>
                <w:sz w:val="20"/>
                <w:szCs w:val="20"/>
                <w:lang w:eastAsia="en-AU"/>
              </w:rPr>
              <w:t xml:space="preserve"> </w:t>
            </w:r>
            <w:r w:rsidRPr="009C1A2A">
              <w:rPr>
                <w:sz w:val="20"/>
                <w:szCs w:val="20"/>
                <w:lang w:eastAsia="en-AU"/>
              </w:rPr>
              <w:t>English</w:t>
            </w:r>
            <w:r>
              <w:rPr>
                <w:sz w:val="20"/>
                <w:szCs w:val="20"/>
                <w:lang w:eastAsia="en-AU"/>
              </w:rPr>
              <w:t> </w:t>
            </w:r>
            <w:r w:rsidRPr="00DC7743">
              <w:rPr>
                <w:sz w:val="20"/>
                <w:szCs w:val="20"/>
                <w:lang w:eastAsia="en-AU"/>
              </w:rPr>
              <w:t>…</w:t>
            </w:r>
          </w:p>
          <w:p w14:paraId="7DF0CA03" w14:textId="1215352E" w:rsidR="009646B3" w:rsidRPr="00C72FEB" w:rsidRDefault="00982500" w:rsidP="00DC7743">
            <w:pPr>
              <w:keepLines w:val="0"/>
              <w:spacing w:after="40" w:line="264" w:lineRule="auto"/>
              <w:ind w:left="170"/>
              <w:textAlignment w:val="baseline"/>
              <w:rPr>
                <w:sz w:val="20"/>
                <w:szCs w:val="20"/>
                <w:lang w:eastAsia="en-AU"/>
              </w:rPr>
            </w:pPr>
            <w:hyperlink r:id="rId18" w:tgtFrame="_blank" w:history="1">
              <w:r w:rsidR="0039627E" w:rsidRPr="009C1A2A">
                <w:rPr>
                  <w:sz w:val="20"/>
                  <w:szCs w:val="20"/>
                  <w:lang w:eastAsia="en-AU"/>
                </w:rPr>
                <w:t> </w:t>
              </w:r>
            </w:hyperlink>
            <w:hyperlink r:id="rId19" w:tgtFrame="_blank" w:history="1">
              <w:r w:rsidR="0039627E" w:rsidRPr="0075700E">
                <w:rPr>
                  <w:rStyle w:val="Hyperlink"/>
                  <w:color w:val="auto"/>
                  <w:sz w:val="20"/>
                  <w:szCs w:val="20"/>
                  <w:u w:val="none"/>
                  <w:lang w:eastAsia="en-AU"/>
                </w:rPr>
                <w:t>(</w:t>
              </w:r>
              <w:r w:rsidR="0039627E" w:rsidRPr="009C1A2A">
                <w:rPr>
                  <w:rStyle w:val="Hyperlink"/>
                  <w:sz w:val="20"/>
                  <w:szCs w:val="20"/>
                  <w:lang w:eastAsia="en-AU"/>
                </w:rPr>
                <w:t>ACTDIP040</w:t>
              </w:r>
              <w:r w:rsidR="0039627E" w:rsidRPr="0075700E">
                <w:rPr>
                  <w:rStyle w:val="Hyperlink"/>
                  <w:color w:val="auto"/>
                  <w:sz w:val="20"/>
                  <w:szCs w:val="20"/>
                  <w:u w:val="none"/>
                  <w:lang w:eastAsia="en-AU"/>
                </w:rPr>
                <w:t>) </w:t>
              </w:r>
            </w:hyperlink>
          </w:p>
          <w:p w14:paraId="48F5EA2C" w14:textId="01F0CCB3" w:rsidR="009646B3" w:rsidRPr="001769ED" w:rsidRDefault="009646B3" w:rsidP="009646B3">
            <w:pPr>
              <w:keepLines w:val="0"/>
              <w:textAlignment w:val="baseline"/>
              <w:rPr>
                <w:b/>
                <w:i/>
                <w:iCs/>
                <w:sz w:val="20"/>
                <w:szCs w:val="20"/>
                <w:lang w:eastAsia="en-AU"/>
              </w:rPr>
            </w:pPr>
            <w:r w:rsidRPr="001769ED">
              <w:rPr>
                <w:b/>
                <w:i/>
                <w:iCs/>
                <w:sz w:val="20"/>
                <w:szCs w:val="20"/>
                <w:lang w:eastAsia="en-AU"/>
              </w:rPr>
              <w:t xml:space="preserve">Optional </w:t>
            </w:r>
            <w:r w:rsidR="00955E40" w:rsidRPr="001769ED">
              <w:rPr>
                <w:b/>
                <w:i/>
                <w:iCs/>
                <w:sz w:val="20"/>
                <w:szCs w:val="20"/>
                <w:lang w:eastAsia="en-AU"/>
              </w:rPr>
              <w:t xml:space="preserve">– applicable </w:t>
            </w:r>
            <w:r w:rsidR="00EB08A5" w:rsidRPr="001769ED">
              <w:rPr>
                <w:b/>
                <w:i/>
                <w:iCs/>
                <w:sz w:val="20"/>
                <w:szCs w:val="20"/>
                <w:lang w:eastAsia="en-AU"/>
              </w:rPr>
              <w:t xml:space="preserve">only </w:t>
            </w:r>
            <w:r w:rsidR="00955E40" w:rsidRPr="001769ED">
              <w:rPr>
                <w:b/>
                <w:i/>
                <w:iCs/>
                <w:sz w:val="20"/>
                <w:szCs w:val="20"/>
                <w:lang w:eastAsia="en-AU"/>
              </w:rPr>
              <w:t xml:space="preserve">where </w:t>
            </w:r>
            <w:r w:rsidRPr="001769ED">
              <w:rPr>
                <w:b/>
                <w:i/>
                <w:iCs/>
                <w:sz w:val="20"/>
                <w:szCs w:val="20"/>
                <w:lang w:eastAsia="en-AU"/>
              </w:rPr>
              <w:t xml:space="preserve">coding </w:t>
            </w:r>
            <w:r w:rsidR="00955E40" w:rsidRPr="001769ED">
              <w:rPr>
                <w:b/>
                <w:i/>
                <w:iCs/>
                <w:sz w:val="20"/>
                <w:szCs w:val="20"/>
                <w:lang w:eastAsia="en-AU"/>
              </w:rPr>
              <w:t xml:space="preserve">is taught </w:t>
            </w:r>
          </w:p>
          <w:p w14:paraId="72191754" w14:textId="307EB676" w:rsidR="00773C3A" w:rsidRPr="001769ED" w:rsidRDefault="001A4497" w:rsidP="006D5CCB">
            <w:pPr>
              <w:keepLines w:val="0"/>
              <w:numPr>
                <w:ilvl w:val="0"/>
                <w:numId w:val="19"/>
              </w:numPr>
              <w:tabs>
                <w:tab w:val="clear" w:pos="720"/>
                <w:tab w:val="num" w:pos="311"/>
              </w:tabs>
              <w:spacing w:after="40" w:line="264" w:lineRule="auto"/>
              <w:ind w:left="170" w:hanging="170"/>
              <w:textAlignment w:val="baseline"/>
              <w:rPr>
                <w:i/>
                <w:iCs/>
                <w:sz w:val="20"/>
                <w:szCs w:val="20"/>
                <w:lang w:eastAsia="en-AU"/>
              </w:rPr>
            </w:pPr>
            <w:r w:rsidRPr="001769ED">
              <w:rPr>
                <w:i/>
                <w:iCs/>
                <w:sz w:val="20"/>
                <w:szCs w:val="20"/>
                <w:lang w:eastAsia="en-AU"/>
              </w:rPr>
              <w:t xml:space="preserve">… validate </w:t>
            </w:r>
            <w:r w:rsidR="00773C3A" w:rsidRPr="001769ED">
              <w:rPr>
                <w:i/>
                <w:iCs/>
                <w:sz w:val="20"/>
                <w:szCs w:val="20"/>
                <w:lang w:eastAsia="en-AU"/>
              </w:rPr>
              <w:t>algorithms and programs through tracing and test cases</w:t>
            </w:r>
            <w:hyperlink r:id="rId20" w:tgtFrame="_blank" w:history="1">
              <w:r w:rsidR="00773C3A" w:rsidRPr="001769ED">
                <w:rPr>
                  <w:i/>
                  <w:iCs/>
                  <w:sz w:val="20"/>
                  <w:szCs w:val="20"/>
                  <w:lang w:eastAsia="en-AU"/>
                </w:rPr>
                <w:t> </w:t>
              </w:r>
            </w:hyperlink>
            <w:hyperlink r:id="rId21" w:tgtFrame="_blank" w:history="1">
              <w:r w:rsidR="00773C3A" w:rsidRPr="001769ED">
                <w:rPr>
                  <w:rStyle w:val="Hyperlink"/>
                  <w:i/>
                  <w:iCs/>
                  <w:color w:val="auto"/>
                  <w:sz w:val="20"/>
                  <w:szCs w:val="20"/>
                  <w:u w:val="none"/>
                  <w:lang w:eastAsia="en-AU"/>
                </w:rPr>
                <w:t>(</w:t>
              </w:r>
              <w:r w:rsidR="00773C3A" w:rsidRPr="001769ED">
                <w:rPr>
                  <w:rStyle w:val="Hyperlink"/>
                  <w:i/>
                  <w:iCs/>
                  <w:sz w:val="20"/>
                  <w:szCs w:val="20"/>
                  <w:lang w:eastAsia="en-AU"/>
                </w:rPr>
                <w:t>ACTDIP040</w:t>
              </w:r>
              <w:r w:rsidR="00773C3A" w:rsidRPr="001769ED">
                <w:rPr>
                  <w:rStyle w:val="Hyperlink"/>
                  <w:i/>
                  <w:iCs/>
                  <w:color w:val="auto"/>
                  <w:sz w:val="20"/>
                  <w:szCs w:val="20"/>
                  <w:u w:val="none"/>
                  <w:lang w:eastAsia="en-AU"/>
                </w:rPr>
                <w:t>) </w:t>
              </w:r>
            </w:hyperlink>
          </w:p>
          <w:p w14:paraId="47A0E62E" w14:textId="77777777" w:rsidR="00773C3A" w:rsidRPr="001769ED" w:rsidRDefault="00773C3A" w:rsidP="006D5CCB">
            <w:pPr>
              <w:keepLines w:val="0"/>
              <w:numPr>
                <w:ilvl w:val="0"/>
                <w:numId w:val="19"/>
              </w:numPr>
              <w:tabs>
                <w:tab w:val="clear" w:pos="720"/>
                <w:tab w:val="num" w:pos="311"/>
              </w:tabs>
              <w:spacing w:after="40" w:line="264" w:lineRule="auto"/>
              <w:ind w:left="170" w:hanging="170"/>
              <w:textAlignment w:val="baseline"/>
              <w:rPr>
                <w:i/>
                <w:iCs/>
                <w:sz w:val="20"/>
                <w:szCs w:val="20"/>
                <w:lang w:eastAsia="en-AU"/>
              </w:rPr>
            </w:pPr>
            <w:r w:rsidRPr="001769ED">
              <w:rPr>
                <w:i/>
                <w:iCs/>
                <w:sz w:val="20"/>
                <w:szCs w:val="20"/>
                <w:lang w:eastAsia="en-AU"/>
              </w:rPr>
              <w:t>Implement modular programs, applying selected algorithms and data structures including using an object-oriented programming language</w:t>
            </w:r>
            <w:hyperlink r:id="rId22" w:tgtFrame="_blank" w:history="1">
              <w:r w:rsidRPr="001769ED">
                <w:rPr>
                  <w:i/>
                  <w:iCs/>
                  <w:sz w:val="20"/>
                  <w:szCs w:val="20"/>
                  <w:lang w:eastAsia="en-AU"/>
                </w:rPr>
                <w:t> </w:t>
              </w:r>
            </w:hyperlink>
            <w:hyperlink r:id="rId23" w:tgtFrame="_blank" w:history="1">
              <w:r w:rsidRPr="001769ED">
                <w:rPr>
                  <w:rStyle w:val="Hyperlink"/>
                  <w:i/>
                  <w:iCs/>
                  <w:color w:val="auto"/>
                  <w:sz w:val="20"/>
                  <w:szCs w:val="20"/>
                  <w:u w:val="none"/>
                  <w:lang w:eastAsia="en-AU"/>
                </w:rPr>
                <w:t>(</w:t>
              </w:r>
              <w:r w:rsidRPr="001769ED">
                <w:rPr>
                  <w:rStyle w:val="Hyperlink"/>
                  <w:i/>
                  <w:iCs/>
                  <w:sz w:val="20"/>
                  <w:szCs w:val="20"/>
                  <w:lang w:eastAsia="en-AU"/>
                </w:rPr>
                <w:t>ACTDIP041</w:t>
              </w:r>
              <w:r w:rsidRPr="001769ED">
                <w:rPr>
                  <w:rStyle w:val="Hyperlink"/>
                  <w:i/>
                  <w:iCs/>
                  <w:color w:val="auto"/>
                  <w:sz w:val="20"/>
                  <w:szCs w:val="20"/>
                  <w:u w:val="none"/>
                  <w:lang w:eastAsia="en-AU"/>
                </w:rPr>
                <w:t>) </w:t>
              </w:r>
            </w:hyperlink>
          </w:p>
          <w:p w14:paraId="462FDEDC" w14:textId="5B59EC29" w:rsidR="00773C3A" w:rsidRPr="00F7058B" w:rsidRDefault="00773C3A" w:rsidP="006D5CCB">
            <w:pPr>
              <w:keepLines w:val="0"/>
              <w:numPr>
                <w:ilvl w:val="0"/>
                <w:numId w:val="19"/>
              </w:numPr>
              <w:tabs>
                <w:tab w:val="clear" w:pos="720"/>
                <w:tab w:val="num" w:pos="311"/>
              </w:tabs>
              <w:spacing w:after="40" w:line="264" w:lineRule="auto"/>
              <w:ind w:left="170" w:hanging="170"/>
              <w:textAlignment w:val="baseline"/>
              <w:rPr>
                <w:sz w:val="20"/>
                <w:szCs w:val="20"/>
                <w:lang w:eastAsia="en-AU"/>
              </w:rPr>
            </w:pPr>
            <w:r w:rsidRPr="001769ED">
              <w:rPr>
                <w:i/>
                <w:iCs/>
                <w:sz w:val="20"/>
                <w:szCs w:val="20"/>
                <w:lang w:eastAsia="en-AU"/>
              </w:rPr>
              <w:t>Evaluate critically how student solutions and existing information systems and policies, take account of future risks and sustainability and provide opportunities for innovation and enterprise</w:t>
            </w:r>
            <w:hyperlink r:id="rId24" w:tgtFrame="_blank" w:history="1">
              <w:r w:rsidRPr="001769ED">
                <w:rPr>
                  <w:i/>
                  <w:iCs/>
                  <w:sz w:val="20"/>
                  <w:szCs w:val="20"/>
                  <w:lang w:eastAsia="en-AU"/>
                </w:rPr>
                <w:t> </w:t>
              </w:r>
            </w:hyperlink>
            <w:hyperlink r:id="rId25" w:tgtFrame="_blank" w:history="1">
              <w:r w:rsidRPr="001769ED">
                <w:rPr>
                  <w:rStyle w:val="Hyperlink"/>
                  <w:i/>
                  <w:iCs/>
                  <w:color w:val="auto"/>
                  <w:sz w:val="20"/>
                  <w:szCs w:val="20"/>
                  <w:u w:val="none"/>
                  <w:lang w:eastAsia="en-AU"/>
                </w:rPr>
                <w:t>(</w:t>
              </w:r>
              <w:r w:rsidRPr="001769ED">
                <w:rPr>
                  <w:rStyle w:val="Hyperlink"/>
                  <w:i/>
                  <w:iCs/>
                  <w:sz w:val="20"/>
                  <w:szCs w:val="20"/>
                  <w:lang w:eastAsia="en-AU"/>
                </w:rPr>
                <w:t>ACTDIP042</w:t>
              </w:r>
              <w:r w:rsidRPr="001769ED">
                <w:rPr>
                  <w:rStyle w:val="Hyperlink"/>
                  <w:i/>
                  <w:iCs/>
                  <w:color w:val="auto"/>
                  <w:sz w:val="20"/>
                  <w:szCs w:val="20"/>
                  <w:u w:val="none"/>
                  <w:lang w:eastAsia="en-AU"/>
                </w:rPr>
                <w:t>)</w:t>
              </w:r>
              <w:r w:rsidRPr="00DE1CC8">
                <w:rPr>
                  <w:rStyle w:val="Hyperlink"/>
                  <w:color w:val="auto"/>
                  <w:sz w:val="20"/>
                  <w:szCs w:val="20"/>
                  <w:u w:val="none"/>
                  <w:lang w:eastAsia="en-AU"/>
                </w:rPr>
                <w:t> </w:t>
              </w:r>
            </w:hyperlink>
          </w:p>
        </w:tc>
      </w:tr>
      <w:tr w:rsidR="00773C3A" w:rsidRPr="005C7ECB" w14:paraId="7914A3F1" w14:textId="77777777" w:rsidTr="398633C7">
        <w:trPr>
          <w:trHeight w:val="737"/>
        </w:trPr>
        <w:tc>
          <w:tcPr>
            <w:tcW w:w="1555" w:type="dxa"/>
            <w:shd w:val="clear" w:color="auto" w:fill="B4C6E7" w:themeFill="accent1" w:themeFillTint="66"/>
          </w:tcPr>
          <w:p w14:paraId="5E7DEC6C" w14:textId="77777777" w:rsidR="00773C3A" w:rsidRPr="005C7ECB" w:rsidRDefault="00773C3A" w:rsidP="00A45D91">
            <w:pPr>
              <w:rPr>
                <w:b/>
                <w:i/>
                <w:sz w:val="20"/>
                <w:szCs w:val="20"/>
                <w:lang w:val="en-US"/>
              </w:rPr>
            </w:pPr>
            <w:r w:rsidRPr="005C7ECB">
              <w:rPr>
                <w:b/>
                <w:i/>
                <w:sz w:val="20"/>
                <w:szCs w:val="20"/>
                <w:lang w:val="en-US"/>
              </w:rPr>
              <w:lastRenderedPageBreak/>
              <w:t>Key concepts</w:t>
            </w:r>
          </w:p>
        </w:tc>
        <w:tc>
          <w:tcPr>
            <w:tcW w:w="3260" w:type="dxa"/>
          </w:tcPr>
          <w:p w14:paraId="1FE3CAC5" w14:textId="4158740C" w:rsidR="00773C3A" w:rsidRPr="00D9103E" w:rsidRDefault="00D9103E" w:rsidP="00BC2847">
            <w:pPr>
              <w:pStyle w:val="Tabledotpt"/>
            </w:pPr>
            <w:r w:rsidRPr="00D9103E">
              <w:t xml:space="preserve">data collection </w:t>
            </w:r>
          </w:p>
          <w:p w14:paraId="00E6B1C0" w14:textId="628CA473" w:rsidR="00773C3A" w:rsidRDefault="00E2195C" w:rsidP="00BC2847">
            <w:pPr>
              <w:pStyle w:val="Tabledotpt"/>
            </w:pPr>
            <w:r>
              <w:t>d</w:t>
            </w:r>
            <w:r w:rsidR="00CB0DDB">
              <w:t>ata interpretatio</w:t>
            </w:r>
            <w:r w:rsidR="00CB0DDB" w:rsidRPr="00CB0DDB">
              <w:t>n</w:t>
            </w:r>
          </w:p>
          <w:p w14:paraId="08A47B58" w14:textId="1CC8410A" w:rsidR="00EF5D87" w:rsidRDefault="00EF5D87" w:rsidP="00BC2847">
            <w:pPr>
              <w:pStyle w:val="Tabledotpt"/>
            </w:pPr>
            <w:r>
              <w:t>algorithms</w:t>
            </w:r>
          </w:p>
          <w:p w14:paraId="4973ED41" w14:textId="0C3BDC3C" w:rsidR="00EF5D87" w:rsidRPr="00D9103E" w:rsidRDefault="00EF5D87" w:rsidP="00BC2847">
            <w:pPr>
              <w:pStyle w:val="Tabledotpt"/>
            </w:pPr>
            <w:r>
              <w:t>implementation</w:t>
            </w:r>
          </w:p>
          <w:p w14:paraId="2D3DBF7C" w14:textId="635151E0" w:rsidR="00773C3A" w:rsidRPr="00D9103E" w:rsidRDefault="00D9103E" w:rsidP="00BC2847">
            <w:pPr>
              <w:pStyle w:val="Tabledotpt"/>
            </w:pPr>
            <w:r w:rsidRPr="00D9103E">
              <w:t>interactions</w:t>
            </w:r>
          </w:p>
        </w:tc>
        <w:tc>
          <w:tcPr>
            <w:tcW w:w="1701" w:type="dxa"/>
            <w:shd w:val="clear" w:color="auto" w:fill="B4C6E7" w:themeFill="accent1" w:themeFillTint="66"/>
          </w:tcPr>
          <w:p w14:paraId="34E7BC62" w14:textId="613FDA27" w:rsidR="00773C3A" w:rsidRPr="005C7ECB" w:rsidRDefault="00773C3A" w:rsidP="00A45D91">
            <w:pPr>
              <w:keepLines w:val="0"/>
              <w:spacing w:after="120" w:line="259" w:lineRule="auto"/>
              <w:rPr>
                <w:i/>
                <w:sz w:val="20"/>
                <w:szCs w:val="20"/>
                <w:lang w:eastAsia="en-AU"/>
              </w:rPr>
            </w:pPr>
            <w:r w:rsidRPr="005C7ECB">
              <w:rPr>
                <w:b/>
                <w:i/>
                <w:sz w:val="20"/>
                <w:szCs w:val="20"/>
                <w:lang w:val="en-US"/>
              </w:rPr>
              <w:t xml:space="preserve">Key </w:t>
            </w:r>
            <w:r w:rsidR="00150FD2">
              <w:rPr>
                <w:b/>
                <w:i/>
                <w:sz w:val="20"/>
                <w:szCs w:val="20"/>
                <w:lang w:val="en-US"/>
              </w:rPr>
              <w:t>i</w:t>
            </w:r>
            <w:r w:rsidR="00150FD2" w:rsidRPr="005C7ECB">
              <w:rPr>
                <w:b/>
                <w:i/>
                <w:sz w:val="20"/>
                <w:szCs w:val="20"/>
                <w:lang w:val="en-US"/>
              </w:rPr>
              <w:t>deas</w:t>
            </w:r>
          </w:p>
          <w:p w14:paraId="3932D3C1" w14:textId="77777777" w:rsidR="00773C3A" w:rsidRPr="00F33BAC" w:rsidRDefault="00773C3A" w:rsidP="00A45D91">
            <w:pPr>
              <w:tabs>
                <w:tab w:val="num" w:pos="324"/>
              </w:tabs>
              <w:ind w:left="40"/>
              <w:textAlignment w:val="baseline"/>
              <w:rPr>
                <w:i/>
                <w:sz w:val="20"/>
                <w:szCs w:val="20"/>
                <w:lang w:eastAsia="en-AU"/>
              </w:rPr>
            </w:pPr>
          </w:p>
        </w:tc>
        <w:tc>
          <w:tcPr>
            <w:tcW w:w="3397" w:type="dxa"/>
          </w:tcPr>
          <w:p w14:paraId="6DF274A1" w14:textId="0153DFC0" w:rsidR="00773C3A" w:rsidRPr="006D5CCB" w:rsidRDefault="00773C3A" w:rsidP="00BC2847">
            <w:pPr>
              <w:pStyle w:val="Tabledotpt"/>
            </w:pPr>
            <w:r w:rsidRPr="006D5CCB">
              <w:t xml:space="preserve">Project </w:t>
            </w:r>
            <w:r w:rsidR="00284D2C" w:rsidRPr="006D5CCB">
              <w:t>management</w:t>
            </w:r>
          </w:p>
          <w:p w14:paraId="58D83275" w14:textId="2487FF62" w:rsidR="00773C3A" w:rsidRPr="006D5CCB" w:rsidRDefault="00773C3A" w:rsidP="00BC2847">
            <w:pPr>
              <w:pStyle w:val="Tabledotpt"/>
            </w:pPr>
            <w:r w:rsidRPr="006D5CCB">
              <w:t xml:space="preserve">Thinking in Technologies </w:t>
            </w:r>
            <w:r w:rsidR="00284D2C" w:rsidRPr="006D5CCB">
              <w:br/>
            </w:r>
            <w:r w:rsidR="00284D2C" w:rsidRPr="00D9103E">
              <w:t>– computational thinking</w:t>
            </w:r>
          </w:p>
        </w:tc>
      </w:tr>
      <w:tr w:rsidR="00773C3A" w:rsidRPr="005C7ECB" w14:paraId="4CC76252" w14:textId="77777777" w:rsidTr="398633C7">
        <w:trPr>
          <w:trHeight w:val="462"/>
        </w:trPr>
        <w:tc>
          <w:tcPr>
            <w:tcW w:w="1555" w:type="dxa"/>
            <w:shd w:val="clear" w:color="auto" w:fill="B4C6E7" w:themeFill="accent1" w:themeFillTint="66"/>
          </w:tcPr>
          <w:p w14:paraId="27E254E8" w14:textId="38F37E0B" w:rsidR="00773C3A" w:rsidRPr="005C7ECB" w:rsidRDefault="00770B08" w:rsidP="00A45D91">
            <w:pPr>
              <w:rPr>
                <w:b/>
                <w:i/>
                <w:sz w:val="20"/>
                <w:szCs w:val="20"/>
                <w:lang w:val="en-US"/>
              </w:rPr>
            </w:pPr>
            <w:r>
              <w:rPr>
                <w:b/>
                <w:i/>
                <w:sz w:val="20"/>
                <w:szCs w:val="20"/>
                <w:lang w:val="en-US"/>
              </w:rPr>
              <w:t>Cross-curriculum p</w:t>
            </w:r>
            <w:r w:rsidR="00773C3A" w:rsidRPr="005C7ECB">
              <w:rPr>
                <w:b/>
                <w:i/>
                <w:sz w:val="20"/>
                <w:szCs w:val="20"/>
                <w:lang w:val="en-US"/>
              </w:rPr>
              <w:t>riorities</w:t>
            </w:r>
          </w:p>
          <w:p w14:paraId="30E0019A" w14:textId="77777777" w:rsidR="00773C3A" w:rsidRPr="005C7ECB" w:rsidRDefault="00773C3A" w:rsidP="00A45D91">
            <w:pPr>
              <w:rPr>
                <w:b/>
                <w:i/>
                <w:sz w:val="20"/>
                <w:szCs w:val="20"/>
                <w:lang w:val="en-US"/>
              </w:rPr>
            </w:pPr>
          </w:p>
        </w:tc>
        <w:tc>
          <w:tcPr>
            <w:tcW w:w="3260" w:type="dxa"/>
          </w:tcPr>
          <w:p w14:paraId="1CAA4910" w14:textId="77777777" w:rsidR="00773C3A" w:rsidRPr="00FE405A" w:rsidRDefault="00773C3A" w:rsidP="00BC2847">
            <w:pPr>
              <w:pStyle w:val="Tabledotpt"/>
            </w:pPr>
            <w:r w:rsidRPr="00FE405A">
              <w:t>Sustainability</w:t>
            </w:r>
          </w:p>
        </w:tc>
        <w:tc>
          <w:tcPr>
            <w:tcW w:w="1701" w:type="dxa"/>
            <w:shd w:val="clear" w:color="auto" w:fill="B4C6E7" w:themeFill="accent1" w:themeFillTint="66"/>
          </w:tcPr>
          <w:p w14:paraId="4BC1B5AA" w14:textId="70F37F3E" w:rsidR="00773C3A" w:rsidRPr="00F33BAC" w:rsidRDefault="00770B08" w:rsidP="00A45D91">
            <w:pPr>
              <w:tabs>
                <w:tab w:val="num" w:pos="324"/>
              </w:tabs>
              <w:ind w:left="40"/>
              <w:textAlignment w:val="baseline"/>
              <w:rPr>
                <w:sz w:val="20"/>
                <w:szCs w:val="20"/>
                <w:lang w:eastAsia="en-AU"/>
              </w:rPr>
            </w:pPr>
            <w:r>
              <w:rPr>
                <w:b/>
                <w:i/>
                <w:sz w:val="20"/>
                <w:szCs w:val="20"/>
                <w:lang w:val="en-US"/>
              </w:rPr>
              <w:t>General c</w:t>
            </w:r>
            <w:r w:rsidR="00773C3A" w:rsidRPr="005C7ECB">
              <w:rPr>
                <w:b/>
                <w:i/>
                <w:sz w:val="20"/>
                <w:szCs w:val="20"/>
                <w:lang w:val="en-US"/>
              </w:rPr>
              <w:t>apabilities</w:t>
            </w:r>
          </w:p>
        </w:tc>
        <w:tc>
          <w:tcPr>
            <w:tcW w:w="3397" w:type="dxa"/>
          </w:tcPr>
          <w:p w14:paraId="61632634" w14:textId="77777777" w:rsidR="00773C3A" w:rsidRPr="005C7ECB" w:rsidRDefault="00773C3A" w:rsidP="00BC2847">
            <w:pPr>
              <w:pStyle w:val="Tabledotpt"/>
              <w:rPr>
                <w:lang w:val="en-US"/>
              </w:rPr>
            </w:pPr>
            <w:r w:rsidRPr="005C7ECB">
              <w:rPr>
                <w:lang w:val="en-US"/>
              </w:rPr>
              <w:t>Information and Communication Technology (ICT) Capability</w:t>
            </w:r>
          </w:p>
          <w:p w14:paraId="33BD84DD" w14:textId="77777777" w:rsidR="00773C3A" w:rsidRDefault="00773C3A" w:rsidP="00BC2847">
            <w:pPr>
              <w:pStyle w:val="Tabledotpt"/>
              <w:rPr>
                <w:lang w:val="en-US"/>
              </w:rPr>
            </w:pPr>
            <w:r>
              <w:rPr>
                <w:lang w:val="en-US"/>
              </w:rPr>
              <w:t>Literacy</w:t>
            </w:r>
          </w:p>
          <w:p w14:paraId="089EE250" w14:textId="77777777" w:rsidR="00773C3A" w:rsidRDefault="00773C3A" w:rsidP="00BC2847">
            <w:pPr>
              <w:pStyle w:val="Tabledotpt"/>
              <w:rPr>
                <w:lang w:val="en-US"/>
              </w:rPr>
            </w:pPr>
            <w:r>
              <w:rPr>
                <w:lang w:val="en-US"/>
              </w:rPr>
              <w:t>Numeracy</w:t>
            </w:r>
          </w:p>
          <w:p w14:paraId="525CCA3D" w14:textId="77777777" w:rsidR="00773C3A" w:rsidRPr="00844FF9" w:rsidRDefault="00773C3A" w:rsidP="00BC2847">
            <w:pPr>
              <w:pStyle w:val="Tabledotpt"/>
              <w:rPr>
                <w:lang w:val="en-US"/>
              </w:rPr>
            </w:pPr>
            <w:r>
              <w:rPr>
                <w:lang w:val="en-US"/>
              </w:rPr>
              <w:t>Critical and Creative Thinking</w:t>
            </w:r>
          </w:p>
        </w:tc>
      </w:tr>
    </w:tbl>
    <w:p w14:paraId="058E2718" w14:textId="77777777" w:rsidR="00284D2C" w:rsidRDefault="00284D2C" w:rsidP="00E63F53">
      <w:pPr>
        <w:keepLines w:val="0"/>
        <w:spacing w:before="240"/>
        <w:rPr>
          <w:rFonts w:asciiTheme="majorHAnsi" w:eastAsiaTheme="majorEastAsia" w:hAnsiTheme="majorHAnsi" w:cstheme="majorBidi"/>
          <w:b/>
          <w:color w:val="2F5496" w:themeColor="accent1" w:themeShade="BF"/>
          <w:sz w:val="28"/>
          <w:szCs w:val="32"/>
        </w:rPr>
      </w:pPr>
    </w:p>
    <w:p w14:paraId="458415C1" w14:textId="77777777" w:rsidR="00284D2C" w:rsidRDefault="00284D2C">
      <w:pPr>
        <w:keepLines w:val="0"/>
        <w:spacing w:line="259" w:lineRule="auto"/>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color w:val="2F5496" w:themeColor="accent1" w:themeShade="BF"/>
          <w:sz w:val="28"/>
          <w:szCs w:val="32"/>
        </w:rPr>
        <w:br w:type="page"/>
      </w:r>
    </w:p>
    <w:p w14:paraId="44452A8C" w14:textId="02B80AF7" w:rsidR="00D865B1" w:rsidRPr="00DB26A8" w:rsidRDefault="00D865B1" w:rsidP="00DB26A8">
      <w:pPr>
        <w:pStyle w:val="Heading2"/>
        <w:spacing w:before="0"/>
        <w:rPr>
          <w:rFonts w:cs="Arial"/>
          <w:b w:val="0"/>
          <w:color w:val="2F5496" w:themeColor="accent1" w:themeShade="BF"/>
        </w:rPr>
      </w:pPr>
      <w:r w:rsidRPr="00DB26A8">
        <w:rPr>
          <w:rFonts w:cs="Arial"/>
          <w:color w:val="2F5496" w:themeColor="accent1" w:themeShade="BF"/>
        </w:rPr>
        <w:lastRenderedPageBreak/>
        <w:t xml:space="preserve">Section 1 </w:t>
      </w:r>
      <w:bookmarkStart w:id="4" w:name="timings2_3"/>
      <w:r w:rsidR="00DB26A8" w:rsidRPr="00DB26A8">
        <w:rPr>
          <w:rFonts w:cs="Arial"/>
          <w:color w:val="2F5496" w:themeColor="accent1" w:themeShade="BF"/>
        </w:rPr>
        <w:t>Working with large datasets</w:t>
      </w:r>
      <w:r w:rsidR="00DB26A8" w:rsidRPr="00DB26A8">
        <w:rPr>
          <w:b w:val="0"/>
          <w:color w:val="2F5496" w:themeColor="accent1" w:themeShade="BF"/>
        </w:rPr>
        <w:t xml:space="preserve"> </w:t>
      </w:r>
      <w:r w:rsidRPr="00DB26A8">
        <w:rPr>
          <w:rFonts w:cs="Arial"/>
          <w:color w:val="2F5496" w:themeColor="accent1" w:themeShade="BF"/>
        </w:rPr>
        <w:t>(1 to 2 lessons)</w:t>
      </w:r>
    </w:p>
    <w:p w14:paraId="6E7A830F" w14:textId="52BB3B76" w:rsidR="00E63F53" w:rsidRPr="00DE1CC8" w:rsidRDefault="00E63F53" w:rsidP="006D5CCB">
      <w:pPr>
        <w:keepLines w:val="0"/>
        <w:spacing w:before="120"/>
        <w:textAlignment w:val="baseline"/>
        <w:rPr>
          <w:szCs w:val="22"/>
          <w:lang w:eastAsia="en-AU"/>
        </w:rPr>
      </w:pPr>
      <w:r w:rsidRPr="00DE1CC8">
        <w:rPr>
          <w:szCs w:val="22"/>
          <w:lang w:eastAsia="en-AU"/>
        </w:rPr>
        <w:t xml:space="preserve">What is the purpose of data? (suggested time allocation </w:t>
      </w:r>
      <w:r w:rsidR="00A41D4C" w:rsidRPr="00DE1CC8">
        <w:rPr>
          <w:szCs w:val="22"/>
          <w:lang w:eastAsia="en-AU"/>
        </w:rPr>
        <w:t>2</w:t>
      </w:r>
      <w:r w:rsidRPr="00DE1CC8">
        <w:rPr>
          <w:szCs w:val="22"/>
          <w:lang w:eastAsia="en-AU"/>
        </w:rPr>
        <w:t xml:space="preserve"> hour</w:t>
      </w:r>
      <w:r w:rsidR="00A41D4C" w:rsidRPr="00DE1CC8">
        <w:rPr>
          <w:szCs w:val="22"/>
          <w:lang w:eastAsia="en-AU"/>
        </w:rPr>
        <w:t>s</w:t>
      </w:r>
      <w:r w:rsidRPr="00DE1CC8">
        <w:rPr>
          <w:szCs w:val="22"/>
          <w:lang w:eastAsia="en-AU"/>
        </w:rPr>
        <w:t>) </w:t>
      </w:r>
    </w:p>
    <w:bookmarkEnd w:id="4"/>
    <w:p w14:paraId="6D02D96C" w14:textId="77777777" w:rsidR="00E63F53" w:rsidRPr="00646043" w:rsidRDefault="00E63F53" w:rsidP="006D5CCB">
      <w:pPr>
        <w:pStyle w:val="Sectiondotpoints1"/>
      </w:pPr>
      <w:r w:rsidRPr="00646043">
        <w:t xml:space="preserve">What </w:t>
      </w:r>
      <w:r w:rsidRPr="003D1754">
        <w:t>is</w:t>
      </w:r>
      <w:r w:rsidRPr="00646043">
        <w:t xml:space="preserve"> data? </w:t>
      </w:r>
    </w:p>
    <w:p w14:paraId="215BF18F" w14:textId="24E42E5A" w:rsidR="00E63F53" w:rsidRPr="00646043" w:rsidRDefault="00E63F53" w:rsidP="006D5CCB">
      <w:pPr>
        <w:pStyle w:val="Sectiondotpoints1"/>
      </w:pPr>
      <w:r>
        <w:t xml:space="preserve">How can we collect </w:t>
      </w:r>
      <w:r w:rsidR="003D1754">
        <w:t>data</w:t>
      </w:r>
      <w:r>
        <w:t>? (</w:t>
      </w:r>
      <w:r w:rsidR="003D1754">
        <w:t xml:space="preserve">primary </w:t>
      </w:r>
      <w:r>
        <w:t>and secondary sources, and how to</w:t>
      </w:r>
      <w:r w:rsidRPr="00646043">
        <w:t xml:space="preserve"> compare and evaluate) </w:t>
      </w:r>
    </w:p>
    <w:p w14:paraId="2A392501" w14:textId="77777777" w:rsidR="007E2536" w:rsidRPr="00F03BDF" w:rsidRDefault="007E2536" w:rsidP="007E2536">
      <w:pPr>
        <w:pStyle w:val="Sectiondotpoints1"/>
      </w:pPr>
      <w:r>
        <w:t>How can we use data</w:t>
      </w:r>
      <w:r w:rsidRPr="00646043">
        <w:t xml:space="preserve"> to answer questions? </w:t>
      </w:r>
    </w:p>
    <w:p w14:paraId="5F4EAF06" w14:textId="766F1B93" w:rsidR="00E63F53" w:rsidRDefault="00E63F53" w:rsidP="006D5CCB">
      <w:pPr>
        <w:pStyle w:val="Sectiondotpoints1"/>
      </w:pPr>
      <w:r w:rsidRPr="00646043">
        <w:t>What are the differences between qual</w:t>
      </w:r>
      <w:r>
        <w:t>itative</w:t>
      </w:r>
      <w:r w:rsidRPr="00646043">
        <w:t xml:space="preserve"> and quant</w:t>
      </w:r>
      <w:r>
        <w:t>itative</w:t>
      </w:r>
      <w:r w:rsidRPr="00646043">
        <w:t xml:space="preserve"> data? </w:t>
      </w:r>
    </w:p>
    <w:p w14:paraId="1F81C706" w14:textId="0D01F01C" w:rsidR="007E2536" w:rsidRPr="00646043" w:rsidRDefault="007E2536" w:rsidP="006D5CCB">
      <w:pPr>
        <w:pStyle w:val="Sectiondotpoints1"/>
      </w:pPr>
      <w:r w:rsidRPr="007E2536">
        <w:t>Correlation versus causation</w:t>
      </w:r>
    </w:p>
    <w:p w14:paraId="05C379D7" w14:textId="77777777" w:rsidR="00D865B1" w:rsidRPr="00CC677C" w:rsidRDefault="00D865B1" w:rsidP="00D865B1"/>
    <w:p w14:paraId="3725ED65" w14:textId="59AF7B33" w:rsidR="00D865B1" w:rsidRPr="00CD7C24" w:rsidRDefault="00E63F53" w:rsidP="00CB3F38">
      <w:pPr>
        <w:pStyle w:val="NormalWeb"/>
        <w:keepLines w:val="0"/>
        <w:spacing w:before="120" w:beforeAutospacing="0" w:after="120" w:afterAutospacing="0"/>
        <w:textAlignment w:val="baseline"/>
        <w:rPr>
          <w:b/>
          <w:color w:val="1F4E79" w:themeColor="accent5" w:themeShade="80"/>
          <w:szCs w:val="22"/>
        </w:rPr>
      </w:pPr>
      <w:r>
        <w:rPr>
          <w:b/>
          <w:color w:val="1F4E79" w:themeColor="accent5" w:themeShade="80"/>
          <w:szCs w:val="22"/>
        </w:rPr>
        <w:t xml:space="preserve">What </w:t>
      </w:r>
      <w:r w:rsidRPr="003D1754">
        <w:rPr>
          <w:b/>
          <w:color w:val="1F4E79" w:themeColor="accent5" w:themeShade="80"/>
          <w:szCs w:val="22"/>
        </w:rPr>
        <w:t>is</w:t>
      </w:r>
      <w:r>
        <w:rPr>
          <w:b/>
          <w:color w:val="1F4E79" w:themeColor="accent5" w:themeShade="80"/>
          <w:szCs w:val="22"/>
        </w:rPr>
        <w:t xml:space="preserve"> d</w:t>
      </w:r>
      <w:r w:rsidR="00D865B1" w:rsidRPr="00CD7C24">
        <w:rPr>
          <w:b/>
          <w:color w:val="1F4E79" w:themeColor="accent5" w:themeShade="80"/>
          <w:szCs w:val="22"/>
        </w:rPr>
        <w:t>ata?</w:t>
      </w:r>
    </w:p>
    <w:p w14:paraId="45110FB0" w14:textId="37DC6988" w:rsidR="00D865B1" w:rsidRPr="00CD7C24" w:rsidRDefault="0B8B995D" w:rsidP="00902C5A">
      <w:pPr>
        <w:spacing w:before="120"/>
        <w:rPr>
          <w:szCs w:val="22"/>
        </w:rPr>
      </w:pPr>
      <w:r w:rsidRPr="0B8B995D">
        <w:rPr>
          <w:szCs w:val="22"/>
        </w:rPr>
        <w:t>Students ideate to come up with a response. The teacher should direct them towards a definition that may include terms such as facts or presumed facts, statistics, used for reference, used for analysis.</w:t>
      </w:r>
    </w:p>
    <w:p w14:paraId="3A939E2B" w14:textId="6394861B" w:rsidR="00D865B1" w:rsidRPr="00CD7C24" w:rsidRDefault="0B8B995D" w:rsidP="00902C5A">
      <w:pPr>
        <w:spacing w:before="120"/>
        <w:rPr>
          <w:szCs w:val="22"/>
        </w:rPr>
      </w:pPr>
      <w:r w:rsidRPr="0B8B995D">
        <w:rPr>
          <w:szCs w:val="22"/>
        </w:rPr>
        <w:t xml:space="preserve">What is the difference between data and information? </w:t>
      </w:r>
      <w:r w:rsidR="00EC1801">
        <w:rPr>
          <w:szCs w:val="22"/>
        </w:rPr>
        <w:t>Teacher could present the</w:t>
      </w:r>
      <w:r w:rsidRPr="0B8B995D">
        <w:rPr>
          <w:szCs w:val="22"/>
        </w:rPr>
        <w:t xml:space="preserve"> </w:t>
      </w:r>
      <w:r w:rsidR="00EC1801">
        <w:rPr>
          <w:szCs w:val="22"/>
        </w:rPr>
        <w:t>‘</w:t>
      </w:r>
      <w:r w:rsidRPr="0B8B995D">
        <w:rPr>
          <w:szCs w:val="22"/>
        </w:rPr>
        <w:t>1984</w:t>
      </w:r>
      <w:r w:rsidR="00EC1801">
        <w:rPr>
          <w:szCs w:val="22"/>
        </w:rPr>
        <w:t>’</w:t>
      </w:r>
      <w:r w:rsidRPr="0B8B995D">
        <w:rPr>
          <w:szCs w:val="22"/>
        </w:rPr>
        <w:t xml:space="preserve"> example</w:t>
      </w:r>
      <w:r w:rsidR="00900714">
        <w:rPr>
          <w:szCs w:val="22"/>
        </w:rPr>
        <w:t xml:space="preserve"> shown in Figure </w:t>
      </w:r>
      <w:r w:rsidR="00AF45AE">
        <w:rPr>
          <w:szCs w:val="22"/>
        </w:rPr>
        <w:t>3</w:t>
      </w:r>
      <w:r w:rsidR="00902C5A">
        <w:rPr>
          <w:szCs w:val="22"/>
        </w:rPr>
        <w:t>.</w:t>
      </w:r>
    </w:p>
    <w:p w14:paraId="4C27992F" w14:textId="02256657" w:rsidR="00D865B1" w:rsidRDefault="004A72C7" w:rsidP="00D865B1">
      <w:pPr>
        <w:jc w:val="center"/>
      </w:pPr>
      <w:r>
        <w:rPr>
          <w:noProof/>
          <w:szCs w:val="22"/>
        </w:rPr>
        <mc:AlternateContent>
          <mc:Choice Requires="wps">
            <w:drawing>
              <wp:anchor distT="0" distB="0" distL="114300" distR="114300" simplePos="0" relativeHeight="251658277" behindDoc="0" locked="0" layoutInCell="1" allowOverlap="1" wp14:anchorId="46BB9DA2" wp14:editId="4E6D0F5C">
                <wp:simplePos x="0" y="0"/>
                <wp:positionH relativeFrom="column">
                  <wp:posOffset>580445</wp:posOffset>
                </wp:positionH>
                <wp:positionV relativeFrom="paragraph">
                  <wp:posOffset>184840</wp:posOffset>
                </wp:positionV>
                <wp:extent cx="5270500" cy="4324350"/>
                <wp:effectExtent l="0" t="0" r="25400" b="19050"/>
                <wp:wrapNone/>
                <wp:docPr id="45" name="Rectangle 45"/>
                <wp:cNvGraphicFramePr/>
                <a:graphic xmlns:a="http://schemas.openxmlformats.org/drawingml/2006/main">
                  <a:graphicData uri="http://schemas.microsoft.com/office/word/2010/wordprocessingShape">
                    <wps:wsp>
                      <wps:cNvSpPr/>
                      <wps:spPr>
                        <a:xfrm>
                          <a:off x="0" y="0"/>
                          <a:ext cx="5270500" cy="432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D230A29">
              <v:rect id="Rectangle 45" style="position:absolute;margin-left:45.7pt;margin-top:14.55pt;width:415pt;height:340.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5pt" w14:anchorId="7E3E9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"/>
            </w:pict>
          </mc:Fallback>
        </mc:AlternateContent>
      </w:r>
      <w:r w:rsidR="00D865B1" w:rsidRPr="00CC677C">
        <w:rPr>
          <w:noProof/>
          <w:lang w:eastAsia="en-AU"/>
        </w:rPr>
        <w:drawing>
          <wp:inline distT="0" distB="0" distL="0" distR="0" wp14:anchorId="3734DA90" wp14:editId="2CDB6391">
            <wp:extent cx="5359179" cy="4507678"/>
            <wp:effectExtent l="0" t="0" r="0" b="7620"/>
            <wp:docPr id="2887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459219" cy="4591823"/>
                    </a:xfrm>
                    <a:prstGeom prst="rect">
                      <a:avLst/>
                    </a:prstGeom>
                  </pic:spPr>
                </pic:pic>
              </a:graphicData>
            </a:graphic>
          </wp:inline>
        </w:drawing>
      </w:r>
    </w:p>
    <w:p w14:paraId="563B0C7D" w14:textId="0D2B8DA6" w:rsidR="00DE1CC8" w:rsidRPr="00F865EB" w:rsidRDefault="00DE1CC8" w:rsidP="00F865EB">
      <w:pPr>
        <w:pStyle w:val="Figurex"/>
        <w:jc w:val="center"/>
      </w:pPr>
      <w:r w:rsidRPr="00F865EB">
        <w:t xml:space="preserve">Figure </w:t>
      </w:r>
      <w:r w:rsidR="00AF45AE" w:rsidRPr="00F865EB">
        <w:t>3</w:t>
      </w:r>
      <w:r w:rsidRPr="00F865EB">
        <w:t xml:space="preserve">: </w:t>
      </w:r>
      <w:r w:rsidR="006C1ECB" w:rsidRPr="00F865EB">
        <w:t xml:space="preserve">An </w:t>
      </w:r>
      <w:r w:rsidR="007E6858">
        <w:t xml:space="preserve">example </w:t>
      </w:r>
      <w:r w:rsidR="006C1ECB" w:rsidRPr="00F865EB">
        <w:t xml:space="preserve">of the way </w:t>
      </w:r>
      <w:r w:rsidR="007E6858">
        <w:t xml:space="preserve">the </w:t>
      </w:r>
      <w:r w:rsidR="006C1ECB" w:rsidRPr="00F865EB">
        <w:t xml:space="preserve">data </w:t>
      </w:r>
      <w:r w:rsidR="002A7E63">
        <w:t>‘</w:t>
      </w:r>
      <w:r w:rsidR="007E6858">
        <w:t>1984</w:t>
      </w:r>
      <w:r w:rsidR="002A7E63">
        <w:t>’</w:t>
      </w:r>
      <w:r w:rsidR="007E6858">
        <w:t xml:space="preserve"> </w:t>
      </w:r>
      <w:r w:rsidR="006C1ECB" w:rsidRPr="00F865EB">
        <w:t>can mean many things depending on the context</w:t>
      </w:r>
    </w:p>
    <w:p w14:paraId="773539A2" w14:textId="593CC94B" w:rsidR="00D865B1" w:rsidRPr="00CD7C24" w:rsidRDefault="00DE1CC8" w:rsidP="00E9030D">
      <w:pPr>
        <w:keepLines w:val="0"/>
        <w:spacing w:line="259" w:lineRule="auto"/>
        <w:rPr>
          <w:b/>
          <w:color w:val="1F4E79" w:themeColor="accent5" w:themeShade="80"/>
          <w:szCs w:val="22"/>
        </w:rPr>
      </w:pPr>
      <w:r>
        <w:rPr>
          <w:b/>
          <w:color w:val="1F4E79" w:themeColor="accent5" w:themeShade="80"/>
          <w:szCs w:val="22"/>
        </w:rPr>
        <w:br w:type="page"/>
      </w:r>
      <w:r w:rsidR="00D865B1" w:rsidRPr="00CD7C24">
        <w:rPr>
          <w:b/>
          <w:color w:val="1F4E79" w:themeColor="accent5" w:themeShade="80"/>
          <w:szCs w:val="22"/>
        </w:rPr>
        <w:lastRenderedPageBreak/>
        <w:t>How can we collect data?</w:t>
      </w:r>
    </w:p>
    <w:p w14:paraId="6864B50A" w14:textId="166D693E" w:rsidR="00D865B1" w:rsidRPr="00B12CE2" w:rsidRDefault="00D865B1" w:rsidP="00641952">
      <w:pPr>
        <w:pStyle w:val="Sectionsubsubheading"/>
      </w:pPr>
      <w:r w:rsidRPr="00B12CE2">
        <w:t>Primary source</w:t>
      </w:r>
      <w:r w:rsidR="00B224A1">
        <w:t xml:space="preserve"> data</w:t>
      </w:r>
    </w:p>
    <w:p w14:paraId="05DBA447" w14:textId="67448E7B" w:rsidR="000A2E2D" w:rsidRDefault="00D865B1" w:rsidP="00D865B1">
      <w:pPr>
        <w:rPr>
          <w:szCs w:val="22"/>
        </w:rPr>
      </w:pPr>
      <w:r w:rsidRPr="00CD7C24">
        <w:rPr>
          <w:szCs w:val="22"/>
        </w:rPr>
        <w:t xml:space="preserve">Data coming from a source such as self or from firsthand experience </w:t>
      </w:r>
      <w:r w:rsidR="000A2E2D">
        <w:rPr>
          <w:szCs w:val="22"/>
        </w:rPr>
        <w:t>are</w:t>
      </w:r>
      <w:r w:rsidR="000A2E2D" w:rsidRPr="00CD7C24">
        <w:rPr>
          <w:szCs w:val="22"/>
        </w:rPr>
        <w:t xml:space="preserve"> </w:t>
      </w:r>
      <w:r w:rsidRPr="00CD7C24">
        <w:rPr>
          <w:szCs w:val="22"/>
        </w:rPr>
        <w:t xml:space="preserve">regarded as primary data. </w:t>
      </w:r>
      <w:r w:rsidR="000A2E2D">
        <w:rPr>
          <w:szCs w:val="22"/>
        </w:rPr>
        <w:t>They</w:t>
      </w:r>
      <w:r w:rsidR="000A2E2D" w:rsidRPr="00CD7C24">
        <w:rPr>
          <w:szCs w:val="22"/>
        </w:rPr>
        <w:t xml:space="preserve"> </w:t>
      </w:r>
      <w:r w:rsidRPr="00CD7C24">
        <w:rPr>
          <w:szCs w:val="22"/>
        </w:rPr>
        <w:t xml:space="preserve">need not necessarily be accurate. </w:t>
      </w:r>
    </w:p>
    <w:p w14:paraId="6E6EEC68" w14:textId="1E122E0D" w:rsidR="00D865B1" w:rsidRPr="00CD7C24" w:rsidRDefault="000A2E2D" w:rsidP="00D865B1">
      <w:pPr>
        <w:rPr>
          <w:szCs w:val="22"/>
        </w:rPr>
      </w:pPr>
      <w:r w:rsidRPr="00454F44">
        <w:rPr>
          <w:b/>
          <w:bCs/>
          <w:szCs w:val="22"/>
        </w:rPr>
        <w:t>Activity:</w:t>
      </w:r>
      <w:r>
        <w:rPr>
          <w:szCs w:val="22"/>
        </w:rPr>
        <w:t xml:space="preserve"> </w:t>
      </w:r>
      <w:r w:rsidR="00D865B1" w:rsidRPr="00CD7C24">
        <w:rPr>
          <w:szCs w:val="22"/>
        </w:rPr>
        <w:t>Students graph their own typical daily routine – what time they get up, eat, travel, recreate, sleep, work</w:t>
      </w:r>
      <w:r>
        <w:rPr>
          <w:szCs w:val="22"/>
        </w:rPr>
        <w:t xml:space="preserve">, </w:t>
      </w:r>
      <w:r w:rsidR="00D865B1" w:rsidRPr="00CD7C24">
        <w:rPr>
          <w:szCs w:val="22"/>
        </w:rPr>
        <w:t xml:space="preserve">study etc. Use </w:t>
      </w:r>
      <w:r w:rsidR="009B174F">
        <w:rPr>
          <w:szCs w:val="22"/>
        </w:rPr>
        <w:t>E</w:t>
      </w:r>
      <w:r w:rsidR="00D865B1" w:rsidRPr="00CD7C24">
        <w:rPr>
          <w:szCs w:val="22"/>
        </w:rPr>
        <w:t>xcel to record data (could use a shared document)</w:t>
      </w:r>
      <w:r>
        <w:rPr>
          <w:szCs w:val="22"/>
        </w:rPr>
        <w:t>.</w:t>
      </w:r>
    </w:p>
    <w:p w14:paraId="307053A2" w14:textId="7272EAC7" w:rsidR="00D865B1" w:rsidRPr="00B12CE2" w:rsidRDefault="00D865B1" w:rsidP="00641952">
      <w:pPr>
        <w:pStyle w:val="Sectionsubsubheading"/>
      </w:pPr>
      <w:r w:rsidRPr="00B12CE2">
        <w:t>Secondary</w:t>
      </w:r>
      <w:r w:rsidR="00B224A1">
        <w:t xml:space="preserve"> source</w:t>
      </w:r>
      <w:r w:rsidRPr="00B12CE2">
        <w:t xml:space="preserve"> </w:t>
      </w:r>
      <w:r w:rsidR="000F44FE">
        <w:t>d</w:t>
      </w:r>
      <w:r w:rsidRPr="00B12CE2">
        <w:t>ata</w:t>
      </w:r>
    </w:p>
    <w:p w14:paraId="00E59516" w14:textId="46F336F8" w:rsidR="000A2E2D" w:rsidRDefault="00D865B1" w:rsidP="00D865B1">
      <w:pPr>
        <w:rPr>
          <w:szCs w:val="22"/>
        </w:rPr>
      </w:pPr>
      <w:r w:rsidRPr="00CD7C24">
        <w:rPr>
          <w:szCs w:val="22"/>
        </w:rPr>
        <w:t xml:space="preserve">Published data or data collected in the past or from other parties is secondary data. </w:t>
      </w:r>
    </w:p>
    <w:p w14:paraId="60453F72" w14:textId="42F2E01A" w:rsidR="00D865B1" w:rsidRDefault="000A2E2D" w:rsidP="00D865B1">
      <w:pPr>
        <w:rPr>
          <w:szCs w:val="22"/>
        </w:rPr>
      </w:pPr>
      <w:r w:rsidRPr="00454F44">
        <w:rPr>
          <w:b/>
          <w:bCs/>
          <w:noProof/>
          <w:szCs w:val="22"/>
          <w:lang w:eastAsia="en-AU"/>
        </w:rPr>
        <w:drawing>
          <wp:anchor distT="0" distB="0" distL="114300" distR="114300" simplePos="0" relativeHeight="251658271" behindDoc="1" locked="0" layoutInCell="1" allowOverlap="1" wp14:anchorId="141AE3B5" wp14:editId="726CF15B">
            <wp:simplePos x="0" y="0"/>
            <wp:positionH relativeFrom="margin">
              <wp:posOffset>2324100</wp:posOffset>
            </wp:positionH>
            <wp:positionV relativeFrom="paragraph">
              <wp:posOffset>17145</wp:posOffset>
            </wp:positionV>
            <wp:extent cx="4149090" cy="1247775"/>
            <wp:effectExtent l="0" t="0" r="3810" b="9525"/>
            <wp:wrapTight wrapText="bothSides">
              <wp:wrapPolygon edited="0">
                <wp:start x="0" y="0"/>
                <wp:lineTo x="0" y="21435"/>
                <wp:lineTo x="21521" y="21435"/>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9090" cy="1247775"/>
                    </a:xfrm>
                    <a:prstGeom prst="rect">
                      <a:avLst/>
                    </a:prstGeom>
                  </pic:spPr>
                </pic:pic>
              </a:graphicData>
            </a:graphic>
            <wp14:sizeRelH relativeFrom="margin">
              <wp14:pctWidth>0</wp14:pctWidth>
            </wp14:sizeRelH>
            <wp14:sizeRelV relativeFrom="margin">
              <wp14:pctHeight>0</wp14:pctHeight>
            </wp14:sizeRelV>
          </wp:anchor>
        </w:drawing>
      </w:r>
      <w:r w:rsidRPr="00454F44">
        <w:rPr>
          <w:b/>
          <w:bCs/>
          <w:szCs w:val="22"/>
        </w:rPr>
        <w:t>Activity:</w:t>
      </w:r>
      <w:r>
        <w:rPr>
          <w:szCs w:val="22"/>
        </w:rPr>
        <w:t xml:space="preserve"> </w:t>
      </w:r>
      <w:r w:rsidR="00D865B1" w:rsidRPr="00CD7C24">
        <w:rPr>
          <w:szCs w:val="22"/>
        </w:rPr>
        <w:t xml:space="preserve">Students go to </w:t>
      </w:r>
      <w:hyperlink r:id="rId28" w:history="1">
        <w:r w:rsidR="00D865B1" w:rsidRPr="00CD7C24">
          <w:rPr>
            <w:rStyle w:val="Hyperlink"/>
            <w:szCs w:val="22"/>
          </w:rPr>
          <w:t>https://podio.com/site/creative-routines</w:t>
        </w:r>
      </w:hyperlink>
      <w:r w:rsidR="00D865B1" w:rsidRPr="00CD7C24">
        <w:rPr>
          <w:szCs w:val="22"/>
        </w:rPr>
        <w:t xml:space="preserve"> </w:t>
      </w:r>
      <w:r>
        <w:rPr>
          <w:szCs w:val="22"/>
        </w:rPr>
        <w:t xml:space="preserve">(shown in Figure </w:t>
      </w:r>
      <w:r w:rsidR="00500B6D">
        <w:rPr>
          <w:szCs w:val="22"/>
        </w:rPr>
        <w:t>4</w:t>
      </w:r>
      <w:r>
        <w:rPr>
          <w:szCs w:val="22"/>
        </w:rPr>
        <w:t xml:space="preserve">) </w:t>
      </w:r>
      <w:r w:rsidR="00D865B1" w:rsidRPr="00CD7C24">
        <w:rPr>
          <w:szCs w:val="22"/>
        </w:rPr>
        <w:t>to look at daily routines of some famous people.</w:t>
      </w:r>
    </w:p>
    <w:p w14:paraId="3BA542E8" w14:textId="12438114" w:rsidR="000A2E2D" w:rsidRDefault="000A2E2D" w:rsidP="00641952">
      <w:pPr>
        <w:spacing w:after="200"/>
        <w:rPr>
          <w:szCs w:val="22"/>
        </w:rPr>
      </w:pPr>
    </w:p>
    <w:p w14:paraId="42BB8BD8" w14:textId="044A2D2C" w:rsidR="000A2E2D" w:rsidRDefault="000A2E2D" w:rsidP="00641952">
      <w:pPr>
        <w:pStyle w:val="Figurex"/>
        <w:spacing w:before="120" w:after="140"/>
        <w:ind w:left="2880" w:firstLine="806"/>
        <w:rPr>
          <w:szCs w:val="22"/>
        </w:rPr>
      </w:pPr>
      <w:r>
        <w:t xml:space="preserve">Figure </w:t>
      </w:r>
      <w:r w:rsidR="00500B6D">
        <w:t>4</w:t>
      </w:r>
      <w:r>
        <w:t>: The daily routines of famous creative people</w:t>
      </w:r>
    </w:p>
    <w:p w14:paraId="6EB8C7DF" w14:textId="77777777" w:rsidR="00366F5B" w:rsidRDefault="00D865B1" w:rsidP="00641952">
      <w:pPr>
        <w:pStyle w:val="NormalWeb"/>
        <w:keepLines w:val="0"/>
        <w:spacing w:before="0" w:beforeAutospacing="0" w:after="120" w:afterAutospacing="0" w:line="303" w:lineRule="atLeast"/>
        <w:textAlignment w:val="baseline"/>
        <w:rPr>
          <w:b/>
          <w:color w:val="1F4E79" w:themeColor="accent5" w:themeShade="80"/>
          <w:szCs w:val="22"/>
        </w:rPr>
      </w:pPr>
      <w:r w:rsidRPr="00CD7C24">
        <w:rPr>
          <w:b/>
          <w:color w:val="1F4E79" w:themeColor="accent5" w:themeShade="80"/>
          <w:szCs w:val="22"/>
        </w:rPr>
        <w:t>How can we use data to answer questions?</w:t>
      </w:r>
      <w:r w:rsidR="00EC1801">
        <w:rPr>
          <w:b/>
          <w:color w:val="1F4E79" w:themeColor="accent5" w:themeShade="80"/>
          <w:szCs w:val="22"/>
        </w:rPr>
        <w:t xml:space="preserve"> </w:t>
      </w:r>
      <w:bookmarkStart w:id="5" w:name="audience2_2"/>
    </w:p>
    <w:p w14:paraId="5EC84FEE" w14:textId="76BA9361" w:rsidR="00366F5B" w:rsidRPr="00DE1CC8" w:rsidRDefault="00EC1801" w:rsidP="00366F5B">
      <w:pPr>
        <w:rPr>
          <w:szCs w:val="22"/>
        </w:rPr>
      </w:pPr>
      <w:r w:rsidRPr="00697C09">
        <w:rPr>
          <w:szCs w:val="22"/>
        </w:rPr>
        <w:t>T</w:t>
      </w:r>
      <w:r w:rsidR="00366F5B">
        <w:rPr>
          <w:szCs w:val="22"/>
        </w:rPr>
        <w:t>he t</w:t>
      </w:r>
      <w:r w:rsidRPr="00697C09">
        <w:rPr>
          <w:szCs w:val="22"/>
        </w:rPr>
        <w:t>eacher leads students through data analysis questions. See below for modelled examples</w:t>
      </w:r>
      <w:bookmarkEnd w:id="5"/>
      <w:r w:rsidR="00D13E2F">
        <w:rPr>
          <w:szCs w:val="22"/>
        </w:rPr>
        <w:t>.</w:t>
      </w:r>
      <w:r w:rsidR="00366F5B">
        <w:rPr>
          <w:szCs w:val="22"/>
        </w:rPr>
        <w:t xml:space="preserve"> </w:t>
      </w:r>
      <w:r w:rsidR="00366F5B" w:rsidRPr="00DE1CC8">
        <w:rPr>
          <w:szCs w:val="22"/>
        </w:rPr>
        <w:t xml:space="preserve">Video </w:t>
      </w:r>
      <w:r w:rsidR="00366F5B">
        <w:rPr>
          <w:szCs w:val="22"/>
        </w:rPr>
        <w:t>tutorials</w:t>
      </w:r>
      <w:r w:rsidR="00366F5B" w:rsidRPr="00DE1CC8">
        <w:rPr>
          <w:szCs w:val="22"/>
        </w:rPr>
        <w:t xml:space="preserve"> for this activity</w:t>
      </w:r>
      <w:r w:rsidR="00366F5B">
        <w:rPr>
          <w:szCs w:val="22"/>
        </w:rPr>
        <w:t>:</w:t>
      </w:r>
      <w:r w:rsidR="00366F5B" w:rsidRPr="00DE1CC8">
        <w:rPr>
          <w:szCs w:val="22"/>
        </w:rPr>
        <w:t xml:space="preserve"> </w:t>
      </w:r>
      <w:r w:rsidR="00E52364" w:rsidRPr="00E52364">
        <w:rPr>
          <w:szCs w:val="22"/>
        </w:rPr>
        <w:t>Student routines</w:t>
      </w:r>
      <w:r w:rsidR="00E52364" w:rsidRPr="00E52364">
        <w:t xml:space="preserve"> </w:t>
      </w:r>
      <w:hyperlink r:id="rId29" w:history="1">
        <w:r w:rsidR="00213E93">
          <w:rPr>
            <w:rStyle w:val="Hyperlink"/>
            <w:lang w:val="en-US"/>
          </w:rPr>
          <w:t>https://youtu.be/RtFi_etNVjM</w:t>
        </w:r>
      </w:hyperlink>
      <w:r w:rsidR="00213E93">
        <w:rPr>
          <w:lang w:val="en-US"/>
        </w:rPr>
        <w:t xml:space="preserve"> </w:t>
      </w:r>
      <w:r w:rsidR="00366F5B" w:rsidRPr="00DE1CC8">
        <w:rPr>
          <w:szCs w:val="22"/>
        </w:rPr>
        <w:t>(11 minutes)</w:t>
      </w:r>
      <w:r w:rsidR="00366F5B">
        <w:rPr>
          <w:szCs w:val="22"/>
        </w:rPr>
        <w:t>,</w:t>
      </w:r>
      <w:r w:rsidR="00366F5B" w:rsidRPr="00DE1CC8">
        <w:rPr>
          <w:szCs w:val="22"/>
        </w:rPr>
        <w:t xml:space="preserve"> </w:t>
      </w:r>
      <w:r w:rsidR="00E52364" w:rsidRPr="00E52364">
        <w:rPr>
          <w:szCs w:val="22"/>
        </w:rPr>
        <w:t>Colour picker</w:t>
      </w:r>
      <w:r w:rsidR="00366F5B" w:rsidRPr="00DE1CC8">
        <w:rPr>
          <w:szCs w:val="22"/>
        </w:rPr>
        <w:t xml:space="preserve"> </w:t>
      </w:r>
      <w:hyperlink r:id="rId30" w:history="1">
        <w:r w:rsidR="00F07CF5">
          <w:rPr>
            <w:rStyle w:val="Hyperlink"/>
          </w:rPr>
          <w:t>https://youtu.be/hOLMYfQEx7s</w:t>
        </w:r>
      </w:hyperlink>
      <w:r w:rsidR="00F07CF5">
        <w:t xml:space="preserve"> </w:t>
      </w:r>
      <w:r w:rsidR="00366F5B" w:rsidRPr="00DE1CC8">
        <w:rPr>
          <w:szCs w:val="22"/>
        </w:rPr>
        <w:t>(1 minute)</w:t>
      </w:r>
    </w:p>
    <w:p w14:paraId="52B78121" w14:textId="1084054E" w:rsidR="00F67B01" w:rsidRDefault="00D865B1" w:rsidP="00641952">
      <w:pPr>
        <w:spacing w:after="60"/>
        <w:rPr>
          <w:szCs w:val="22"/>
        </w:rPr>
      </w:pPr>
      <w:r w:rsidRPr="00CD7C24">
        <w:rPr>
          <w:szCs w:val="22"/>
        </w:rPr>
        <w:t>Looking at you</w:t>
      </w:r>
      <w:r w:rsidR="007375CA">
        <w:rPr>
          <w:szCs w:val="22"/>
        </w:rPr>
        <w:t>r</w:t>
      </w:r>
      <w:r w:rsidRPr="00CD7C24">
        <w:rPr>
          <w:szCs w:val="22"/>
        </w:rPr>
        <w:t xml:space="preserve"> own daily routine compared </w:t>
      </w:r>
      <w:r w:rsidR="00D13E2F">
        <w:rPr>
          <w:szCs w:val="22"/>
        </w:rPr>
        <w:t>with</w:t>
      </w:r>
      <w:r w:rsidR="00D13E2F" w:rsidRPr="00CD7C24">
        <w:rPr>
          <w:szCs w:val="22"/>
        </w:rPr>
        <w:t xml:space="preserve"> </w:t>
      </w:r>
      <w:r w:rsidRPr="00CD7C24">
        <w:rPr>
          <w:szCs w:val="22"/>
        </w:rPr>
        <w:t>the people in the list</w:t>
      </w:r>
      <w:r w:rsidR="00D13E2F">
        <w:rPr>
          <w:szCs w:val="22"/>
        </w:rPr>
        <w:t>:</w:t>
      </w:r>
      <w:r w:rsidRPr="00CD7C24">
        <w:rPr>
          <w:szCs w:val="22"/>
        </w:rPr>
        <w:t xml:space="preserve"> </w:t>
      </w:r>
    </w:p>
    <w:p w14:paraId="21E10923" w14:textId="359876F6" w:rsidR="00CA51B6" w:rsidRDefault="00F67B01" w:rsidP="00641952">
      <w:pPr>
        <w:pStyle w:val="ListParagraph"/>
        <w:numPr>
          <w:ilvl w:val="0"/>
          <w:numId w:val="37"/>
        </w:numPr>
      </w:pPr>
      <w:r w:rsidRPr="00F67B01">
        <w:t>A</w:t>
      </w:r>
      <w:r w:rsidR="00D865B1" w:rsidRPr="00F67B01">
        <w:t xml:space="preserve">re you </w:t>
      </w:r>
      <w:r>
        <w:t>likely to become</w:t>
      </w:r>
      <w:r w:rsidR="00D865B1" w:rsidRPr="00F67B01">
        <w:t xml:space="preserve"> a famous</w:t>
      </w:r>
      <w:r>
        <w:t>,</w:t>
      </w:r>
      <w:r w:rsidR="00D865B1" w:rsidRPr="00F67B01">
        <w:t xml:space="preserve"> creative person? </w:t>
      </w:r>
      <w:r w:rsidR="004D04DF">
        <w:t>Justify</w:t>
      </w:r>
      <w:r w:rsidR="00D865B1" w:rsidRPr="00F67B01">
        <w:t xml:space="preserve"> your conclusions. </w:t>
      </w:r>
    </w:p>
    <w:p w14:paraId="1443A624" w14:textId="77777777" w:rsidR="00CA51B6" w:rsidRDefault="00D865B1" w:rsidP="00641952">
      <w:pPr>
        <w:pStyle w:val="ListParagraph"/>
        <w:numPr>
          <w:ilvl w:val="0"/>
          <w:numId w:val="37"/>
        </w:numPr>
      </w:pPr>
      <w:r w:rsidRPr="00CA51B6">
        <w:t xml:space="preserve">What inferences can you make from the data? </w:t>
      </w:r>
    </w:p>
    <w:p w14:paraId="5F6EC6F6" w14:textId="51285B4E" w:rsidR="00D865B1" w:rsidRPr="00CA51B6" w:rsidRDefault="00D865B1" w:rsidP="00641952">
      <w:pPr>
        <w:pStyle w:val="ListParagraph"/>
        <w:numPr>
          <w:ilvl w:val="0"/>
          <w:numId w:val="37"/>
        </w:numPr>
      </w:pPr>
      <w:r w:rsidRPr="00CA51B6">
        <w:t xml:space="preserve">What is the data telling you about work habits? </w:t>
      </w:r>
    </w:p>
    <w:p w14:paraId="5548B81E" w14:textId="77777777" w:rsidR="00EF79CE" w:rsidRDefault="00D865B1" w:rsidP="00641952">
      <w:pPr>
        <w:spacing w:before="200" w:after="60"/>
        <w:rPr>
          <w:szCs w:val="22"/>
        </w:rPr>
      </w:pPr>
      <w:r w:rsidRPr="00CD7C24">
        <w:rPr>
          <w:szCs w:val="22"/>
        </w:rPr>
        <w:t>Make a class table</w:t>
      </w:r>
      <w:r w:rsidR="006B4CFE">
        <w:rPr>
          <w:szCs w:val="22"/>
        </w:rPr>
        <w:t>*</w:t>
      </w:r>
      <w:r w:rsidRPr="00CD7C24">
        <w:rPr>
          <w:szCs w:val="22"/>
        </w:rPr>
        <w:t xml:space="preserve"> like the daily routines of famous</w:t>
      </w:r>
      <w:r w:rsidR="00CA51B6">
        <w:rPr>
          <w:szCs w:val="22"/>
        </w:rPr>
        <w:t>,</w:t>
      </w:r>
      <w:r w:rsidRPr="00CD7C24">
        <w:rPr>
          <w:szCs w:val="22"/>
        </w:rPr>
        <w:t xml:space="preserve"> creative people.</w:t>
      </w:r>
      <w:r w:rsidR="00804176">
        <w:rPr>
          <w:szCs w:val="22"/>
        </w:rPr>
        <w:t xml:space="preserve"> </w:t>
      </w:r>
    </w:p>
    <w:p w14:paraId="7B4B7D95" w14:textId="54F604D3" w:rsidR="00EF79CE" w:rsidRDefault="00D865B1" w:rsidP="00641952">
      <w:pPr>
        <w:pStyle w:val="ListParagraph"/>
        <w:numPr>
          <w:ilvl w:val="0"/>
          <w:numId w:val="38"/>
        </w:numPr>
      </w:pPr>
      <w:r w:rsidRPr="00EF79CE">
        <w:t xml:space="preserve">What inferences can you make from the dataset? </w:t>
      </w:r>
    </w:p>
    <w:p w14:paraId="37D3A967" w14:textId="260079C0" w:rsidR="00D865B1" w:rsidRPr="00EF79CE" w:rsidRDefault="00D865B1" w:rsidP="00641952">
      <w:pPr>
        <w:pStyle w:val="ListParagraph"/>
        <w:numPr>
          <w:ilvl w:val="0"/>
          <w:numId w:val="38"/>
        </w:numPr>
      </w:pPr>
      <w:r w:rsidRPr="00EF79CE">
        <w:t>What questions can we answer?</w:t>
      </w:r>
    </w:p>
    <w:p w14:paraId="4E16ACAF" w14:textId="5771A0A2" w:rsidR="00D865B1" w:rsidRPr="00CD7C24" w:rsidRDefault="006B4CFE" w:rsidP="00641952">
      <w:pPr>
        <w:spacing w:before="40"/>
        <w:rPr>
          <w:szCs w:val="22"/>
        </w:rPr>
      </w:pPr>
      <w:r>
        <w:rPr>
          <w:szCs w:val="22"/>
        </w:rPr>
        <w:t>*</w:t>
      </w:r>
      <w:r w:rsidR="00D13E2F">
        <w:rPr>
          <w:szCs w:val="22"/>
        </w:rPr>
        <w:t xml:space="preserve"> </w:t>
      </w:r>
      <w:r>
        <w:rPr>
          <w:szCs w:val="22"/>
        </w:rPr>
        <w:t xml:space="preserve">Students </w:t>
      </w:r>
      <w:r w:rsidR="006F3740">
        <w:rPr>
          <w:szCs w:val="22"/>
        </w:rPr>
        <w:t>sh</w:t>
      </w:r>
      <w:r>
        <w:rPr>
          <w:szCs w:val="22"/>
        </w:rPr>
        <w:t>ould use</w:t>
      </w:r>
      <w:r w:rsidR="00D865B1" w:rsidRPr="00CD7C24">
        <w:rPr>
          <w:szCs w:val="22"/>
        </w:rPr>
        <w:t xml:space="preserve"> a shared spreadsheet with </w:t>
      </w:r>
      <w:r w:rsidR="00332EC1">
        <w:rPr>
          <w:szCs w:val="22"/>
        </w:rPr>
        <w:t>an individual</w:t>
      </w:r>
      <w:r w:rsidR="00D865B1" w:rsidRPr="00CD7C24">
        <w:rPr>
          <w:szCs w:val="22"/>
        </w:rPr>
        <w:t xml:space="preserve"> sheet within the file </w:t>
      </w:r>
      <w:r w:rsidR="00332EC1">
        <w:rPr>
          <w:szCs w:val="22"/>
        </w:rPr>
        <w:t xml:space="preserve">for each student </w:t>
      </w:r>
      <w:r w:rsidR="000B78E1">
        <w:rPr>
          <w:szCs w:val="22"/>
        </w:rPr>
        <w:t xml:space="preserve">(Figures </w:t>
      </w:r>
      <w:r w:rsidR="00500B6D">
        <w:rPr>
          <w:szCs w:val="22"/>
        </w:rPr>
        <w:t xml:space="preserve">5 </w:t>
      </w:r>
      <w:r w:rsidR="000B78E1">
        <w:rPr>
          <w:szCs w:val="22"/>
        </w:rPr>
        <w:t xml:space="preserve">and </w:t>
      </w:r>
      <w:r w:rsidR="00500B6D">
        <w:rPr>
          <w:szCs w:val="22"/>
        </w:rPr>
        <w:t>6</w:t>
      </w:r>
      <w:r w:rsidR="000B78E1">
        <w:rPr>
          <w:szCs w:val="22"/>
        </w:rPr>
        <w:t xml:space="preserve">) </w:t>
      </w:r>
      <w:r w:rsidR="00D865B1" w:rsidRPr="00CD7C24">
        <w:rPr>
          <w:szCs w:val="22"/>
        </w:rPr>
        <w:t>then linked together</w:t>
      </w:r>
      <w:r w:rsidR="000B78E1">
        <w:rPr>
          <w:szCs w:val="22"/>
        </w:rPr>
        <w:t xml:space="preserve"> (Figure </w:t>
      </w:r>
      <w:r w:rsidR="00F56904">
        <w:rPr>
          <w:szCs w:val="22"/>
        </w:rPr>
        <w:t>7</w:t>
      </w:r>
      <w:r w:rsidR="000B78E1">
        <w:rPr>
          <w:szCs w:val="22"/>
        </w:rPr>
        <w:t>)</w:t>
      </w:r>
      <w:r w:rsidR="00EF79CE">
        <w:rPr>
          <w:szCs w:val="22"/>
        </w:rPr>
        <w:t>. C</w:t>
      </w:r>
      <w:r w:rsidR="00D865B1" w:rsidRPr="00CD7C24">
        <w:rPr>
          <w:szCs w:val="22"/>
        </w:rPr>
        <w:t xml:space="preserve">ut and paste seems the easiest </w:t>
      </w:r>
      <w:r w:rsidR="007D1742">
        <w:rPr>
          <w:szCs w:val="22"/>
        </w:rPr>
        <w:t xml:space="preserve">way </w:t>
      </w:r>
      <w:r w:rsidR="00D865B1" w:rsidRPr="00CD7C24">
        <w:rPr>
          <w:szCs w:val="22"/>
        </w:rPr>
        <w:t>to do this where the only data is the fill colour</w:t>
      </w:r>
      <w:r w:rsidR="00EF79CE">
        <w:rPr>
          <w:szCs w:val="22"/>
        </w:rPr>
        <w:t>.</w:t>
      </w:r>
    </w:p>
    <w:p w14:paraId="56EB8E5D" w14:textId="0CA3B095" w:rsidR="00D865B1" w:rsidRDefault="00D865B1" w:rsidP="00D865B1">
      <w:r w:rsidRPr="00CC677C">
        <w:rPr>
          <w:noProof/>
          <w:lang w:eastAsia="en-AU"/>
        </w:rPr>
        <w:drawing>
          <wp:inline distT="0" distB="0" distL="0" distR="0" wp14:anchorId="644A42CF" wp14:editId="2CDDB143">
            <wp:extent cx="6222670" cy="585048"/>
            <wp:effectExtent l="0" t="0" r="6985" b="5715"/>
            <wp:docPr id="13650167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22670" cy="585048"/>
                    </a:xfrm>
                    <a:prstGeom prst="rect">
                      <a:avLst/>
                    </a:prstGeom>
                  </pic:spPr>
                </pic:pic>
              </a:graphicData>
            </a:graphic>
          </wp:inline>
        </w:drawing>
      </w:r>
    </w:p>
    <w:p w14:paraId="7EB9EE3C" w14:textId="18B529CE" w:rsidR="000B78E1" w:rsidRPr="00CC677C" w:rsidRDefault="004A710E" w:rsidP="006D5CCB">
      <w:pPr>
        <w:pStyle w:val="Figurex"/>
        <w:ind w:left="0"/>
      </w:pPr>
      <w:r>
        <w:tab/>
      </w:r>
      <w:r w:rsidR="000B78E1">
        <w:t xml:space="preserve">Figure </w:t>
      </w:r>
      <w:r w:rsidR="00F56904">
        <w:t>5</w:t>
      </w:r>
      <w:r w:rsidR="000B78E1">
        <w:t xml:space="preserve">: Individual </w:t>
      </w:r>
      <w:r w:rsidR="001A4798">
        <w:t xml:space="preserve">daily routine </w:t>
      </w:r>
      <w:r w:rsidR="000B78E1">
        <w:t>sheet for student Fred</w:t>
      </w:r>
    </w:p>
    <w:p w14:paraId="25C168FE" w14:textId="450D2041" w:rsidR="00D865B1" w:rsidRDefault="00D865B1" w:rsidP="00D865B1">
      <w:r w:rsidRPr="00CC677C">
        <w:rPr>
          <w:noProof/>
          <w:lang w:eastAsia="en-AU"/>
        </w:rPr>
        <w:drawing>
          <wp:inline distT="0" distB="0" distL="0" distR="0" wp14:anchorId="50789441" wp14:editId="421B933E">
            <wp:extent cx="6222365" cy="583235"/>
            <wp:effectExtent l="0" t="0" r="0" b="7620"/>
            <wp:docPr id="12223017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38811" cy="594150"/>
                    </a:xfrm>
                    <a:prstGeom prst="rect">
                      <a:avLst/>
                    </a:prstGeom>
                  </pic:spPr>
                </pic:pic>
              </a:graphicData>
            </a:graphic>
          </wp:inline>
        </w:drawing>
      </w:r>
    </w:p>
    <w:p w14:paraId="239B2A1E" w14:textId="7CDE099A" w:rsidR="000B78E1" w:rsidRPr="00CC677C" w:rsidRDefault="004A710E" w:rsidP="006D5CCB">
      <w:pPr>
        <w:pStyle w:val="Figurex"/>
        <w:ind w:left="0"/>
      </w:pPr>
      <w:r>
        <w:tab/>
      </w:r>
      <w:r w:rsidR="000B78E1">
        <w:t xml:space="preserve">Figure </w:t>
      </w:r>
      <w:r w:rsidR="00F56904">
        <w:t>6</w:t>
      </w:r>
      <w:r w:rsidR="000B78E1">
        <w:t xml:space="preserve">: Individual </w:t>
      </w:r>
      <w:r w:rsidR="001A4798">
        <w:t xml:space="preserve">daily routine </w:t>
      </w:r>
      <w:r w:rsidR="000B78E1">
        <w:t>sheet for student Ling</w:t>
      </w:r>
    </w:p>
    <w:p w14:paraId="07E59EA3" w14:textId="4837189B" w:rsidR="00D865B1" w:rsidRDefault="00D865B1" w:rsidP="00D865B1">
      <w:r w:rsidRPr="00CC677C">
        <w:rPr>
          <w:noProof/>
          <w:lang w:eastAsia="en-AU"/>
        </w:rPr>
        <w:lastRenderedPageBreak/>
        <w:drawing>
          <wp:inline distT="0" distB="0" distL="0" distR="0" wp14:anchorId="6F118743" wp14:editId="4EB0EC3C">
            <wp:extent cx="6222365" cy="723545"/>
            <wp:effectExtent l="0" t="0" r="6985" b="635"/>
            <wp:docPr id="11460708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24682" cy="735443"/>
                    </a:xfrm>
                    <a:prstGeom prst="rect">
                      <a:avLst/>
                    </a:prstGeom>
                  </pic:spPr>
                </pic:pic>
              </a:graphicData>
            </a:graphic>
          </wp:inline>
        </w:drawing>
      </w:r>
    </w:p>
    <w:p w14:paraId="474A28A5" w14:textId="7D7BDD8E" w:rsidR="00B44B88" w:rsidRDefault="004A710E" w:rsidP="00BF25F4">
      <w:pPr>
        <w:pStyle w:val="Figurex"/>
        <w:ind w:left="0"/>
      </w:pPr>
      <w:r>
        <w:tab/>
      </w:r>
      <w:r w:rsidR="000B78E1">
        <w:t>Figure</w:t>
      </w:r>
      <w:r>
        <w:t xml:space="preserve"> </w:t>
      </w:r>
      <w:r w:rsidR="00F56904">
        <w:t>7</w:t>
      </w:r>
      <w:r w:rsidR="000B78E1">
        <w:t>: C</w:t>
      </w:r>
      <w:r w:rsidR="007D7FDC">
        <w:t>ombined</w:t>
      </w:r>
      <w:r w:rsidR="000B78E1">
        <w:t xml:space="preserve"> spreadsheet for all students</w:t>
      </w:r>
      <w:r w:rsidR="001A4798">
        <w:t>’ daily routines;</w:t>
      </w:r>
      <w:r w:rsidR="000B78E1">
        <w:t xml:space="preserve"> cut and paste from individual sheets</w:t>
      </w:r>
    </w:p>
    <w:p w14:paraId="3490BED4" w14:textId="77777777" w:rsidR="00C44F42" w:rsidRDefault="00C44F42" w:rsidP="00E52364">
      <w:pPr>
        <w:pStyle w:val="NormalWeb"/>
        <w:keepLines w:val="0"/>
        <w:spacing w:before="240" w:beforeAutospacing="0" w:after="0" w:afterAutospacing="0" w:line="240" w:lineRule="auto"/>
        <w:textAlignment w:val="baseline"/>
        <w:rPr>
          <w:b/>
          <w:color w:val="1F4E79" w:themeColor="accent5" w:themeShade="80"/>
          <w:szCs w:val="22"/>
        </w:rPr>
      </w:pPr>
    </w:p>
    <w:p w14:paraId="4135E973" w14:textId="280DCD7B" w:rsidR="00D865B1" w:rsidRPr="00B46257" w:rsidRDefault="00D865B1" w:rsidP="00641952">
      <w:pPr>
        <w:pStyle w:val="NormalWeb"/>
        <w:keepLines w:val="0"/>
        <w:spacing w:before="240" w:beforeAutospacing="0" w:after="160" w:afterAutospacing="0" w:line="240" w:lineRule="auto"/>
        <w:textAlignment w:val="baseline"/>
        <w:rPr>
          <w:b/>
          <w:color w:val="1F4E79" w:themeColor="accent5" w:themeShade="80"/>
          <w:szCs w:val="22"/>
        </w:rPr>
      </w:pPr>
      <w:r w:rsidRPr="00B46257">
        <w:rPr>
          <w:b/>
          <w:color w:val="1F4E79" w:themeColor="accent5" w:themeShade="80"/>
          <w:szCs w:val="22"/>
        </w:rPr>
        <w:t xml:space="preserve">What are the differences between </w:t>
      </w:r>
      <w:r w:rsidR="00E853AD">
        <w:rPr>
          <w:b/>
          <w:color w:val="1F4E79" w:themeColor="accent5" w:themeShade="80"/>
          <w:szCs w:val="22"/>
        </w:rPr>
        <w:t>q</w:t>
      </w:r>
      <w:r w:rsidR="00E853AD" w:rsidRPr="00B46257">
        <w:rPr>
          <w:b/>
          <w:color w:val="1F4E79" w:themeColor="accent5" w:themeShade="80"/>
          <w:szCs w:val="22"/>
        </w:rPr>
        <w:t xml:space="preserve">ualitative </w:t>
      </w:r>
      <w:r w:rsidRPr="00B46257">
        <w:rPr>
          <w:b/>
          <w:color w:val="1F4E79" w:themeColor="accent5" w:themeShade="80"/>
          <w:szCs w:val="22"/>
        </w:rPr>
        <w:t xml:space="preserve">and </w:t>
      </w:r>
      <w:r w:rsidR="00E853AD">
        <w:rPr>
          <w:b/>
          <w:color w:val="1F4E79" w:themeColor="accent5" w:themeShade="80"/>
          <w:szCs w:val="22"/>
        </w:rPr>
        <w:t>q</w:t>
      </w:r>
      <w:r w:rsidR="00E853AD" w:rsidRPr="00B46257">
        <w:rPr>
          <w:b/>
          <w:color w:val="1F4E79" w:themeColor="accent5" w:themeShade="80"/>
          <w:szCs w:val="22"/>
        </w:rPr>
        <w:t xml:space="preserve">uantitative </w:t>
      </w:r>
      <w:r w:rsidRPr="00B46257">
        <w:rPr>
          <w:b/>
          <w:color w:val="1F4E79" w:themeColor="accent5" w:themeShade="80"/>
          <w:szCs w:val="22"/>
        </w:rPr>
        <w:t>data?</w:t>
      </w:r>
    </w:p>
    <w:p w14:paraId="40A9322E" w14:textId="4692108B" w:rsidR="00D865B1" w:rsidRPr="00B46257" w:rsidRDefault="00D865B1" w:rsidP="00D865B1">
      <w:pPr>
        <w:rPr>
          <w:szCs w:val="22"/>
        </w:rPr>
      </w:pPr>
      <w:r w:rsidRPr="00B46257">
        <w:rPr>
          <w:szCs w:val="22"/>
        </w:rPr>
        <w:t>Qualitative data is all about qualities something has – the squishiness of a cat, the colour of your eyes, what sort of day you had</w:t>
      </w:r>
      <w:r w:rsidR="00A7038E">
        <w:rPr>
          <w:szCs w:val="22"/>
        </w:rPr>
        <w:t>, the opinions of a group</w:t>
      </w:r>
      <w:r w:rsidRPr="00B46257">
        <w:rPr>
          <w:szCs w:val="22"/>
        </w:rPr>
        <w:t>. You cannot really put a number to it – although researchers often try</w:t>
      </w:r>
      <w:r w:rsidR="00C44C70">
        <w:rPr>
          <w:szCs w:val="22"/>
        </w:rPr>
        <w:t>; for example:</w:t>
      </w:r>
      <w:r w:rsidR="00C44C70" w:rsidRPr="00B46257">
        <w:rPr>
          <w:szCs w:val="22"/>
        </w:rPr>
        <w:t xml:space="preserve"> </w:t>
      </w:r>
      <w:r w:rsidRPr="00B46257">
        <w:rPr>
          <w:szCs w:val="22"/>
        </w:rPr>
        <w:t>‘Rate your day on a scale of 1 to 10’</w:t>
      </w:r>
      <w:r w:rsidR="00C44C70">
        <w:rPr>
          <w:szCs w:val="22"/>
        </w:rPr>
        <w:t>.</w:t>
      </w:r>
    </w:p>
    <w:p w14:paraId="35F6D4EB" w14:textId="282F012A" w:rsidR="00D865B1" w:rsidRPr="00B46257" w:rsidRDefault="00D865B1" w:rsidP="00D865B1">
      <w:pPr>
        <w:rPr>
          <w:szCs w:val="22"/>
        </w:rPr>
      </w:pPr>
      <w:r w:rsidRPr="00B46257">
        <w:rPr>
          <w:szCs w:val="22"/>
        </w:rPr>
        <w:t xml:space="preserve">Quantitative data is all about measurement using numbers – the maximum temperature each day for a year, the weight of various cricket bats, </w:t>
      </w:r>
      <w:r w:rsidRPr="006D5CCB">
        <w:rPr>
          <w:iCs/>
          <w:szCs w:val="22"/>
        </w:rPr>
        <w:t>the</w:t>
      </w:r>
      <w:r w:rsidRPr="00B46257">
        <w:rPr>
          <w:i/>
          <w:szCs w:val="22"/>
        </w:rPr>
        <w:t xml:space="preserve"> number</w:t>
      </w:r>
      <w:r w:rsidRPr="00B46257">
        <w:rPr>
          <w:szCs w:val="22"/>
        </w:rPr>
        <w:t xml:space="preserve"> of people in class who have blue eyes</w:t>
      </w:r>
      <w:r w:rsidR="00C44C70">
        <w:rPr>
          <w:szCs w:val="22"/>
        </w:rPr>
        <w:t>.</w:t>
      </w:r>
      <w:r w:rsidRPr="00B46257">
        <w:rPr>
          <w:szCs w:val="22"/>
        </w:rPr>
        <w:t xml:space="preserve"> </w:t>
      </w:r>
    </w:p>
    <w:p w14:paraId="59531CC7" w14:textId="25654BF3" w:rsidR="00D865B1" w:rsidRPr="00B46257" w:rsidRDefault="00D865B1" w:rsidP="00D865B1">
      <w:pPr>
        <w:rPr>
          <w:szCs w:val="22"/>
        </w:rPr>
      </w:pPr>
      <w:r w:rsidRPr="00B46257">
        <w:rPr>
          <w:szCs w:val="22"/>
        </w:rPr>
        <w:t xml:space="preserve">What sort of data have we collected on student routines in our previous example? </w:t>
      </w:r>
    </w:p>
    <w:p w14:paraId="6483DD3A" w14:textId="44A52652" w:rsidR="00D865B1" w:rsidRPr="00B46257" w:rsidRDefault="00D865B1" w:rsidP="00D865B1">
      <w:pPr>
        <w:rPr>
          <w:szCs w:val="22"/>
        </w:rPr>
      </w:pPr>
    </w:p>
    <w:p w14:paraId="31CAD93B" w14:textId="688D5293" w:rsidR="00D865B1" w:rsidRPr="00641952" w:rsidRDefault="00E52364" w:rsidP="00641952">
      <w:pPr>
        <w:pStyle w:val="NormalWeb"/>
        <w:keepLines w:val="0"/>
        <w:spacing w:before="240" w:beforeAutospacing="0" w:after="160" w:afterAutospacing="0" w:line="240" w:lineRule="auto"/>
        <w:textAlignment w:val="baseline"/>
        <w:rPr>
          <w:b/>
          <w:color w:val="1F4E79" w:themeColor="accent5" w:themeShade="80"/>
          <w:szCs w:val="22"/>
        </w:rPr>
      </w:pPr>
      <w:r w:rsidRPr="00641952">
        <w:rPr>
          <w:b/>
          <w:noProof/>
          <w:color w:val="1F4E79" w:themeColor="accent5" w:themeShade="80"/>
          <w:szCs w:val="22"/>
        </w:rPr>
        <w:drawing>
          <wp:anchor distT="0" distB="0" distL="114300" distR="114300" simplePos="0" relativeHeight="251658241" behindDoc="1" locked="0" layoutInCell="1" allowOverlap="1" wp14:anchorId="3D086035" wp14:editId="04B768CC">
            <wp:simplePos x="0" y="0"/>
            <wp:positionH relativeFrom="column">
              <wp:posOffset>2143125</wp:posOffset>
            </wp:positionH>
            <wp:positionV relativeFrom="paragraph">
              <wp:posOffset>322580</wp:posOffset>
            </wp:positionV>
            <wp:extent cx="4554855" cy="3150235"/>
            <wp:effectExtent l="0" t="0" r="0" b="0"/>
            <wp:wrapTight wrapText="bothSides">
              <wp:wrapPolygon edited="0">
                <wp:start x="0" y="0"/>
                <wp:lineTo x="0" y="21421"/>
                <wp:lineTo x="21501" y="21421"/>
                <wp:lineTo x="21501" y="0"/>
                <wp:lineTo x="0" y="0"/>
              </wp:wrapPolygon>
            </wp:wrapTight>
            <wp:docPr id="626618097" name="Picture 2" descr="Chart. Unemployment rates and earnings by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34" cstate="print">
                      <a:extLst>
                        <a:ext uri="{28A0092B-C50C-407E-A947-70E740481C1C}">
                          <a14:useLocalDpi xmlns:a14="http://schemas.microsoft.com/office/drawing/2010/main" val="0"/>
                        </a:ext>
                      </a:extLst>
                    </a:blip>
                    <a:srcRect l="10046" r="8643"/>
                    <a:stretch/>
                  </pic:blipFill>
                  <pic:spPr bwMode="auto">
                    <a:xfrm>
                      <a:off x="0" y="0"/>
                      <a:ext cx="4554855" cy="315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5B1" w:rsidRPr="00641952">
        <w:rPr>
          <w:b/>
          <w:color w:val="1F4E79" w:themeColor="accent5" w:themeShade="80"/>
          <w:szCs w:val="22"/>
        </w:rPr>
        <w:t xml:space="preserve">Correlation versus </w:t>
      </w:r>
      <w:r w:rsidR="00152D38" w:rsidRPr="00641952">
        <w:rPr>
          <w:b/>
          <w:color w:val="1F4E79" w:themeColor="accent5" w:themeShade="80"/>
          <w:szCs w:val="22"/>
        </w:rPr>
        <w:t>c</w:t>
      </w:r>
      <w:r w:rsidR="00D865B1" w:rsidRPr="00641952">
        <w:rPr>
          <w:b/>
          <w:color w:val="1F4E79" w:themeColor="accent5" w:themeShade="80"/>
          <w:szCs w:val="22"/>
        </w:rPr>
        <w:t xml:space="preserve">ausation </w:t>
      </w:r>
    </w:p>
    <w:p w14:paraId="43E6A58C" w14:textId="2F536771" w:rsidR="00D865B1" w:rsidRPr="00B46257" w:rsidRDefault="00D865B1" w:rsidP="00D865B1">
      <w:pPr>
        <w:rPr>
          <w:szCs w:val="22"/>
        </w:rPr>
      </w:pPr>
      <w:r w:rsidRPr="00B46257">
        <w:rPr>
          <w:szCs w:val="22"/>
        </w:rPr>
        <w:t xml:space="preserve">Show students the </w:t>
      </w:r>
      <w:r w:rsidR="00F042F6">
        <w:rPr>
          <w:szCs w:val="22"/>
        </w:rPr>
        <w:t xml:space="preserve">graph at Figure </w:t>
      </w:r>
      <w:r w:rsidR="00F56904">
        <w:rPr>
          <w:szCs w:val="22"/>
        </w:rPr>
        <w:t>8</w:t>
      </w:r>
      <w:r w:rsidR="00F042F6">
        <w:rPr>
          <w:szCs w:val="22"/>
        </w:rPr>
        <w:t>, which uses</w:t>
      </w:r>
      <w:r w:rsidR="00F042F6" w:rsidRPr="00B46257">
        <w:rPr>
          <w:szCs w:val="22"/>
        </w:rPr>
        <w:t xml:space="preserve"> </w:t>
      </w:r>
      <w:r w:rsidR="00317563">
        <w:rPr>
          <w:szCs w:val="22"/>
        </w:rPr>
        <w:t>q</w:t>
      </w:r>
      <w:r w:rsidRPr="00B46257">
        <w:rPr>
          <w:szCs w:val="22"/>
        </w:rPr>
        <w:t>uantitative data</w:t>
      </w:r>
      <w:r w:rsidR="006F00A4">
        <w:rPr>
          <w:szCs w:val="22"/>
        </w:rPr>
        <w:t xml:space="preserve">. </w:t>
      </w:r>
      <w:r w:rsidR="00CC64A3">
        <w:rPr>
          <w:szCs w:val="22"/>
        </w:rPr>
        <w:t xml:space="preserve">Have students respond to questions such as </w:t>
      </w:r>
      <w:r w:rsidR="00405DFB">
        <w:rPr>
          <w:szCs w:val="22"/>
        </w:rPr>
        <w:t>the following:</w:t>
      </w:r>
      <w:r w:rsidR="00CC64A3">
        <w:rPr>
          <w:szCs w:val="22"/>
        </w:rPr>
        <w:t xml:space="preserve"> </w:t>
      </w:r>
    </w:p>
    <w:p w14:paraId="0269CA20" w14:textId="3D844E52" w:rsidR="00D865B1" w:rsidRPr="00B46257" w:rsidRDefault="00D865B1" w:rsidP="00641952">
      <w:pPr>
        <w:pStyle w:val="BulletOne"/>
      </w:pPr>
      <w:r w:rsidRPr="00B46257">
        <w:t>What can you say about the amount you earn, the level of education and the unemployment rate?</w:t>
      </w:r>
    </w:p>
    <w:p w14:paraId="2F7BCE12" w14:textId="04497C25" w:rsidR="00D865B1" w:rsidRPr="00B46257" w:rsidRDefault="00D865B1" w:rsidP="00641952">
      <w:pPr>
        <w:pStyle w:val="BulletOne"/>
      </w:pPr>
      <w:r w:rsidRPr="00B46257">
        <w:t xml:space="preserve">Can we say that the cause of higher unemployment is lower education levels (causation)? </w:t>
      </w:r>
    </w:p>
    <w:p w14:paraId="3B9D54F8" w14:textId="66CF768E" w:rsidR="00D865B1" w:rsidRPr="00B46257" w:rsidRDefault="004B12CE" w:rsidP="00641952">
      <w:pPr>
        <w:pStyle w:val="BulletOne"/>
      </w:pPr>
      <w:r>
        <w:rPr>
          <w:noProof/>
        </w:rPr>
        <mc:AlternateContent>
          <mc:Choice Requires="wps">
            <w:drawing>
              <wp:anchor distT="0" distB="0" distL="114300" distR="114300" simplePos="0" relativeHeight="251658278" behindDoc="1" locked="0" layoutInCell="1" allowOverlap="1" wp14:anchorId="270550A3" wp14:editId="02A2884D">
                <wp:simplePos x="0" y="0"/>
                <wp:positionH relativeFrom="column">
                  <wp:posOffset>2145510</wp:posOffset>
                </wp:positionH>
                <wp:positionV relativeFrom="paragraph">
                  <wp:posOffset>641613</wp:posOffset>
                </wp:positionV>
                <wp:extent cx="4599305" cy="635"/>
                <wp:effectExtent l="0" t="0" r="0" b="8890"/>
                <wp:wrapTight wrapText="bothSides">
                  <wp:wrapPolygon edited="0">
                    <wp:start x="0" y="0"/>
                    <wp:lineTo x="0" y="21089"/>
                    <wp:lineTo x="21472" y="21089"/>
                    <wp:lineTo x="21472"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4599305" cy="635"/>
                        </a:xfrm>
                        <a:prstGeom prst="rect">
                          <a:avLst/>
                        </a:prstGeom>
                        <a:solidFill>
                          <a:prstClr val="white"/>
                        </a:solidFill>
                        <a:ln>
                          <a:noFill/>
                        </a:ln>
                      </wps:spPr>
                      <wps:txbx>
                        <w:txbxContent>
                          <w:p w14:paraId="69107013" w14:textId="29495643" w:rsidR="00DB26A8" w:rsidRPr="00003695" w:rsidRDefault="00DB26A8" w:rsidP="00003695">
                            <w:pPr>
                              <w:pStyle w:val="Caption"/>
                              <w:rPr>
                                <w:rFonts w:asciiTheme="minorHAnsi" w:hAnsiTheme="minorHAnsi" w:cstheme="minorHAnsi"/>
                                <w:noProof/>
                                <w:sz w:val="18"/>
                              </w:rPr>
                            </w:pPr>
                            <w:r w:rsidRPr="00641952">
                              <w:rPr>
                                <w:rFonts w:asciiTheme="minorHAnsi" w:hAnsiTheme="minorHAnsi" w:cstheme="minorHAnsi"/>
                                <w:spacing w:val="-2"/>
                                <w:sz w:val="18"/>
                              </w:rPr>
                              <w:t>Figure 8: An example of quantitative data that can be used for discussion with students</w:t>
                            </w:r>
                            <w:r>
                              <w:rPr>
                                <w:rFonts w:asciiTheme="minorHAnsi" w:hAnsiTheme="minorHAnsi" w:cstheme="minorHAnsi"/>
                                <w:sz w:val="18"/>
                              </w:rPr>
                              <w:br/>
                            </w:r>
                            <w:r w:rsidRPr="00003695">
                              <w:rPr>
                                <w:rFonts w:asciiTheme="minorHAnsi" w:hAnsiTheme="minorHAnsi" w:cstheme="minorHAnsi"/>
                                <w:sz w:val="18"/>
                              </w:rPr>
                              <w:t xml:space="preserve">Source: </w:t>
                            </w:r>
                            <w:hyperlink r:id="rId35" w:history="1">
                              <w:r w:rsidRPr="00A31792">
                                <w:rPr>
                                  <w:rStyle w:val="Hyperlink"/>
                                  <w:rFonts w:asciiTheme="minorHAnsi" w:hAnsiTheme="minorHAnsi" w:cstheme="minorHAnsi"/>
                                  <w:sz w:val="18"/>
                                </w:rPr>
                                <w:t>https://www.bls.gov/emp/chart-unemployment-earnings-education.htm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0550A3" id="_x0000_t202" coordsize="21600,21600" o:spt="202" path="m,l,21600r21600,l21600,xe">
                <v:stroke joinstyle="miter"/>
                <v:path gradientshapeok="t" o:connecttype="rect"/>
              </v:shapetype>
              <v:shape id="Text Box 56" o:spid="_x0000_s1026" type="#_x0000_t202" style="position:absolute;left:0;text-align:left;margin-left:168.95pt;margin-top:50.5pt;width:362.15pt;height:.05pt;z-index:-2516582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" stroked="f">
                <v:textbox style="mso-fit-shape-to-text:t" inset="0,0,0,0">
                  <w:txbxContent>
                    <w:p w14:paraId="69107013" w14:textId="29495643" w:rsidR="00DB26A8" w:rsidRPr="00003695" w:rsidRDefault="00DB26A8" w:rsidP="00003695">
                      <w:pPr>
                        <w:pStyle w:val="Caption"/>
                        <w:rPr>
                          <w:rFonts w:asciiTheme="minorHAnsi" w:hAnsiTheme="minorHAnsi" w:cstheme="minorHAnsi"/>
                          <w:noProof/>
                          <w:sz w:val="18"/>
                        </w:rPr>
                      </w:pPr>
                      <w:r w:rsidRPr="00641952">
                        <w:rPr>
                          <w:rFonts w:asciiTheme="minorHAnsi" w:hAnsiTheme="minorHAnsi" w:cstheme="minorHAnsi"/>
                          <w:spacing w:val="-2"/>
                          <w:sz w:val="18"/>
                        </w:rPr>
                        <w:t>Figure 8: An example of quantitative data that can be used for discussion with students</w:t>
                      </w:r>
                      <w:r>
                        <w:rPr>
                          <w:rFonts w:asciiTheme="minorHAnsi" w:hAnsiTheme="minorHAnsi" w:cstheme="minorHAnsi"/>
                          <w:sz w:val="18"/>
                        </w:rPr>
                        <w:br/>
                      </w:r>
                      <w:r w:rsidRPr="00003695">
                        <w:rPr>
                          <w:rFonts w:asciiTheme="minorHAnsi" w:hAnsiTheme="minorHAnsi" w:cstheme="minorHAnsi"/>
                          <w:sz w:val="18"/>
                        </w:rPr>
                        <w:t xml:space="preserve">Source: </w:t>
                      </w:r>
                      <w:hyperlink r:id="rId36" w:history="1">
                        <w:r w:rsidRPr="00A31792">
                          <w:rPr>
                            <w:rStyle w:val="Hyperlink"/>
                            <w:rFonts w:asciiTheme="minorHAnsi" w:hAnsiTheme="minorHAnsi" w:cstheme="minorHAnsi"/>
                            <w:sz w:val="18"/>
                          </w:rPr>
                          <w:t>https://www.bls.gov/emp/chart-unemployment-earnings-education.htm</w:t>
                        </w:r>
                      </w:hyperlink>
                    </w:p>
                  </w:txbxContent>
                </v:textbox>
                <w10:wrap type="tight"/>
              </v:shape>
            </w:pict>
          </mc:Fallback>
        </mc:AlternateContent>
      </w:r>
      <w:r w:rsidR="00D865B1" w:rsidRPr="00B46257">
        <w:t xml:space="preserve">Or can we say that there appears to be a connection between education levels </w:t>
      </w:r>
      <w:r w:rsidR="00405DFB">
        <w:br/>
      </w:r>
      <w:r w:rsidR="00D865B1" w:rsidRPr="00B46257">
        <w:t>and the level of unemployment?</w:t>
      </w:r>
    </w:p>
    <w:p w14:paraId="2DF7AA26" w14:textId="73783D2A" w:rsidR="00B66F56" w:rsidRDefault="00B66F56" w:rsidP="00BF25F4">
      <w:pPr>
        <w:rPr>
          <w:szCs w:val="22"/>
        </w:rPr>
      </w:pPr>
    </w:p>
    <w:p w14:paraId="099DD5E8" w14:textId="002F3457" w:rsidR="00D865B1" w:rsidRPr="00B432AE" w:rsidRDefault="00D865B1" w:rsidP="00BF25F4">
      <w:pPr>
        <w:rPr>
          <w:szCs w:val="22"/>
        </w:rPr>
      </w:pPr>
      <w:r w:rsidRPr="00B432AE">
        <w:rPr>
          <w:szCs w:val="22"/>
        </w:rPr>
        <w:t>N</w:t>
      </w:r>
      <w:r w:rsidR="00194631" w:rsidRPr="00B432AE">
        <w:rPr>
          <w:szCs w:val="22"/>
        </w:rPr>
        <w:t>ext,</w:t>
      </w:r>
      <w:r w:rsidRPr="00B432AE">
        <w:rPr>
          <w:szCs w:val="22"/>
        </w:rPr>
        <w:t xml:space="preserve"> </w:t>
      </w:r>
      <w:r w:rsidR="00CC64A3">
        <w:rPr>
          <w:szCs w:val="22"/>
        </w:rPr>
        <w:t xml:space="preserve">have students </w:t>
      </w:r>
      <w:r w:rsidRPr="00B432AE">
        <w:rPr>
          <w:szCs w:val="22"/>
        </w:rPr>
        <w:t xml:space="preserve">look at </w:t>
      </w:r>
      <w:r w:rsidR="00405DFB" w:rsidRPr="00B432AE">
        <w:rPr>
          <w:szCs w:val="22"/>
        </w:rPr>
        <w:t>th</w:t>
      </w:r>
      <w:r w:rsidR="00405DFB">
        <w:rPr>
          <w:szCs w:val="22"/>
        </w:rPr>
        <w:t>ese</w:t>
      </w:r>
      <w:r w:rsidR="00405DFB" w:rsidRPr="00B432AE">
        <w:rPr>
          <w:szCs w:val="22"/>
        </w:rPr>
        <w:t xml:space="preserve"> </w:t>
      </w:r>
      <w:r w:rsidRPr="00B432AE">
        <w:rPr>
          <w:szCs w:val="22"/>
        </w:rPr>
        <w:t>data</w:t>
      </w:r>
      <w:r w:rsidR="00405DFB">
        <w:rPr>
          <w:szCs w:val="22"/>
        </w:rPr>
        <w:t xml:space="preserve"> relating to smoking and lung cancer (Figure </w:t>
      </w:r>
      <w:r w:rsidR="00F654E5">
        <w:rPr>
          <w:szCs w:val="22"/>
        </w:rPr>
        <w:t>9</w:t>
      </w:r>
      <w:r w:rsidR="00405DFB">
        <w:rPr>
          <w:szCs w:val="22"/>
        </w:rPr>
        <w:t>)</w:t>
      </w:r>
      <w:r w:rsidR="00CC64A3">
        <w:rPr>
          <w:szCs w:val="22"/>
        </w:rPr>
        <w:t xml:space="preserve">. </w:t>
      </w:r>
      <w:r w:rsidR="00405DFB">
        <w:rPr>
          <w:szCs w:val="22"/>
        </w:rPr>
        <w:br/>
      </w:r>
      <w:r w:rsidR="00CC64A3">
        <w:rPr>
          <w:szCs w:val="22"/>
        </w:rPr>
        <w:t>Again, ask them</w:t>
      </w:r>
      <w:r w:rsidR="00405DFB">
        <w:rPr>
          <w:szCs w:val="22"/>
        </w:rPr>
        <w:t xml:space="preserve"> a</w:t>
      </w:r>
      <w:r w:rsidR="00CC64A3">
        <w:rPr>
          <w:szCs w:val="22"/>
        </w:rPr>
        <w:t xml:space="preserve"> question like </w:t>
      </w:r>
      <w:r w:rsidR="00405DFB">
        <w:rPr>
          <w:szCs w:val="22"/>
        </w:rPr>
        <w:t>this</w:t>
      </w:r>
      <w:r w:rsidR="00CC64A3">
        <w:rPr>
          <w:szCs w:val="22"/>
        </w:rPr>
        <w:t>:</w:t>
      </w:r>
    </w:p>
    <w:p w14:paraId="79C1563B" w14:textId="78293368" w:rsidR="003F3475" w:rsidRDefault="00D865B1" w:rsidP="00641952">
      <w:pPr>
        <w:pStyle w:val="BulletOne"/>
        <w:rPr>
          <w:szCs w:val="22"/>
        </w:rPr>
      </w:pPr>
      <w:r w:rsidRPr="006F00A4">
        <w:lastRenderedPageBreak/>
        <w:t>Are we able to say that smoking causes lung cancer (causation) or only that there appears to be some sort of relationship (correlation)?</w:t>
      </w:r>
      <w:r w:rsidR="00A47D7F">
        <w:t xml:space="preserve"> </w:t>
      </w:r>
      <w:r w:rsidRPr="00405DFB">
        <w:rPr>
          <w:szCs w:val="22"/>
        </w:rPr>
        <w:t>Hindsight may make answering this more difficult than you think.</w:t>
      </w:r>
    </w:p>
    <w:p w14:paraId="1D1B26FC" w14:textId="6C6ACF02" w:rsidR="00D865B1" w:rsidRPr="00157F57" w:rsidRDefault="00194631" w:rsidP="00B66F56">
      <w:pPr>
        <w:keepLines w:val="0"/>
        <w:spacing w:after="160" w:line="259" w:lineRule="auto"/>
        <w:jc w:val="center"/>
      </w:pPr>
      <w:r w:rsidRPr="00405DFB">
        <w:rPr>
          <w:szCs w:val="22"/>
        </w:rPr>
        <w:br/>
      </w:r>
      <w:r w:rsidR="00AB3B82" w:rsidRPr="00CC677C">
        <w:rPr>
          <w:noProof/>
          <w:lang w:eastAsia="en-AU"/>
        </w:rPr>
        <w:drawing>
          <wp:inline distT="0" distB="0" distL="0" distR="0" wp14:anchorId="02EECB76" wp14:editId="309F130F">
            <wp:extent cx="2601310" cy="2539664"/>
            <wp:effectExtent l="0" t="0" r="8890" b="0"/>
            <wp:docPr id="44" name="Picture 3" descr="Image result for smoking and lung cancer correla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7999" cy="2604773"/>
                    </a:xfrm>
                    <a:prstGeom prst="rect">
                      <a:avLst/>
                    </a:prstGeom>
                  </pic:spPr>
                </pic:pic>
              </a:graphicData>
            </a:graphic>
          </wp:inline>
        </w:drawing>
      </w:r>
    </w:p>
    <w:p w14:paraId="32AFB4B2" w14:textId="4E2ADF91" w:rsidR="00A94517" w:rsidRDefault="001430ED" w:rsidP="00D865B1">
      <w:pPr>
        <w:rPr>
          <w:b/>
          <w:szCs w:val="22"/>
        </w:rPr>
      </w:pPr>
      <w:r>
        <w:rPr>
          <w:noProof/>
        </w:rPr>
        <mc:AlternateContent>
          <mc:Choice Requires="wps">
            <w:drawing>
              <wp:anchor distT="0" distB="0" distL="114300" distR="114300" simplePos="0" relativeHeight="251658279" behindDoc="1" locked="0" layoutInCell="1" allowOverlap="1" wp14:anchorId="03CD4852" wp14:editId="3BC1F7B7">
                <wp:simplePos x="0" y="0"/>
                <wp:positionH relativeFrom="column">
                  <wp:posOffset>670512</wp:posOffset>
                </wp:positionH>
                <wp:positionV relativeFrom="paragraph">
                  <wp:posOffset>18271</wp:posOffset>
                </wp:positionV>
                <wp:extent cx="5160645" cy="635"/>
                <wp:effectExtent l="0" t="0" r="1905" b="8890"/>
                <wp:wrapTight wrapText="bothSides">
                  <wp:wrapPolygon edited="0">
                    <wp:start x="0" y="0"/>
                    <wp:lineTo x="0" y="21089"/>
                    <wp:lineTo x="21528" y="21089"/>
                    <wp:lineTo x="21528"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5160645" cy="635"/>
                        </a:xfrm>
                        <a:prstGeom prst="rect">
                          <a:avLst/>
                        </a:prstGeom>
                        <a:solidFill>
                          <a:prstClr val="white"/>
                        </a:solidFill>
                        <a:ln>
                          <a:noFill/>
                        </a:ln>
                      </wps:spPr>
                      <wps:txbx>
                        <w:txbxContent>
                          <w:p w14:paraId="302C674D" w14:textId="041506AB" w:rsidR="00DB26A8" w:rsidRPr="007664BC" w:rsidRDefault="00DB26A8" w:rsidP="00EF4375">
                            <w:pPr>
                              <w:pStyle w:val="Caption"/>
                              <w:jc w:val="center"/>
                              <w:rPr>
                                <w:rFonts w:asciiTheme="minorHAnsi" w:hAnsiTheme="minorHAnsi" w:cstheme="minorHAnsi"/>
                                <w:noProof/>
                                <w:sz w:val="18"/>
                              </w:rPr>
                            </w:pPr>
                            <w:r>
                              <w:rPr>
                                <w:rFonts w:asciiTheme="minorHAnsi" w:hAnsiTheme="minorHAnsi" w:cstheme="minorHAnsi"/>
                                <w:sz w:val="18"/>
                              </w:rPr>
                              <w:t xml:space="preserve">Figure 9: </w:t>
                            </w:r>
                            <w:r w:rsidRPr="00405DFB">
                              <w:rPr>
                                <w:rFonts w:asciiTheme="minorHAnsi" w:hAnsiTheme="minorHAnsi" w:cstheme="minorHAnsi"/>
                                <w:sz w:val="18"/>
                              </w:rPr>
                              <w:t xml:space="preserve">Cancer smoking lung cancer correlation </w:t>
                            </w:r>
                            <w:r>
                              <w:rPr>
                                <w:rFonts w:asciiTheme="minorHAnsi" w:hAnsiTheme="minorHAnsi" w:cstheme="minorHAnsi"/>
                                <w:sz w:val="18"/>
                              </w:rPr>
                              <w:br/>
                            </w:r>
                            <w:r w:rsidRPr="007664BC">
                              <w:rPr>
                                <w:rFonts w:asciiTheme="minorHAnsi" w:hAnsiTheme="minorHAnsi" w:cstheme="minorHAnsi"/>
                                <w:sz w:val="18"/>
                              </w:rPr>
                              <w:t xml:space="preserve">Source: </w:t>
                            </w:r>
                            <w:hyperlink r:id="rId39" w:history="1">
                              <w:r w:rsidRPr="00641952">
                                <w:rPr>
                                  <w:rStyle w:val="Hyperlink"/>
                                  <w:rFonts w:cstheme="minorHAnsi"/>
                                  <w:spacing w:val="-4"/>
                                  <w:sz w:val="18"/>
                                </w:rPr>
                                <w:t>https://commons.wikimedia.org/wiki/File:Cancer_smoking_lung_cancer_correlation_from_NIH.svg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CD4852" id="Text Box 57" o:spid="_x0000_s1027" type="#_x0000_t202" style="position:absolute;margin-left:52.8pt;margin-top:1.45pt;width:406.35pt;height:.05pt;z-index:-2516582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" stroked="f">
                <v:textbox style="mso-fit-shape-to-text:t" inset="0,0,0,0">
                  <w:txbxContent>
                    <w:p w14:paraId="302C674D" w14:textId="041506AB" w:rsidR="00DB26A8" w:rsidRPr="007664BC" w:rsidRDefault="00DB26A8" w:rsidP="00EF4375">
                      <w:pPr>
                        <w:pStyle w:val="Caption"/>
                        <w:jc w:val="center"/>
                        <w:rPr>
                          <w:rFonts w:asciiTheme="minorHAnsi" w:hAnsiTheme="minorHAnsi" w:cstheme="minorHAnsi"/>
                          <w:noProof/>
                          <w:sz w:val="18"/>
                        </w:rPr>
                      </w:pPr>
                      <w:r>
                        <w:rPr>
                          <w:rFonts w:asciiTheme="minorHAnsi" w:hAnsiTheme="minorHAnsi" w:cstheme="minorHAnsi"/>
                          <w:sz w:val="18"/>
                        </w:rPr>
                        <w:t xml:space="preserve">Figure 9: </w:t>
                      </w:r>
                      <w:r w:rsidRPr="00405DFB">
                        <w:rPr>
                          <w:rFonts w:asciiTheme="minorHAnsi" w:hAnsiTheme="minorHAnsi" w:cstheme="minorHAnsi"/>
                          <w:sz w:val="18"/>
                        </w:rPr>
                        <w:t xml:space="preserve">Cancer smoking lung cancer correlation </w:t>
                      </w:r>
                      <w:r>
                        <w:rPr>
                          <w:rFonts w:asciiTheme="minorHAnsi" w:hAnsiTheme="minorHAnsi" w:cstheme="minorHAnsi"/>
                          <w:sz w:val="18"/>
                        </w:rPr>
                        <w:br/>
                      </w:r>
                      <w:r w:rsidRPr="007664BC">
                        <w:rPr>
                          <w:rFonts w:asciiTheme="minorHAnsi" w:hAnsiTheme="minorHAnsi" w:cstheme="minorHAnsi"/>
                          <w:sz w:val="18"/>
                        </w:rPr>
                        <w:t xml:space="preserve">Source: </w:t>
                      </w:r>
                      <w:hyperlink r:id="rId40" w:history="1">
                        <w:r w:rsidRPr="00641952">
                          <w:rPr>
                            <w:rStyle w:val="Hyperlink"/>
                            <w:rFonts w:cstheme="minorHAnsi"/>
                            <w:spacing w:val="-4"/>
                            <w:sz w:val="18"/>
                          </w:rPr>
                          <w:t>https://commons.wikimedia.org/wiki/File:Cancer_smoking_lung_cancer_correlation_from_NIH.svg</w:t>
                        </w:r>
                      </w:hyperlink>
                    </w:p>
                  </w:txbxContent>
                </v:textbox>
                <w10:wrap type="tight"/>
              </v:shape>
            </w:pict>
          </mc:Fallback>
        </mc:AlternateContent>
      </w:r>
    </w:p>
    <w:p w14:paraId="2515D599" w14:textId="43AD4FC0" w:rsidR="00A94517" w:rsidRDefault="00A94517" w:rsidP="00D865B1">
      <w:pPr>
        <w:rPr>
          <w:b/>
          <w:szCs w:val="22"/>
        </w:rPr>
      </w:pPr>
    </w:p>
    <w:p w14:paraId="35B362EC" w14:textId="34EE9E9B" w:rsidR="00D865B1" w:rsidRPr="00906564" w:rsidRDefault="00D865B1" w:rsidP="00B12CE2">
      <w:pPr>
        <w:spacing w:before="120"/>
        <w:rPr>
          <w:b/>
          <w:szCs w:val="22"/>
        </w:rPr>
      </w:pPr>
      <w:r w:rsidRPr="00641952">
        <w:rPr>
          <w:rFonts w:asciiTheme="minorHAnsi" w:hAnsiTheme="minorHAnsi" w:cstheme="minorBidi"/>
          <w:b/>
          <w:bCs/>
          <w:szCs w:val="22"/>
        </w:rPr>
        <w:t>Concluding activity</w:t>
      </w:r>
    </w:p>
    <w:p w14:paraId="4CE2C589" w14:textId="12774A12" w:rsidR="00B43B73" w:rsidRDefault="00D865B1" w:rsidP="00D865B1">
      <w:pPr>
        <w:rPr>
          <w:szCs w:val="22"/>
        </w:rPr>
      </w:pPr>
      <w:bookmarkStart w:id="6" w:name="choice2_3"/>
      <w:r w:rsidRPr="00157F57">
        <w:rPr>
          <w:szCs w:val="22"/>
        </w:rPr>
        <w:t xml:space="preserve">Students can look </w:t>
      </w:r>
      <w:bookmarkEnd w:id="6"/>
      <w:r w:rsidRPr="00157F57">
        <w:rPr>
          <w:szCs w:val="22"/>
        </w:rPr>
        <w:t xml:space="preserve">at the following </w:t>
      </w:r>
      <w:r w:rsidR="00975D80">
        <w:rPr>
          <w:szCs w:val="22"/>
        </w:rPr>
        <w:t xml:space="preserve">charts (Figures </w:t>
      </w:r>
      <w:r w:rsidR="00F654E5">
        <w:rPr>
          <w:szCs w:val="22"/>
        </w:rPr>
        <w:t xml:space="preserve">10 </w:t>
      </w:r>
      <w:r w:rsidR="00975D80">
        <w:rPr>
          <w:szCs w:val="22"/>
        </w:rPr>
        <w:t xml:space="preserve">and </w:t>
      </w:r>
      <w:r w:rsidR="00F654E5">
        <w:rPr>
          <w:szCs w:val="22"/>
        </w:rPr>
        <w:t>11</w:t>
      </w:r>
      <w:r w:rsidR="00975D80">
        <w:rPr>
          <w:szCs w:val="22"/>
        </w:rPr>
        <w:t>)</w:t>
      </w:r>
      <w:r w:rsidR="00975D80" w:rsidRPr="00157F57">
        <w:rPr>
          <w:szCs w:val="22"/>
        </w:rPr>
        <w:t xml:space="preserve"> </w:t>
      </w:r>
      <w:r w:rsidRPr="00157F57">
        <w:rPr>
          <w:szCs w:val="22"/>
        </w:rPr>
        <w:t>to better understand correlation and how it is NOT causation</w:t>
      </w:r>
      <w:r w:rsidR="00975D80">
        <w:rPr>
          <w:szCs w:val="22"/>
        </w:rPr>
        <w:t>.</w:t>
      </w:r>
    </w:p>
    <w:p w14:paraId="05613F41" w14:textId="3FDEBC3E" w:rsidR="002A3A28" w:rsidRDefault="002A3A28" w:rsidP="00D865B1">
      <w:pPr>
        <w:rPr>
          <w:b/>
          <w:color w:val="1F4E79" w:themeColor="accent5" w:themeShade="80"/>
          <w:sz w:val="36"/>
          <w:szCs w:val="36"/>
        </w:rPr>
      </w:pPr>
      <w:r>
        <w:rPr>
          <w:noProof/>
        </w:rPr>
        <w:drawing>
          <wp:inline distT="0" distB="0" distL="0" distR="0" wp14:anchorId="04871D84" wp14:editId="6CEF0765">
            <wp:extent cx="6105525" cy="240855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5525" cy="2408555"/>
                    </a:xfrm>
                    <a:prstGeom prst="rect">
                      <a:avLst/>
                    </a:prstGeom>
                    <a:noFill/>
                    <a:ln>
                      <a:noFill/>
                    </a:ln>
                  </pic:spPr>
                </pic:pic>
              </a:graphicData>
            </a:graphic>
          </wp:inline>
        </w:drawing>
      </w:r>
    </w:p>
    <w:p w14:paraId="29D6C84D" w14:textId="469A3BCA" w:rsidR="00B43B73" w:rsidRDefault="00B43B73" w:rsidP="00C22E34">
      <w:pPr>
        <w:pStyle w:val="Figurex"/>
        <w:spacing w:after="0"/>
        <w:jc w:val="center"/>
        <w:rPr>
          <w:rFonts w:eastAsia="Arial"/>
        </w:rPr>
      </w:pPr>
      <w:r>
        <w:rPr>
          <w:rFonts w:eastAsia="Arial"/>
        </w:rPr>
        <w:t xml:space="preserve">Figure </w:t>
      </w:r>
      <w:r w:rsidR="00F654E5">
        <w:rPr>
          <w:rFonts w:eastAsia="Arial"/>
        </w:rPr>
        <w:t>10</w:t>
      </w:r>
      <w:r>
        <w:rPr>
          <w:rFonts w:eastAsia="Arial"/>
        </w:rPr>
        <w:t xml:space="preserve">: </w:t>
      </w:r>
      <w:r w:rsidR="002D027F">
        <w:rPr>
          <w:rFonts w:eastAsia="Arial"/>
        </w:rPr>
        <w:t>E</w:t>
      </w:r>
      <w:r w:rsidR="001430ED">
        <w:rPr>
          <w:rFonts w:eastAsia="Arial"/>
        </w:rPr>
        <w:t xml:space="preserve">xample of </w:t>
      </w:r>
      <w:r w:rsidR="002A0B5F">
        <w:rPr>
          <w:rFonts w:eastAsia="Arial"/>
        </w:rPr>
        <w:t xml:space="preserve">a </w:t>
      </w:r>
      <w:r w:rsidR="00C22E34">
        <w:rPr>
          <w:rFonts w:eastAsia="Arial"/>
        </w:rPr>
        <w:t>chart</w:t>
      </w:r>
      <w:r w:rsidR="002A0B5F">
        <w:rPr>
          <w:rFonts w:eastAsia="Arial"/>
        </w:rPr>
        <w:t xml:space="preserve"> </w:t>
      </w:r>
      <w:r w:rsidR="002D027F">
        <w:rPr>
          <w:rFonts w:eastAsia="Arial"/>
        </w:rPr>
        <w:t>showing</w:t>
      </w:r>
      <w:r w:rsidR="002A0B5F">
        <w:rPr>
          <w:rFonts w:eastAsia="Arial"/>
        </w:rPr>
        <w:t xml:space="preserve"> correlation </w:t>
      </w:r>
      <w:r w:rsidR="002D027F">
        <w:rPr>
          <w:rFonts w:eastAsia="Arial"/>
        </w:rPr>
        <w:t>but not causation</w:t>
      </w:r>
    </w:p>
    <w:p w14:paraId="30991931" w14:textId="0F3C6EB9" w:rsidR="00802DAB" w:rsidRPr="006D5CCB" w:rsidRDefault="00B43B73" w:rsidP="00C22E34">
      <w:pPr>
        <w:pStyle w:val="Figurex"/>
        <w:ind w:left="0" w:firstLine="0"/>
        <w:jc w:val="center"/>
        <w:rPr>
          <w:color w:val="2F5496" w:themeColor="accent1" w:themeShade="BF"/>
          <w:sz w:val="8"/>
          <w:szCs w:val="8"/>
        </w:rPr>
      </w:pPr>
      <w:r w:rsidRPr="007423A4">
        <w:rPr>
          <w:rFonts w:eastAsia="Arial"/>
        </w:rPr>
        <w:t xml:space="preserve">Source: </w:t>
      </w:r>
      <w:hyperlink r:id="rId42" w:history="1">
        <w:r w:rsidR="00E42E5C">
          <w:rPr>
            <w:rStyle w:val="Hyperlink"/>
            <w:rFonts w:asciiTheme="minorHAnsi" w:hAnsiTheme="minorHAnsi" w:cstheme="minorHAnsi"/>
          </w:rPr>
          <w:t>/www.reddit.com/r/SpuriousCorrelations/comments/828b5t/number_of_people_who_drowned_by_falling_into_a/</w:t>
        </w:r>
      </w:hyperlink>
      <w:r>
        <w:rPr>
          <w:rFonts w:eastAsia="Arial"/>
        </w:rPr>
        <w:t>,</w:t>
      </w:r>
      <w:r w:rsidRPr="007423A4">
        <w:rPr>
          <w:rFonts w:eastAsia="Arial"/>
        </w:rPr>
        <w:t xml:space="preserve"> accessed </w:t>
      </w:r>
      <w:r w:rsidR="002A3A28">
        <w:rPr>
          <w:rFonts w:eastAsia="Arial"/>
        </w:rPr>
        <w:t>6</w:t>
      </w:r>
      <w:r w:rsidRPr="007423A4">
        <w:rPr>
          <w:rFonts w:eastAsia="Arial"/>
        </w:rPr>
        <w:t>/</w:t>
      </w:r>
      <w:r w:rsidR="002A3A28">
        <w:rPr>
          <w:rFonts w:eastAsia="Arial"/>
        </w:rPr>
        <w:t>7</w:t>
      </w:r>
      <w:r w:rsidRPr="007423A4">
        <w:rPr>
          <w:rFonts w:eastAsia="Arial"/>
        </w:rPr>
        <w:t>/2020</w:t>
      </w:r>
    </w:p>
    <w:p w14:paraId="67382233" w14:textId="27072FA3" w:rsidR="007423A4" w:rsidRDefault="007423A4" w:rsidP="00C22E34">
      <w:pPr>
        <w:keepLines w:val="0"/>
        <w:spacing w:line="259" w:lineRule="auto"/>
        <w:jc w:val="center"/>
        <w:rPr>
          <w:rFonts w:eastAsia="Arial"/>
          <w:sz w:val="16"/>
          <w:szCs w:val="16"/>
        </w:rPr>
      </w:pPr>
      <w:r>
        <w:rPr>
          <w:noProof/>
        </w:rPr>
        <w:lastRenderedPageBreak/>
        <w:drawing>
          <wp:inline distT="0" distB="0" distL="0" distR="0" wp14:anchorId="2C049591" wp14:editId="3B97CFD4">
            <wp:extent cx="3408587" cy="2636831"/>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50283" cy="2669086"/>
                    </a:xfrm>
                    <a:prstGeom prst="rect">
                      <a:avLst/>
                    </a:prstGeom>
                  </pic:spPr>
                </pic:pic>
              </a:graphicData>
            </a:graphic>
          </wp:inline>
        </w:drawing>
      </w:r>
    </w:p>
    <w:p w14:paraId="20515553" w14:textId="3464622C" w:rsidR="00975D80" w:rsidRDefault="00975D80" w:rsidP="00C22E34">
      <w:pPr>
        <w:pStyle w:val="Figurex"/>
        <w:spacing w:after="0"/>
        <w:jc w:val="center"/>
        <w:rPr>
          <w:rFonts w:eastAsia="Arial"/>
        </w:rPr>
      </w:pPr>
      <w:r>
        <w:rPr>
          <w:rFonts w:eastAsia="Arial"/>
        </w:rPr>
        <w:t xml:space="preserve">Figure </w:t>
      </w:r>
      <w:r w:rsidR="00F654E5">
        <w:rPr>
          <w:rFonts w:eastAsia="Arial"/>
        </w:rPr>
        <w:t>11</w:t>
      </w:r>
      <w:r>
        <w:rPr>
          <w:rFonts w:eastAsia="Arial"/>
        </w:rPr>
        <w:t xml:space="preserve">: </w:t>
      </w:r>
      <w:r w:rsidR="00C22E34">
        <w:rPr>
          <w:rFonts w:eastAsia="Arial"/>
        </w:rPr>
        <w:t>Example of a chart showing correlation but not causation</w:t>
      </w:r>
    </w:p>
    <w:p w14:paraId="36E378B9" w14:textId="55F5FE72" w:rsidR="007423A4" w:rsidRDefault="007423A4" w:rsidP="00C22E34">
      <w:pPr>
        <w:pStyle w:val="Figurex"/>
        <w:jc w:val="center"/>
        <w:rPr>
          <w:rFonts w:eastAsia="Arial"/>
        </w:rPr>
      </w:pPr>
      <w:r w:rsidRPr="007423A4">
        <w:rPr>
          <w:rFonts w:eastAsia="Arial"/>
        </w:rPr>
        <w:t xml:space="preserve">Source: </w:t>
      </w:r>
      <w:hyperlink r:id="rId44" w:history="1">
        <w:r w:rsidRPr="00FF7481">
          <w:rPr>
            <w:rStyle w:val="Hyperlink"/>
            <w:rFonts w:eastAsia="Arial"/>
          </w:rPr>
          <w:t>www.reddit.com/r/SpuriousCorrelations</w:t>
        </w:r>
      </w:hyperlink>
      <w:r w:rsidR="00975D80">
        <w:rPr>
          <w:rFonts w:eastAsia="Arial"/>
        </w:rPr>
        <w:t>,</w:t>
      </w:r>
      <w:r w:rsidRPr="007423A4">
        <w:rPr>
          <w:rFonts w:eastAsia="Arial"/>
        </w:rPr>
        <w:t xml:space="preserve"> accessed 21/4/2020</w:t>
      </w:r>
    </w:p>
    <w:p w14:paraId="5D4EBBEC" w14:textId="6D51B2C6" w:rsidR="007423A4" w:rsidRPr="0075700E" w:rsidRDefault="007423A4" w:rsidP="007423A4">
      <w:pPr>
        <w:keepLines w:val="0"/>
        <w:spacing w:line="259" w:lineRule="auto"/>
        <w:rPr>
          <w:rFonts w:eastAsiaTheme="majorEastAsia"/>
          <w:b/>
          <w:color w:val="2F5496" w:themeColor="accent1" w:themeShade="BF"/>
          <w:sz w:val="2"/>
          <w:szCs w:val="2"/>
        </w:rPr>
      </w:pPr>
      <w:r>
        <w:rPr>
          <w:color w:val="2F5496" w:themeColor="accent1" w:themeShade="BF"/>
        </w:rPr>
        <w:br w:type="page"/>
      </w:r>
    </w:p>
    <w:p w14:paraId="1BECF393" w14:textId="52891E95" w:rsidR="00D865B1" w:rsidRDefault="00D865B1" w:rsidP="002A7B39">
      <w:pPr>
        <w:pStyle w:val="Heading2"/>
        <w:spacing w:before="0"/>
        <w:rPr>
          <w:rFonts w:cs="Arial"/>
          <w:color w:val="2F5496" w:themeColor="accent1" w:themeShade="BF"/>
        </w:rPr>
      </w:pPr>
      <w:r w:rsidRPr="00E93D53">
        <w:rPr>
          <w:rFonts w:cs="Arial"/>
          <w:color w:val="2F5496" w:themeColor="accent1" w:themeShade="BF"/>
        </w:rPr>
        <w:lastRenderedPageBreak/>
        <w:t>Section 2</w:t>
      </w:r>
      <w:r w:rsidR="00945449" w:rsidRPr="00E93D53">
        <w:rPr>
          <w:rFonts w:cs="Arial"/>
          <w:color w:val="2F5496" w:themeColor="accent1" w:themeShade="BF"/>
        </w:rPr>
        <w:t xml:space="preserve">: </w:t>
      </w:r>
      <w:r w:rsidR="00E56A8B" w:rsidRPr="00E93D53">
        <w:rPr>
          <w:rFonts w:cs="Arial"/>
          <w:color w:val="2F5496" w:themeColor="accent1" w:themeShade="BF"/>
        </w:rPr>
        <w:t>Software tools for managing and analysing data</w:t>
      </w:r>
      <w:r w:rsidRPr="00E93D53">
        <w:rPr>
          <w:rFonts w:cs="Arial"/>
          <w:color w:val="2F5496" w:themeColor="accent1" w:themeShade="BF"/>
        </w:rPr>
        <w:t xml:space="preserve"> </w:t>
      </w:r>
      <w:r w:rsidR="009C1469">
        <w:rPr>
          <w:rFonts w:cs="Arial"/>
          <w:color w:val="2F5496" w:themeColor="accent1" w:themeShade="BF"/>
        </w:rPr>
        <w:br/>
        <w:t>(4–5 lessons)</w:t>
      </w:r>
    </w:p>
    <w:p w14:paraId="4BBA3064" w14:textId="30E52F12" w:rsidR="00562336" w:rsidRPr="00986C36" w:rsidRDefault="00562336" w:rsidP="00562336">
      <w:pPr>
        <w:keepLines w:val="0"/>
        <w:spacing w:before="120"/>
        <w:rPr>
          <w:rFonts w:asciiTheme="majorHAnsi" w:eastAsiaTheme="majorEastAsia" w:hAnsiTheme="majorHAnsi" w:cstheme="majorBidi"/>
          <w:b/>
          <w:color w:val="2F5496" w:themeColor="accent1" w:themeShade="BF"/>
          <w:szCs w:val="32"/>
        </w:rPr>
      </w:pPr>
      <w:r w:rsidRPr="001B5E5B">
        <w:rPr>
          <w:szCs w:val="22"/>
        </w:rPr>
        <w:t xml:space="preserve">In what ways can software assist </w:t>
      </w:r>
      <w:r>
        <w:rPr>
          <w:szCs w:val="22"/>
        </w:rPr>
        <w:t xml:space="preserve">the </w:t>
      </w:r>
      <w:r w:rsidRPr="001B5E5B">
        <w:rPr>
          <w:szCs w:val="22"/>
        </w:rPr>
        <w:t>management of large amounts of data? (</w:t>
      </w:r>
      <w:r w:rsidR="0098209D">
        <w:rPr>
          <w:szCs w:val="22"/>
        </w:rPr>
        <w:t xml:space="preserve">suggested time allocation </w:t>
      </w:r>
      <w:r w:rsidRPr="001B5E5B">
        <w:rPr>
          <w:szCs w:val="22"/>
        </w:rPr>
        <w:t>3 hours)</w:t>
      </w:r>
    </w:p>
    <w:p w14:paraId="40DF44E5" w14:textId="0A170F33" w:rsidR="00562336" w:rsidRPr="001B5E5B" w:rsidRDefault="00562336" w:rsidP="00562336">
      <w:pPr>
        <w:pStyle w:val="NormalWeb"/>
        <w:keepLines w:val="0"/>
        <w:numPr>
          <w:ilvl w:val="0"/>
          <w:numId w:val="68"/>
        </w:numPr>
        <w:spacing w:before="120" w:beforeAutospacing="0" w:after="120" w:afterAutospacing="0"/>
        <w:textAlignment w:val="baseline"/>
        <w:rPr>
          <w:szCs w:val="22"/>
        </w:rPr>
      </w:pPr>
      <w:r w:rsidRPr="001B5E5B">
        <w:rPr>
          <w:szCs w:val="22"/>
        </w:rPr>
        <w:t xml:space="preserve">Explore sums, </w:t>
      </w:r>
      <w:proofErr w:type="gramStart"/>
      <w:r w:rsidRPr="001B5E5B">
        <w:rPr>
          <w:szCs w:val="22"/>
        </w:rPr>
        <w:t>averages</w:t>
      </w:r>
      <w:proofErr w:type="gramEnd"/>
      <w:r w:rsidRPr="001B5E5B">
        <w:rPr>
          <w:szCs w:val="22"/>
        </w:rPr>
        <w:t xml:space="preserve"> and other formula</w:t>
      </w:r>
      <w:r>
        <w:rPr>
          <w:szCs w:val="22"/>
        </w:rPr>
        <w:t>s</w:t>
      </w:r>
      <w:r w:rsidRPr="001B5E5B">
        <w:rPr>
          <w:szCs w:val="22"/>
        </w:rPr>
        <w:t xml:space="preserve"> in common spreadsheet packages</w:t>
      </w:r>
    </w:p>
    <w:p w14:paraId="5062D37E" w14:textId="31AEC981" w:rsidR="00562336" w:rsidRPr="001B5E5B" w:rsidRDefault="00562336" w:rsidP="00562336">
      <w:pPr>
        <w:pStyle w:val="NormalWeb"/>
        <w:keepLines w:val="0"/>
        <w:numPr>
          <w:ilvl w:val="0"/>
          <w:numId w:val="68"/>
        </w:numPr>
        <w:spacing w:before="120" w:beforeAutospacing="0" w:after="120" w:afterAutospacing="0"/>
        <w:textAlignment w:val="baseline"/>
        <w:rPr>
          <w:szCs w:val="22"/>
        </w:rPr>
      </w:pPr>
      <w:r w:rsidRPr="001B5E5B">
        <w:rPr>
          <w:szCs w:val="22"/>
        </w:rPr>
        <w:t>Explore mapping data points onto maps with latitude and longitude</w:t>
      </w:r>
    </w:p>
    <w:p w14:paraId="36971594" w14:textId="7A585B7E" w:rsidR="00152505" w:rsidRPr="00C83DA8" w:rsidRDefault="00562336" w:rsidP="00C83DA8">
      <w:pPr>
        <w:pStyle w:val="NormalWeb"/>
        <w:keepLines w:val="0"/>
        <w:numPr>
          <w:ilvl w:val="0"/>
          <w:numId w:val="68"/>
        </w:numPr>
        <w:spacing w:before="120" w:beforeAutospacing="0" w:after="120" w:afterAutospacing="0"/>
        <w:textAlignment w:val="baseline"/>
        <w:rPr>
          <w:szCs w:val="22"/>
        </w:rPr>
      </w:pPr>
      <w:r w:rsidRPr="001B5E5B">
        <w:rPr>
          <w:szCs w:val="22"/>
        </w:rPr>
        <w:t>Summarise data with pivot tables</w:t>
      </w:r>
    </w:p>
    <w:p w14:paraId="3574648F" w14:textId="3D95E15D" w:rsidR="00D865B1" w:rsidRPr="007E14E1" w:rsidRDefault="006650CE" w:rsidP="008F78A9">
      <w:pPr>
        <w:rPr>
          <w:szCs w:val="22"/>
        </w:rPr>
      </w:pPr>
      <w:r>
        <w:rPr>
          <w:szCs w:val="22"/>
        </w:rPr>
        <w:br/>
      </w:r>
      <w:r w:rsidR="00D865B1" w:rsidRPr="007E14E1">
        <w:rPr>
          <w:szCs w:val="22"/>
        </w:rPr>
        <w:t>For this activity</w:t>
      </w:r>
      <w:r w:rsidR="00E93D53">
        <w:rPr>
          <w:szCs w:val="22"/>
        </w:rPr>
        <w:t>,</w:t>
      </w:r>
      <w:r w:rsidR="00D865B1" w:rsidRPr="007E14E1">
        <w:rPr>
          <w:szCs w:val="22"/>
        </w:rPr>
        <w:t xml:space="preserve"> </w:t>
      </w:r>
      <w:r w:rsidR="00C16607">
        <w:rPr>
          <w:szCs w:val="22"/>
        </w:rPr>
        <w:t>teachers direct students</w:t>
      </w:r>
      <w:r w:rsidR="00D865B1" w:rsidRPr="007E14E1">
        <w:rPr>
          <w:szCs w:val="22"/>
        </w:rPr>
        <w:t xml:space="preserve"> </w:t>
      </w:r>
      <w:r w:rsidR="00C16607">
        <w:rPr>
          <w:szCs w:val="22"/>
        </w:rPr>
        <w:t xml:space="preserve">to use </w:t>
      </w:r>
      <w:r w:rsidR="00D865B1" w:rsidRPr="007E14E1">
        <w:rPr>
          <w:szCs w:val="22"/>
        </w:rPr>
        <w:t xml:space="preserve">the following </w:t>
      </w:r>
      <w:bookmarkStart w:id="7" w:name="_Hlk41377692"/>
      <w:r w:rsidR="009B174F">
        <w:rPr>
          <w:szCs w:val="22"/>
        </w:rPr>
        <w:t>k</w:t>
      </w:r>
      <w:r w:rsidR="00D865B1" w:rsidRPr="007E14E1">
        <w:rPr>
          <w:szCs w:val="22"/>
        </w:rPr>
        <w:t xml:space="preserve">oala hospital </w:t>
      </w:r>
      <w:bookmarkEnd w:id="7"/>
      <w:r w:rsidR="00D865B1" w:rsidRPr="007E14E1">
        <w:rPr>
          <w:szCs w:val="22"/>
        </w:rPr>
        <w:t>dataset:</w:t>
      </w:r>
    </w:p>
    <w:p w14:paraId="4D42A05C" w14:textId="77777777" w:rsidR="00D865B1" w:rsidRPr="007E14E1" w:rsidRDefault="00982500" w:rsidP="008F78A9">
      <w:pPr>
        <w:rPr>
          <w:rStyle w:val="Hyperlink"/>
          <w:szCs w:val="22"/>
        </w:rPr>
      </w:pPr>
      <w:hyperlink r:id="rId45" w:history="1">
        <w:r w:rsidR="00D865B1" w:rsidRPr="007E14E1">
          <w:rPr>
            <w:rStyle w:val="Hyperlink"/>
            <w:szCs w:val="22"/>
          </w:rPr>
          <w:t>https://data.gov.au/dataset/ds-qld-9e3147cc-df40-4359-b603-845673401568/details?q=koala</w:t>
        </w:r>
      </w:hyperlink>
    </w:p>
    <w:p w14:paraId="0855CF7F" w14:textId="6581FBC5" w:rsidR="00EB3A45" w:rsidRDefault="00D865B1" w:rsidP="008F78A9">
      <w:pPr>
        <w:rPr>
          <w:szCs w:val="22"/>
        </w:rPr>
      </w:pPr>
      <w:r w:rsidRPr="007E14E1">
        <w:rPr>
          <w:szCs w:val="22"/>
        </w:rPr>
        <w:t xml:space="preserve">This is a large dataset – around 40,000 records held in 37 fields. </w:t>
      </w:r>
      <w:r w:rsidR="00C16607">
        <w:rPr>
          <w:szCs w:val="22"/>
        </w:rPr>
        <w:t>Students</w:t>
      </w:r>
      <w:r w:rsidRPr="007E14E1">
        <w:rPr>
          <w:szCs w:val="22"/>
        </w:rPr>
        <w:t xml:space="preserve"> will be using a mixture of ways to interrogate the data, starting with </w:t>
      </w:r>
      <w:r w:rsidR="009B174F">
        <w:rPr>
          <w:szCs w:val="22"/>
        </w:rPr>
        <w:t>E</w:t>
      </w:r>
      <w:r w:rsidRPr="007E14E1">
        <w:rPr>
          <w:szCs w:val="22"/>
        </w:rPr>
        <w:t>xcel spreadsheets.</w:t>
      </w:r>
      <w:r w:rsidR="00311DC8">
        <w:rPr>
          <w:szCs w:val="22"/>
        </w:rPr>
        <w:t xml:space="preserve"> When you download the dataset save it as </w:t>
      </w:r>
      <w:r w:rsidR="00311DC8" w:rsidRPr="00311DC8">
        <w:rPr>
          <w:b/>
          <w:bCs/>
          <w:szCs w:val="22"/>
        </w:rPr>
        <w:t>koalabase2017</w:t>
      </w:r>
      <w:r w:rsidR="00311DC8">
        <w:rPr>
          <w:szCs w:val="22"/>
        </w:rPr>
        <w:t xml:space="preserve"> or rename it </w:t>
      </w:r>
      <w:r w:rsidR="00311DC8" w:rsidRPr="00311DC8">
        <w:rPr>
          <w:b/>
          <w:bCs/>
          <w:szCs w:val="22"/>
        </w:rPr>
        <w:t xml:space="preserve">koalabase2017 </w:t>
      </w:r>
      <w:r w:rsidR="00311DC8">
        <w:rPr>
          <w:szCs w:val="22"/>
        </w:rPr>
        <w:t>for ease of reference.</w:t>
      </w:r>
      <w:r w:rsidR="00C16607">
        <w:rPr>
          <w:szCs w:val="22"/>
        </w:rPr>
        <w:t xml:space="preserve"> Save it somewhere easy for the students to </w:t>
      </w:r>
      <w:r w:rsidR="00A23609">
        <w:rPr>
          <w:szCs w:val="22"/>
        </w:rPr>
        <w:t xml:space="preserve">get access to. </w:t>
      </w:r>
    </w:p>
    <w:p w14:paraId="58D66597" w14:textId="7F4A110D" w:rsidR="002D5FF5" w:rsidRDefault="00271FE9" w:rsidP="002D5FF5">
      <w:pPr>
        <w:rPr>
          <w:szCs w:val="22"/>
        </w:rPr>
      </w:pPr>
      <w:r>
        <w:rPr>
          <w:szCs w:val="22"/>
        </w:rPr>
        <w:t>N</w:t>
      </w:r>
      <w:r w:rsidR="00D55CE2">
        <w:rPr>
          <w:szCs w:val="22"/>
        </w:rPr>
        <w:t>ote:</w:t>
      </w:r>
      <w:r w:rsidR="00541AD2">
        <w:rPr>
          <w:szCs w:val="22"/>
        </w:rPr>
        <w:t xml:space="preserve"> </w:t>
      </w:r>
      <w:r w:rsidR="003E0456">
        <w:rPr>
          <w:szCs w:val="22"/>
        </w:rPr>
        <w:t>E</w:t>
      </w:r>
      <w:r w:rsidR="003D711B">
        <w:rPr>
          <w:szCs w:val="22"/>
        </w:rPr>
        <w:t>xcel online has a limitation of 5MB</w:t>
      </w:r>
      <w:r w:rsidR="00E707DC">
        <w:rPr>
          <w:szCs w:val="22"/>
        </w:rPr>
        <w:t xml:space="preserve">. If your school relies on the </w:t>
      </w:r>
      <w:r w:rsidR="002D5FF5">
        <w:rPr>
          <w:szCs w:val="22"/>
        </w:rPr>
        <w:t xml:space="preserve">online version only of </w:t>
      </w:r>
      <w:r w:rsidR="003E0456">
        <w:rPr>
          <w:szCs w:val="22"/>
        </w:rPr>
        <w:t>E</w:t>
      </w:r>
      <w:r w:rsidR="002D5FF5">
        <w:rPr>
          <w:szCs w:val="22"/>
        </w:rPr>
        <w:t xml:space="preserve">xcel, then </w:t>
      </w:r>
      <w:r w:rsidR="004E7101">
        <w:rPr>
          <w:szCs w:val="22"/>
        </w:rPr>
        <w:t>this</w:t>
      </w:r>
      <w:r w:rsidR="002D5FF5">
        <w:rPr>
          <w:szCs w:val="22"/>
        </w:rPr>
        <w:t xml:space="preserve"> link</w:t>
      </w:r>
      <w:r w:rsidR="004E7101">
        <w:rPr>
          <w:szCs w:val="22"/>
        </w:rPr>
        <w:t xml:space="preserve"> </w:t>
      </w:r>
      <w:hyperlink r:id="rId46" w:history="1">
        <w:r w:rsidR="004E7101" w:rsidRPr="00B361C3">
          <w:rPr>
            <w:rStyle w:val="Hyperlink"/>
            <w:rFonts w:asciiTheme="minorHAnsi" w:hAnsiTheme="minorHAnsi" w:cstheme="minorHAnsi"/>
            <w:shd w:val="clear" w:color="auto" w:fill="FFFFFF"/>
          </w:rPr>
          <w:t>https://tinyurl.com/ybz7uftz</w:t>
        </w:r>
      </w:hyperlink>
      <w:r w:rsidR="002D5FF5">
        <w:rPr>
          <w:szCs w:val="22"/>
        </w:rPr>
        <w:t xml:space="preserve"> </w:t>
      </w:r>
      <w:r w:rsidR="004E7101">
        <w:rPr>
          <w:szCs w:val="22"/>
        </w:rPr>
        <w:t xml:space="preserve">is </w:t>
      </w:r>
      <w:r w:rsidR="002D5FF5" w:rsidRPr="004E7101">
        <w:rPr>
          <w:szCs w:val="22"/>
        </w:rPr>
        <w:t>to a smaller version</w:t>
      </w:r>
      <w:r w:rsidR="002D5FF5">
        <w:rPr>
          <w:szCs w:val="22"/>
        </w:rPr>
        <w:t xml:space="preserve"> </w:t>
      </w:r>
      <w:bookmarkStart w:id="8" w:name="spreadsheet_large"/>
      <w:r w:rsidR="002D5FF5">
        <w:rPr>
          <w:szCs w:val="22"/>
        </w:rPr>
        <w:t xml:space="preserve">of the file in .xlsx </w:t>
      </w:r>
      <w:bookmarkEnd w:id="8"/>
      <w:r w:rsidR="002D5FF5">
        <w:rPr>
          <w:szCs w:val="22"/>
        </w:rPr>
        <w:t>format</w:t>
      </w:r>
      <w:r w:rsidR="00EB3A45">
        <w:rPr>
          <w:szCs w:val="22"/>
        </w:rPr>
        <w:t xml:space="preserve">. </w:t>
      </w:r>
      <w:r w:rsidR="00D55CE2">
        <w:rPr>
          <w:szCs w:val="22"/>
        </w:rPr>
        <w:t>This</w:t>
      </w:r>
      <w:r w:rsidR="00EB3A45">
        <w:rPr>
          <w:szCs w:val="22"/>
        </w:rPr>
        <w:t xml:space="preserve"> format </w:t>
      </w:r>
      <w:r w:rsidR="00606C78">
        <w:rPr>
          <w:szCs w:val="22"/>
        </w:rPr>
        <w:t xml:space="preserve">works for the </w:t>
      </w:r>
      <w:r w:rsidR="009B174F">
        <w:rPr>
          <w:szCs w:val="22"/>
        </w:rPr>
        <w:t>E</w:t>
      </w:r>
      <w:r w:rsidR="00606C78">
        <w:rPr>
          <w:szCs w:val="22"/>
        </w:rPr>
        <w:t xml:space="preserve">xcel activities </w:t>
      </w:r>
      <w:proofErr w:type="gramStart"/>
      <w:r w:rsidR="00606C78">
        <w:rPr>
          <w:szCs w:val="22"/>
        </w:rPr>
        <w:t>below</w:t>
      </w:r>
      <w:proofErr w:type="gramEnd"/>
      <w:r w:rsidR="00606C78">
        <w:rPr>
          <w:szCs w:val="22"/>
        </w:rPr>
        <w:t xml:space="preserve"> but </w:t>
      </w:r>
      <w:r w:rsidR="00F9005D">
        <w:rPr>
          <w:szCs w:val="22"/>
        </w:rPr>
        <w:t xml:space="preserve">a </w:t>
      </w:r>
      <w:r w:rsidR="00F9005D" w:rsidRPr="00F9005D">
        <w:rPr>
          <w:szCs w:val="22"/>
        </w:rPr>
        <w:t>comma-separated values</w:t>
      </w:r>
      <w:r w:rsidR="00F9005D" w:rsidRPr="00F9005D" w:rsidDel="00F9005D">
        <w:rPr>
          <w:szCs w:val="22"/>
        </w:rPr>
        <w:t xml:space="preserve"> </w:t>
      </w:r>
      <w:r w:rsidR="00F9005D">
        <w:rPr>
          <w:szCs w:val="22"/>
        </w:rPr>
        <w:t xml:space="preserve">(CSV) </w:t>
      </w:r>
      <w:r w:rsidR="000777FB">
        <w:rPr>
          <w:szCs w:val="22"/>
        </w:rPr>
        <w:t>format</w:t>
      </w:r>
      <w:r w:rsidR="00606C78">
        <w:rPr>
          <w:szCs w:val="22"/>
        </w:rPr>
        <w:t xml:space="preserve"> is needed for the activities in</w:t>
      </w:r>
      <w:r w:rsidR="000777FB">
        <w:rPr>
          <w:szCs w:val="22"/>
        </w:rPr>
        <w:t xml:space="preserve"> the </w:t>
      </w:r>
      <w:r w:rsidR="000F44FE">
        <w:rPr>
          <w:szCs w:val="22"/>
        </w:rPr>
        <w:t>P</w:t>
      </w:r>
      <w:r w:rsidR="000777FB">
        <w:rPr>
          <w:szCs w:val="22"/>
        </w:rPr>
        <w:t>ython section</w:t>
      </w:r>
      <w:r w:rsidR="00397226">
        <w:rPr>
          <w:szCs w:val="22"/>
        </w:rPr>
        <w:t>.</w:t>
      </w:r>
      <w:r w:rsidR="00962FEE">
        <w:rPr>
          <w:szCs w:val="22"/>
        </w:rPr>
        <w:t xml:space="preserve"> </w:t>
      </w:r>
      <w:r w:rsidR="002D5FF5">
        <w:rPr>
          <w:szCs w:val="22"/>
        </w:rPr>
        <w:t xml:space="preserve"> </w:t>
      </w:r>
    </w:p>
    <w:p w14:paraId="67D52889" w14:textId="2565EE1C" w:rsidR="007E14E1" w:rsidRDefault="000A22E6" w:rsidP="00641952">
      <w:pPr>
        <w:spacing w:after="0"/>
        <w:rPr>
          <w:szCs w:val="22"/>
        </w:rPr>
      </w:pPr>
      <w:r>
        <w:rPr>
          <w:szCs w:val="22"/>
        </w:rPr>
        <w:t xml:space="preserve">Video </w:t>
      </w:r>
      <w:r w:rsidR="00150107">
        <w:rPr>
          <w:szCs w:val="22"/>
        </w:rPr>
        <w:t>l</w:t>
      </w:r>
      <w:r>
        <w:rPr>
          <w:szCs w:val="22"/>
        </w:rPr>
        <w:t xml:space="preserve">ink: </w:t>
      </w:r>
      <w:r w:rsidRPr="00D707A8">
        <w:rPr>
          <w:szCs w:val="22"/>
        </w:rPr>
        <w:t>Dataset intro</w:t>
      </w:r>
      <w:r w:rsidR="00D707A8" w:rsidRPr="00902C6F">
        <w:t>duction</w:t>
      </w:r>
      <w:r>
        <w:rPr>
          <w:szCs w:val="22"/>
        </w:rPr>
        <w:t xml:space="preserve"> (3 minutes)</w:t>
      </w:r>
      <w:r w:rsidR="0042589B" w:rsidRPr="0042589B">
        <w:rPr>
          <w:szCs w:val="22"/>
        </w:rPr>
        <w:t xml:space="preserve"> </w:t>
      </w:r>
      <w:hyperlink r:id="rId47" w:history="1">
        <w:r w:rsidR="008E4611">
          <w:rPr>
            <w:rStyle w:val="Hyperlink"/>
          </w:rPr>
          <w:t>https://youtu.be/KVhwgqTlhbo</w:t>
        </w:r>
      </w:hyperlink>
    </w:p>
    <w:p w14:paraId="20A23BCF" w14:textId="197539A0" w:rsidR="00D865B1" w:rsidRDefault="00D865B1" w:rsidP="00E6443E">
      <w:pPr>
        <w:pStyle w:val="NormalWeb"/>
        <w:keepLines w:val="0"/>
        <w:spacing w:before="0" w:beforeAutospacing="0" w:after="0" w:afterAutospacing="0" w:line="303" w:lineRule="atLeast"/>
        <w:textAlignment w:val="baseline"/>
        <w:rPr>
          <w:b/>
          <w:color w:val="1F4E79" w:themeColor="accent5" w:themeShade="80"/>
          <w:szCs w:val="22"/>
        </w:rPr>
      </w:pPr>
      <w:r w:rsidRPr="00F42920">
        <w:rPr>
          <w:b/>
          <w:color w:val="1F4E79" w:themeColor="accent5" w:themeShade="80"/>
          <w:szCs w:val="22"/>
        </w:rPr>
        <w:t>E</w:t>
      </w:r>
      <w:r w:rsidRPr="007E14E1">
        <w:rPr>
          <w:b/>
          <w:color w:val="1F4E79" w:themeColor="accent5" w:themeShade="80"/>
          <w:szCs w:val="22"/>
        </w:rPr>
        <w:t xml:space="preserve">xplore sums, </w:t>
      </w:r>
      <w:proofErr w:type="gramStart"/>
      <w:r w:rsidRPr="007E14E1">
        <w:rPr>
          <w:b/>
          <w:color w:val="1F4E79" w:themeColor="accent5" w:themeShade="80"/>
          <w:szCs w:val="22"/>
        </w:rPr>
        <w:t>averages</w:t>
      </w:r>
      <w:proofErr w:type="gramEnd"/>
      <w:r w:rsidRPr="007E14E1">
        <w:rPr>
          <w:b/>
          <w:color w:val="1F4E79" w:themeColor="accent5" w:themeShade="80"/>
          <w:szCs w:val="22"/>
        </w:rPr>
        <w:t xml:space="preserve"> and other </w:t>
      </w:r>
      <w:r w:rsidR="00271FE9" w:rsidRPr="007E14E1">
        <w:rPr>
          <w:b/>
          <w:color w:val="1F4E79" w:themeColor="accent5" w:themeShade="80"/>
          <w:szCs w:val="22"/>
        </w:rPr>
        <w:t>formula</w:t>
      </w:r>
      <w:r w:rsidR="00271FE9">
        <w:rPr>
          <w:b/>
          <w:color w:val="1F4E79" w:themeColor="accent5" w:themeShade="80"/>
          <w:szCs w:val="22"/>
        </w:rPr>
        <w:t>s</w:t>
      </w:r>
      <w:r w:rsidR="00271FE9" w:rsidRPr="007E14E1">
        <w:rPr>
          <w:b/>
          <w:color w:val="1F4E79" w:themeColor="accent5" w:themeShade="80"/>
          <w:szCs w:val="22"/>
        </w:rPr>
        <w:t xml:space="preserve"> </w:t>
      </w:r>
      <w:r w:rsidRPr="007E14E1">
        <w:rPr>
          <w:b/>
          <w:color w:val="1F4E79" w:themeColor="accent5" w:themeShade="80"/>
          <w:szCs w:val="22"/>
        </w:rPr>
        <w:t>in common spreadsheet packages</w:t>
      </w:r>
    </w:p>
    <w:p w14:paraId="585636B5" w14:textId="77777777" w:rsidR="0098209D" w:rsidRDefault="0098209D" w:rsidP="00EF4375">
      <w:pPr>
        <w:keepLines w:val="0"/>
        <w:spacing w:after="0" w:line="259" w:lineRule="auto"/>
        <w:rPr>
          <w:i/>
          <w:iCs/>
          <w:szCs w:val="22"/>
        </w:rPr>
      </w:pPr>
    </w:p>
    <w:p w14:paraId="1B22B3C1" w14:textId="790CB690" w:rsidR="009E3D77" w:rsidRPr="002C0A98" w:rsidRDefault="004C548B" w:rsidP="002C0A98">
      <w:pPr>
        <w:keepLines w:val="0"/>
        <w:spacing w:line="259" w:lineRule="auto"/>
        <w:rPr>
          <w:i/>
          <w:iCs/>
          <w:szCs w:val="22"/>
        </w:rPr>
      </w:pPr>
      <w:r>
        <w:rPr>
          <w:i/>
          <w:iCs/>
          <w:szCs w:val="22"/>
        </w:rPr>
        <w:t>H</w:t>
      </w:r>
      <w:r w:rsidRPr="0081484B">
        <w:rPr>
          <w:i/>
          <w:iCs/>
          <w:szCs w:val="22"/>
        </w:rPr>
        <w:t xml:space="preserve">ow </w:t>
      </w:r>
      <w:r w:rsidR="009E3D77" w:rsidRPr="0081484B">
        <w:rPr>
          <w:i/>
          <w:iCs/>
          <w:szCs w:val="22"/>
        </w:rPr>
        <w:t xml:space="preserve">many female </w:t>
      </w:r>
      <w:r w:rsidR="009E3D77">
        <w:rPr>
          <w:i/>
          <w:iCs/>
          <w:szCs w:val="22"/>
        </w:rPr>
        <w:t>k</w:t>
      </w:r>
      <w:r w:rsidR="009E3D77" w:rsidRPr="0081484B">
        <w:rPr>
          <w:i/>
          <w:iCs/>
          <w:szCs w:val="22"/>
        </w:rPr>
        <w:t xml:space="preserve">oalas are admitted to hospital compared </w:t>
      </w:r>
      <w:r w:rsidR="009E3D77">
        <w:rPr>
          <w:i/>
          <w:iCs/>
          <w:szCs w:val="22"/>
        </w:rPr>
        <w:t>with</w:t>
      </w:r>
      <w:r w:rsidR="009E3D77" w:rsidRPr="0081484B">
        <w:rPr>
          <w:i/>
          <w:iCs/>
          <w:szCs w:val="22"/>
        </w:rPr>
        <w:t xml:space="preserve"> males?</w:t>
      </w:r>
    </w:p>
    <w:p w14:paraId="62F7161E" w14:textId="25B436E8" w:rsidR="00D865B1" w:rsidRDefault="00063E41" w:rsidP="00DD0111">
      <w:pPr>
        <w:rPr>
          <w:szCs w:val="22"/>
        </w:rPr>
      </w:pPr>
      <w:r>
        <w:rPr>
          <w:noProof/>
        </w:rPr>
        <w:drawing>
          <wp:inline distT="0" distB="0" distL="0" distR="0" wp14:anchorId="4E10F5C9" wp14:editId="1DACC958">
            <wp:extent cx="3760967" cy="301889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772217" cy="3027923"/>
                    </a:xfrm>
                    <a:prstGeom prst="rect">
                      <a:avLst/>
                    </a:prstGeom>
                    <a:ln>
                      <a:noFill/>
                    </a:ln>
                    <a:extLst>
                      <a:ext uri="{53640926-AAD7-44D8-BBD7-CCE9431645EC}">
                        <a14:shadowObscured xmlns:a14="http://schemas.microsoft.com/office/drawing/2010/main"/>
                      </a:ext>
                    </a:extLst>
                  </pic:spPr>
                </pic:pic>
              </a:graphicData>
            </a:graphic>
          </wp:inline>
        </w:drawing>
      </w:r>
    </w:p>
    <w:p w14:paraId="0DAB2A97" w14:textId="4B4449BE" w:rsidR="00E14214" w:rsidRPr="007E14E1" w:rsidRDefault="00E14214" w:rsidP="00DD0111">
      <w:pPr>
        <w:pStyle w:val="Figurex"/>
      </w:pPr>
      <w:r>
        <w:t xml:space="preserve">Figure </w:t>
      </w:r>
      <w:r w:rsidR="00AE01F7">
        <w:t>12</w:t>
      </w:r>
      <w:r>
        <w:t xml:space="preserve">: </w:t>
      </w:r>
      <w:r w:rsidR="00681CCA">
        <w:t xml:space="preserve">An example showing </w:t>
      </w:r>
      <w:r w:rsidR="002C0A98">
        <w:t>how a student might</w:t>
      </w:r>
      <w:r w:rsidR="00681CCA">
        <w:t xml:space="preserve"> </w:t>
      </w:r>
      <w:r w:rsidR="00BD4006">
        <w:t>interroga</w:t>
      </w:r>
      <w:r w:rsidR="002C0A98">
        <w:t>te</w:t>
      </w:r>
      <w:r w:rsidR="00BD4006">
        <w:t xml:space="preserve"> </w:t>
      </w:r>
      <w:r w:rsidR="00D819E5">
        <w:t xml:space="preserve">the </w:t>
      </w:r>
      <w:r w:rsidR="000360B7">
        <w:t xml:space="preserve">koala hospital </w:t>
      </w:r>
      <w:r w:rsidR="00B3348B">
        <w:t xml:space="preserve">data </w:t>
      </w:r>
      <w:r w:rsidR="00EF4375">
        <w:t xml:space="preserve">using </w:t>
      </w:r>
      <w:r w:rsidR="000360B7">
        <w:t xml:space="preserve">a </w:t>
      </w:r>
      <w:r w:rsidR="00D819E5">
        <w:t xml:space="preserve">spreadsheet </w:t>
      </w:r>
    </w:p>
    <w:p w14:paraId="3C18784E" w14:textId="336C349A" w:rsidR="00D865B1" w:rsidRPr="007E14E1" w:rsidRDefault="00B70C03" w:rsidP="0000540F">
      <w:pPr>
        <w:pStyle w:val="NormalWeb"/>
        <w:keepLines w:val="0"/>
        <w:spacing w:before="0" w:beforeAutospacing="0" w:after="0" w:afterAutospacing="0" w:line="303" w:lineRule="atLeast"/>
        <w:textAlignment w:val="baseline"/>
        <w:rPr>
          <w:szCs w:val="22"/>
        </w:rPr>
      </w:pPr>
      <w:r>
        <w:rPr>
          <w:szCs w:val="22"/>
        </w:rPr>
        <w:lastRenderedPageBreak/>
        <w:t xml:space="preserve">Teachers could get students to </w:t>
      </w:r>
      <w:r w:rsidRPr="007E14E1">
        <w:rPr>
          <w:szCs w:val="22"/>
        </w:rPr>
        <w:t xml:space="preserve">start </w:t>
      </w:r>
      <w:r>
        <w:rPr>
          <w:szCs w:val="22"/>
        </w:rPr>
        <w:t xml:space="preserve">with </w:t>
      </w:r>
      <w:r w:rsidRPr="00986C36">
        <w:rPr>
          <w:szCs w:val="22"/>
        </w:rPr>
        <w:t xml:space="preserve">something like the </w:t>
      </w:r>
      <w:r>
        <w:rPr>
          <w:szCs w:val="22"/>
        </w:rPr>
        <w:t>example in Figure 12</w:t>
      </w:r>
      <w:r w:rsidRPr="00986C36">
        <w:rPr>
          <w:szCs w:val="22"/>
        </w:rPr>
        <w:t>.</w:t>
      </w:r>
      <w:r w:rsidR="0000540F">
        <w:rPr>
          <w:szCs w:val="22"/>
        </w:rPr>
        <w:t xml:space="preserve"> </w:t>
      </w:r>
      <w:r w:rsidR="00D865B1" w:rsidRPr="006D5CCB">
        <w:rPr>
          <w:szCs w:val="22"/>
        </w:rPr>
        <w:t>Sheet1</w:t>
      </w:r>
      <w:r w:rsidR="00D865B1" w:rsidRPr="007E14E1">
        <w:rPr>
          <w:szCs w:val="22"/>
        </w:rPr>
        <w:t xml:space="preserve"> is referencing the other sheet </w:t>
      </w:r>
      <w:r w:rsidR="00E14214">
        <w:rPr>
          <w:szCs w:val="22"/>
        </w:rPr>
        <w:t>(</w:t>
      </w:r>
      <w:r w:rsidR="00D865B1" w:rsidRPr="006D5CCB">
        <w:rPr>
          <w:szCs w:val="22"/>
        </w:rPr>
        <w:t>koalabas</w:t>
      </w:r>
      <w:r w:rsidR="00990BF3" w:rsidRPr="006D5CCB">
        <w:rPr>
          <w:szCs w:val="22"/>
        </w:rPr>
        <w:t>e</w:t>
      </w:r>
      <w:r w:rsidR="00D865B1" w:rsidRPr="006D5CCB">
        <w:rPr>
          <w:szCs w:val="22"/>
        </w:rPr>
        <w:t>-1996-2017</w:t>
      </w:r>
      <w:r w:rsidR="00E14214">
        <w:rPr>
          <w:szCs w:val="22"/>
        </w:rPr>
        <w:t>)</w:t>
      </w:r>
      <w:r w:rsidR="00D865B1" w:rsidRPr="006D5CCB">
        <w:rPr>
          <w:szCs w:val="22"/>
        </w:rPr>
        <w:t xml:space="preserve"> </w:t>
      </w:r>
      <w:r w:rsidR="00D865B1" w:rsidRPr="007E14E1">
        <w:rPr>
          <w:szCs w:val="22"/>
        </w:rPr>
        <w:t xml:space="preserve">to keep data and interrogation separate. SUMPRODUCT is used to find the females. The double negative - - is used to turn Female into either a 0 or 1 so it can be counted. </w:t>
      </w:r>
    </w:p>
    <w:p w14:paraId="03415631" w14:textId="27F2E4D4" w:rsidR="005623AD" w:rsidRDefault="005623AD" w:rsidP="001B3B52">
      <w:pPr>
        <w:spacing w:before="120"/>
        <w:rPr>
          <w:szCs w:val="22"/>
        </w:rPr>
      </w:pPr>
      <w:bookmarkStart w:id="9" w:name="overlycomplexfunctions"/>
      <w:r>
        <w:rPr>
          <w:szCs w:val="22"/>
        </w:rPr>
        <w:t>Teacher</w:t>
      </w:r>
      <w:r w:rsidR="00DD2A10">
        <w:rPr>
          <w:szCs w:val="22"/>
        </w:rPr>
        <w:t>s</w:t>
      </w:r>
      <w:r>
        <w:rPr>
          <w:szCs w:val="22"/>
        </w:rPr>
        <w:t xml:space="preserve"> need to point out to students that there are often many ways to provide solutions in spreadsheets. </w:t>
      </w:r>
      <w:r w:rsidR="00114872">
        <w:rPr>
          <w:szCs w:val="22"/>
        </w:rPr>
        <w:t xml:space="preserve">Have students complete the same calculation using the simpler </w:t>
      </w:r>
      <w:bookmarkEnd w:id="9"/>
      <w:r w:rsidR="004705B7">
        <w:rPr>
          <w:szCs w:val="22"/>
        </w:rPr>
        <w:t>COUNTIF function below and ask them which is better</w:t>
      </w:r>
      <w:r w:rsidR="003474D0">
        <w:rPr>
          <w:szCs w:val="22"/>
        </w:rPr>
        <w:t xml:space="preserve"> and why</w:t>
      </w:r>
      <w:r w:rsidR="00E14214">
        <w:rPr>
          <w:szCs w:val="22"/>
        </w:rPr>
        <w:t>.</w:t>
      </w:r>
    </w:p>
    <w:p w14:paraId="3D7BBBA2" w14:textId="6B003D6C" w:rsidR="001B3B52" w:rsidRPr="00986C36" w:rsidRDefault="001B3B52" w:rsidP="001B3B52">
      <w:pPr>
        <w:spacing w:before="120"/>
        <w:rPr>
          <w:szCs w:val="22"/>
        </w:rPr>
      </w:pPr>
      <w:r w:rsidRPr="00986C36">
        <w:rPr>
          <w:szCs w:val="22"/>
        </w:rPr>
        <w:t>You could also use a simpler COUNTIF formula: =COUNTIF('koalabase-1996-2017'!H2:H39907,"Female")</w:t>
      </w:r>
    </w:p>
    <w:p w14:paraId="2589D85A" w14:textId="04A2CB59" w:rsidR="0042589B" w:rsidRDefault="000A22E6" w:rsidP="00641952">
      <w:pPr>
        <w:spacing w:after="0"/>
        <w:rPr>
          <w:szCs w:val="22"/>
        </w:rPr>
      </w:pPr>
      <w:r>
        <w:rPr>
          <w:szCs w:val="22"/>
        </w:rPr>
        <w:t xml:space="preserve">Video </w:t>
      </w:r>
      <w:r w:rsidR="00CA5D07">
        <w:rPr>
          <w:szCs w:val="22"/>
        </w:rPr>
        <w:t>l</w:t>
      </w:r>
      <w:r>
        <w:rPr>
          <w:szCs w:val="22"/>
        </w:rPr>
        <w:t xml:space="preserve">inks: </w:t>
      </w:r>
    </w:p>
    <w:p w14:paraId="6D38D427" w14:textId="77777777" w:rsidR="00DB6D5D" w:rsidRDefault="000A22E6" w:rsidP="00A43E6B">
      <w:pPr>
        <w:pStyle w:val="ListParagraph"/>
        <w:numPr>
          <w:ilvl w:val="0"/>
          <w:numId w:val="47"/>
        </w:numPr>
      </w:pPr>
      <w:r w:rsidRPr="0042589B">
        <w:t xml:space="preserve">Gender formula (7 minutes) </w:t>
      </w:r>
      <w:hyperlink r:id="rId49" w:history="1">
        <w:r w:rsidR="00DB6D5D">
          <w:rPr>
            <w:rStyle w:val="Hyperlink"/>
          </w:rPr>
          <w:t>https://youtu.be/ADpLperF6IA</w:t>
        </w:r>
      </w:hyperlink>
    </w:p>
    <w:p w14:paraId="2AC0D51F" w14:textId="0308E5F0" w:rsidR="009C1566" w:rsidRPr="00DB6D5D" w:rsidRDefault="000A22E6" w:rsidP="008F30EE">
      <w:pPr>
        <w:pStyle w:val="ListParagraph"/>
        <w:numPr>
          <w:ilvl w:val="0"/>
          <w:numId w:val="47"/>
        </w:numPr>
        <w:spacing w:line="259" w:lineRule="auto"/>
        <w:rPr>
          <w:szCs w:val="22"/>
        </w:rPr>
      </w:pPr>
      <w:r w:rsidRPr="0042589B">
        <w:t>Gender chart (3 minutes)</w:t>
      </w:r>
      <w:r w:rsidR="0042589B" w:rsidRPr="0042589B">
        <w:t xml:space="preserve"> </w:t>
      </w:r>
      <w:hyperlink r:id="rId50" w:history="1">
        <w:r w:rsidR="00DB6D5D">
          <w:rPr>
            <w:rStyle w:val="Hyperlink"/>
          </w:rPr>
          <w:t>https://youtu.be/gY0rzods8mo</w:t>
        </w:r>
      </w:hyperlink>
      <w:r w:rsidR="00DB6D5D">
        <w:br/>
      </w:r>
    </w:p>
    <w:p w14:paraId="60367F49" w14:textId="77C49E22" w:rsidR="00D865B1" w:rsidRDefault="00D865B1" w:rsidP="00650247">
      <w:pPr>
        <w:keepLines w:val="0"/>
        <w:spacing w:line="259" w:lineRule="auto"/>
        <w:rPr>
          <w:szCs w:val="22"/>
        </w:rPr>
      </w:pPr>
      <w:r w:rsidRPr="001F7661">
        <w:rPr>
          <w:szCs w:val="22"/>
        </w:rPr>
        <w:t xml:space="preserve">The COUNTIF function has been used in </w:t>
      </w:r>
      <w:r w:rsidR="00BC4C7A">
        <w:rPr>
          <w:szCs w:val="22"/>
        </w:rPr>
        <w:t xml:space="preserve">Figure </w:t>
      </w:r>
      <w:r w:rsidR="00AE01F7">
        <w:rPr>
          <w:szCs w:val="22"/>
        </w:rPr>
        <w:t>13</w:t>
      </w:r>
      <w:r w:rsidR="00AE01F7" w:rsidRPr="001F7661">
        <w:rPr>
          <w:szCs w:val="22"/>
        </w:rPr>
        <w:t xml:space="preserve"> </w:t>
      </w:r>
      <w:r w:rsidRPr="001F7661">
        <w:rPr>
          <w:szCs w:val="22"/>
        </w:rPr>
        <w:t>as well</w:t>
      </w:r>
      <w:r w:rsidR="004C548B">
        <w:rPr>
          <w:szCs w:val="22"/>
        </w:rPr>
        <w:t>.</w:t>
      </w:r>
    </w:p>
    <w:p w14:paraId="7A589824" w14:textId="77777777" w:rsidR="008B09F6" w:rsidRDefault="008B09F6" w:rsidP="00DD2A10">
      <w:pPr>
        <w:spacing w:before="120"/>
        <w:rPr>
          <w:i/>
          <w:iCs/>
          <w:szCs w:val="22"/>
        </w:rPr>
      </w:pPr>
    </w:p>
    <w:p w14:paraId="25BDF022" w14:textId="63E99B22" w:rsidR="00D865B1" w:rsidRDefault="00DD2A10" w:rsidP="00DD2A10">
      <w:pPr>
        <w:spacing w:before="120"/>
        <w:rPr>
          <w:i/>
          <w:iCs/>
          <w:szCs w:val="22"/>
        </w:rPr>
      </w:pPr>
      <w:r w:rsidRPr="0081484B">
        <w:rPr>
          <w:i/>
          <w:iCs/>
          <w:szCs w:val="22"/>
        </w:rPr>
        <w:t>How many koala injuries are from</w:t>
      </w:r>
      <w:r w:rsidR="00F06D9D" w:rsidRPr="0081484B">
        <w:rPr>
          <w:i/>
          <w:iCs/>
          <w:szCs w:val="22"/>
        </w:rPr>
        <w:t xml:space="preserve"> dog attacks </w:t>
      </w:r>
      <w:r w:rsidRPr="0081484B">
        <w:rPr>
          <w:i/>
          <w:iCs/>
          <w:szCs w:val="22"/>
        </w:rPr>
        <w:t xml:space="preserve">compared </w:t>
      </w:r>
      <w:r w:rsidR="00BC4C7A">
        <w:rPr>
          <w:i/>
          <w:iCs/>
          <w:szCs w:val="22"/>
        </w:rPr>
        <w:t>with</w:t>
      </w:r>
      <w:r w:rsidR="00BC4C7A" w:rsidRPr="0081484B">
        <w:rPr>
          <w:i/>
          <w:iCs/>
          <w:szCs w:val="22"/>
        </w:rPr>
        <w:t xml:space="preserve"> </w:t>
      </w:r>
      <w:r w:rsidR="008B09F6">
        <w:rPr>
          <w:i/>
          <w:iCs/>
          <w:szCs w:val="22"/>
        </w:rPr>
        <w:t xml:space="preserve">those hit by </w:t>
      </w:r>
      <w:r w:rsidR="00F06D9D" w:rsidRPr="0081484B">
        <w:rPr>
          <w:i/>
          <w:iCs/>
          <w:szCs w:val="22"/>
        </w:rPr>
        <w:t>car</w:t>
      </w:r>
      <w:r w:rsidRPr="0081484B">
        <w:rPr>
          <w:i/>
          <w:iCs/>
          <w:szCs w:val="22"/>
        </w:rPr>
        <w:t>?</w:t>
      </w:r>
    </w:p>
    <w:p w14:paraId="04022411" w14:textId="3D60E3D9" w:rsidR="00D865B1" w:rsidRPr="00CC677C" w:rsidRDefault="005B79C8" w:rsidP="0093580F">
      <w:pPr>
        <w:spacing w:before="120"/>
      </w:pPr>
      <w:r w:rsidRPr="0081484B">
        <w:rPr>
          <w:i/>
          <w:iCs/>
          <w:noProof/>
          <w:szCs w:val="22"/>
        </w:rPr>
        <w:drawing>
          <wp:anchor distT="0" distB="0" distL="114300" distR="114300" simplePos="0" relativeHeight="251658240" behindDoc="1" locked="0" layoutInCell="1" allowOverlap="1" wp14:anchorId="33C07BE7" wp14:editId="4911D359">
            <wp:simplePos x="0" y="0"/>
            <wp:positionH relativeFrom="margin">
              <wp:posOffset>0</wp:posOffset>
            </wp:positionH>
            <wp:positionV relativeFrom="paragraph">
              <wp:posOffset>11430</wp:posOffset>
            </wp:positionV>
            <wp:extent cx="5753100" cy="2959735"/>
            <wp:effectExtent l="0" t="0" r="2540" b="6985"/>
            <wp:wrapTight wrapText="bothSides">
              <wp:wrapPolygon edited="0">
                <wp:start x="0" y="0"/>
                <wp:lineTo x="0" y="21481"/>
                <wp:lineTo x="21516" y="21481"/>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53100" cy="2959735"/>
                    </a:xfrm>
                    <a:prstGeom prst="rect">
                      <a:avLst/>
                    </a:prstGeom>
                  </pic:spPr>
                </pic:pic>
              </a:graphicData>
            </a:graphic>
            <wp14:sizeRelH relativeFrom="margin">
              <wp14:pctWidth>0</wp14:pctWidth>
            </wp14:sizeRelH>
            <wp14:sizeRelV relativeFrom="margin">
              <wp14:pctHeight>0</wp14:pctHeight>
            </wp14:sizeRelV>
          </wp:anchor>
        </w:drawing>
      </w:r>
    </w:p>
    <w:p w14:paraId="612E55E6" w14:textId="0F9AB6BB" w:rsidR="00D865B1" w:rsidRPr="00CC677C" w:rsidRDefault="00D865B1" w:rsidP="00D865B1"/>
    <w:p w14:paraId="49A25274" w14:textId="77777777" w:rsidR="00D865B1" w:rsidRPr="00CC677C" w:rsidRDefault="00D865B1" w:rsidP="00D865B1"/>
    <w:p w14:paraId="73420AFF" w14:textId="77777777" w:rsidR="00D865B1" w:rsidRPr="00CC677C" w:rsidRDefault="00D865B1" w:rsidP="00D865B1"/>
    <w:p w14:paraId="47ACD731" w14:textId="77777777" w:rsidR="00D865B1" w:rsidRPr="00CC677C" w:rsidRDefault="00D865B1" w:rsidP="00D865B1"/>
    <w:p w14:paraId="4CC844B2" w14:textId="77777777" w:rsidR="00D865B1" w:rsidRPr="00CC677C" w:rsidRDefault="00D865B1" w:rsidP="00D865B1"/>
    <w:p w14:paraId="48C2C1D9" w14:textId="77777777" w:rsidR="00385E34" w:rsidRDefault="00385E34" w:rsidP="00D865B1">
      <w:pPr>
        <w:rPr>
          <w:szCs w:val="22"/>
        </w:rPr>
      </w:pPr>
    </w:p>
    <w:p w14:paraId="41A6CD43" w14:textId="77777777" w:rsidR="00F06D9D" w:rsidRDefault="00F06D9D" w:rsidP="00D865B1">
      <w:pPr>
        <w:rPr>
          <w:szCs w:val="22"/>
        </w:rPr>
      </w:pPr>
    </w:p>
    <w:p w14:paraId="7C611769" w14:textId="77777777" w:rsidR="00F06D9D" w:rsidRDefault="00F06D9D" w:rsidP="00D865B1">
      <w:pPr>
        <w:rPr>
          <w:szCs w:val="22"/>
        </w:rPr>
      </w:pPr>
    </w:p>
    <w:p w14:paraId="6D052A0A" w14:textId="77777777" w:rsidR="00DD2A10" w:rsidRDefault="00DD2A10" w:rsidP="00D865B1">
      <w:pPr>
        <w:rPr>
          <w:szCs w:val="22"/>
        </w:rPr>
      </w:pPr>
    </w:p>
    <w:p w14:paraId="767CF979" w14:textId="77777777" w:rsidR="00526732" w:rsidRDefault="00526732" w:rsidP="006D5CCB">
      <w:pPr>
        <w:spacing w:after="0"/>
        <w:rPr>
          <w:szCs w:val="22"/>
        </w:rPr>
      </w:pPr>
    </w:p>
    <w:p w14:paraId="5EDEED2E" w14:textId="706C2CA7" w:rsidR="00BC4C7A" w:rsidRDefault="00BC4C7A" w:rsidP="00BF25F4">
      <w:pPr>
        <w:pStyle w:val="Figurex"/>
      </w:pPr>
      <w:r>
        <w:t>Figure</w:t>
      </w:r>
      <w:r w:rsidR="00AE01F7">
        <w:t xml:space="preserve"> 13</w:t>
      </w:r>
      <w:r>
        <w:t xml:space="preserve">: </w:t>
      </w:r>
      <w:r w:rsidR="00A0755D">
        <w:t xml:space="preserve">A spreadsheet showing the </w:t>
      </w:r>
      <w:r w:rsidR="00A0755D" w:rsidRPr="001F7661">
        <w:rPr>
          <w:szCs w:val="22"/>
        </w:rPr>
        <w:t>COUNTIF function</w:t>
      </w:r>
    </w:p>
    <w:p w14:paraId="35D3F816" w14:textId="7BBF0372" w:rsidR="00F06D9D" w:rsidRDefault="00F06D9D" w:rsidP="00D865B1">
      <w:pPr>
        <w:rPr>
          <w:szCs w:val="22"/>
        </w:rPr>
      </w:pPr>
      <w:r>
        <w:rPr>
          <w:szCs w:val="22"/>
        </w:rPr>
        <w:t xml:space="preserve">Video link: </w:t>
      </w:r>
      <w:r w:rsidRPr="0093580F">
        <w:rPr>
          <w:szCs w:val="22"/>
        </w:rPr>
        <w:t>Dog v</w:t>
      </w:r>
      <w:r w:rsidR="00650247">
        <w:rPr>
          <w:szCs w:val="22"/>
        </w:rPr>
        <w:t>s</w:t>
      </w:r>
      <w:r w:rsidRPr="0093580F">
        <w:rPr>
          <w:szCs w:val="22"/>
        </w:rPr>
        <w:t xml:space="preserve"> Car</w:t>
      </w:r>
      <w:r>
        <w:rPr>
          <w:szCs w:val="22"/>
        </w:rPr>
        <w:t xml:space="preserve"> (5 minutes)</w:t>
      </w:r>
      <w:r w:rsidR="0093580F">
        <w:rPr>
          <w:szCs w:val="22"/>
        </w:rPr>
        <w:t xml:space="preserve"> </w:t>
      </w:r>
      <w:hyperlink r:id="rId52" w:history="1">
        <w:r w:rsidR="00936DFB">
          <w:rPr>
            <w:rStyle w:val="Hyperlink"/>
          </w:rPr>
          <w:t>https://youtu.be/08uHZ4NXy3Q</w:t>
        </w:r>
      </w:hyperlink>
    </w:p>
    <w:p w14:paraId="34168DB4" w14:textId="77777777" w:rsidR="0093580F" w:rsidRDefault="0093580F" w:rsidP="006D5CCB">
      <w:pPr>
        <w:keepLines w:val="0"/>
        <w:spacing w:after="0" w:line="259" w:lineRule="auto"/>
        <w:rPr>
          <w:szCs w:val="22"/>
        </w:rPr>
      </w:pPr>
    </w:p>
    <w:p w14:paraId="642081B1" w14:textId="77777777" w:rsidR="0018218C" w:rsidRDefault="0018218C" w:rsidP="0093580F">
      <w:pPr>
        <w:keepLines w:val="0"/>
        <w:spacing w:line="259" w:lineRule="auto"/>
        <w:rPr>
          <w:i/>
          <w:iCs/>
          <w:szCs w:val="22"/>
        </w:rPr>
      </w:pPr>
    </w:p>
    <w:p w14:paraId="2CD55A94" w14:textId="77777777" w:rsidR="0018218C" w:rsidRDefault="0018218C" w:rsidP="0093580F">
      <w:pPr>
        <w:keepLines w:val="0"/>
        <w:spacing w:line="259" w:lineRule="auto"/>
        <w:rPr>
          <w:i/>
          <w:iCs/>
          <w:szCs w:val="22"/>
        </w:rPr>
      </w:pPr>
    </w:p>
    <w:p w14:paraId="0517156B" w14:textId="77777777" w:rsidR="0018218C" w:rsidRDefault="0018218C" w:rsidP="0093580F">
      <w:pPr>
        <w:keepLines w:val="0"/>
        <w:spacing w:line="259" w:lineRule="auto"/>
        <w:rPr>
          <w:i/>
          <w:iCs/>
          <w:szCs w:val="22"/>
        </w:rPr>
      </w:pPr>
    </w:p>
    <w:p w14:paraId="6CD97397" w14:textId="77777777" w:rsidR="0018218C" w:rsidRDefault="0018218C" w:rsidP="0093580F">
      <w:pPr>
        <w:keepLines w:val="0"/>
        <w:spacing w:line="259" w:lineRule="auto"/>
        <w:rPr>
          <w:i/>
          <w:iCs/>
          <w:szCs w:val="22"/>
        </w:rPr>
      </w:pPr>
    </w:p>
    <w:p w14:paraId="0992525D" w14:textId="77777777" w:rsidR="0018218C" w:rsidRDefault="0018218C" w:rsidP="0093580F">
      <w:pPr>
        <w:keepLines w:val="0"/>
        <w:spacing w:line="259" w:lineRule="auto"/>
        <w:rPr>
          <w:i/>
          <w:iCs/>
          <w:szCs w:val="22"/>
        </w:rPr>
      </w:pPr>
    </w:p>
    <w:p w14:paraId="3A004EF6" w14:textId="6D3446F0" w:rsidR="00D865B1" w:rsidRPr="0081484B" w:rsidRDefault="00D865B1" w:rsidP="0093580F">
      <w:pPr>
        <w:keepLines w:val="0"/>
        <w:spacing w:line="259" w:lineRule="auto"/>
        <w:rPr>
          <w:i/>
          <w:iCs/>
          <w:szCs w:val="22"/>
        </w:rPr>
      </w:pPr>
      <w:r w:rsidRPr="0081484B">
        <w:rPr>
          <w:i/>
          <w:iCs/>
          <w:szCs w:val="22"/>
        </w:rPr>
        <w:lastRenderedPageBreak/>
        <w:t xml:space="preserve">How many </w:t>
      </w:r>
      <w:r w:rsidR="0081484B">
        <w:rPr>
          <w:i/>
          <w:iCs/>
          <w:szCs w:val="22"/>
        </w:rPr>
        <w:t>k</w:t>
      </w:r>
      <w:r w:rsidRPr="0081484B">
        <w:rPr>
          <w:i/>
          <w:iCs/>
          <w:szCs w:val="22"/>
        </w:rPr>
        <w:t>oalas are admitted to hospital per month?</w:t>
      </w:r>
    </w:p>
    <w:p w14:paraId="505F3833" w14:textId="4F6B6975" w:rsidR="0081484B" w:rsidRDefault="00235C5B" w:rsidP="00D865B1">
      <w:pPr>
        <w:rPr>
          <w:szCs w:val="22"/>
        </w:rPr>
      </w:pPr>
      <w:r>
        <w:rPr>
          <w:szCs w:val="22"/>
        </w:rPr>
        <w:t xml:space="preserve">Figure </w:t>
      </w:r>
      <w:r w:rsidR="00AE01F7">
        <w:rPr>
          <w:szCs w:val="22"/>
        </w:rPr>
        <w:t>14</w:t>
      </w:r>
      <w:r w:rsidR="00AE01F7" w:rsidRPr="001F7661">
        <w:rPr>
          <w:szCs w:val="22"/>
        </w:rPr>
        <w:t xml:space="preserve"> </w:t>
      </w:r>
      <w:r w:rsidR="00D865B1" w:rsidRPr="001F7661">
        <w:rPr>
          <w:szCs w:val="22"/>
        </w:rPr>
        <w:t xml:space="preserve">uses a SUMPRODUCT function as well as drilling into the date to find just the month details. </w:t>
      </w:r>
    </w:p>
    <w:p w14:paraId="38E1F53B" w14:textId="7E1BDA95" w:rsidR="00D865B1" w:rsidRDefault="00A733AC" w:rsidP="006D5CCB">
      <w:pPr>
        <w:spacing w:after="0"/>
        <w:rPr>
          <w:szCs w:val="22"/>
        </w:rPr>
      </w:pPr>
      <w:r>
        <w:rPr>
          <w:szCs w:val="22"/>
        </w:rPr>
        <w:t>Teachers could h</w:t>
      </w:r>
      <w:r w:rsidR="00340ABB">
        <w:rPr>
          <w:szCs w:val="22"/>
        </w:rPr>
        <w:t xml:space="preserve">ave the students work out how to </w:t>
      </w:r>
      <w:r>
        <w:rPr>
          <w:szCs w:val="22"/>
        </w:rPr>
        <w:t xml:space="preserve">perform the same </w:t>
      </w:r>
      <w:r w:rsidR="00856F3D">
        <w:rPr>
          <w:szCs w:val="22"/>
        </w:rPr>
        <w:t>calculation</w:t>
      </w:r>
      <w:r w:rsidR="00340ABB">
        <w:rPr>
          <w:szCs w:val="22"/>
        </w:rPr>
        <w:t xml:space="preserve"> with </w:t>
      </w:r>
      <w:r>
        <w:rPr>
          <w:szCs w:val="22"/>
        </w:rPr>
        <w:t xml:space="preserve">COUNTIF instead. </w:t>
      </w:r>
    </w:p>
    <w:p w14:paraId="0D9D7D45" w14:textId="77777777" w:rsidR="00BD4006" w:rsidRDefault="00BD4006" w:rsidP="006D5CCB">
      <w:pPr>
        <w:spacing w:after="0"/>
        <w:rPr>
          <w:szCs w:val="22"/>
        </w:rPr>
      </w:pPr>
    </w:p>
    <w:p w14:paraId="4F89A54F" w14:textId="77777777" w:rsidR="00D865B1" w:rsidRPr="00CC677C" w:rsidRDefault="00D865B1" w:rsidP="00D865B1">
      <w:r w:rsidRPr="00CC677C">
        <w:rPr>
          <w:noProof/>
          <w:lang w:eastAsia="en-AU"/>
        </w:rPr>
        <w:drawing>
          <wp:anchor distT="0" distB="0" distL="114300" distR="114300" simplePos="0" relativeHeight="251658263" behindDoc="1" locked="0" layoutInCell="1" allowOverlap="1" wp14:anchorId="09550E67" wp14:editId="6C860C83">
            <wp:simplePos x="0" y="0"/>
            <wp:positionH relativeFrom="margin">
              <wp:align>left</wp:align>
            </wp:positionH>
            <wp:positionV relativeFrom="paragraph">
              <wp:posOffset>10160</wp:posOffset>
            </wp:positionV>
            <wp:extent cx="5676900" cy="2898140"/>
            <wp:effectExtent l="0" t="0" r="0" b="0"/>
            <wp:wrapTight wrapText="bothSides">
              <wp:wrapPolygon edited="0">
                <wp:start x="0" y="0"/>
                <wp:lineTo x="0" y="21439"/>
                <wp:lineTo x="21528" y="21439"/>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51644" cy="2936822"/>
                    </a:xfrm>
                    <a:prstGeom prst="rect">
                      <a:avLst/>
                    </a:prstGeom>
                  </pic:spPr>
                </pic:pic>
              </a:graphicData>
            </a:graphic>
            <wp14:sizeRelH relativeFrom="margin">
              <wp14:pctWidth>0</wp14:pctWidth>
            </wp14:sizeRelH>
            <wp14:sizeRelV relativeFrom="margin">
              <wp14:pctHeight>0</wp14:pctHeight>
            </wp14:sizeRelV>
          </wp:anchor>
        </w:drawing>
      </w:r>
    </w:p>
    <w:p w14:paraId="6E97AF79" w14:textId="77777777" w:rsidR="00D865B1" w:rsidRPr="00CC677C" w:rsidRDefault="00D865B1" w:rsidP="00D865B1"/>
    <w:p w14:paraId="4C33A4C0" w14:textId="4829D2A8" w:rsidR="00D865B1" w:rsidRPr="00CC677C" w:rsidRDefault="00D865B1" w:rsidP="00D865B1"/>
    <w:p w14:paraId="744433E3" w14:textId="77777777" w:rsidR="00D865B1" w:rsidRPr="00CC677C" w:rsidRDefault="00D865B1" w:rsidP="00D865B1"/>
    <w:p w14:paraId="77877902" w14:textId="77777777" w:rsidR="00D865B1" w:rsidRPr="00CC677C" w:rsidRDefault="00D865B1" w:rsidP="00D865B1"/>
    <w:p w14:paraId="233A3126" w14:textId="77777777" w:rsidR="00D865B1" w:rsidRPr="00CC677C" w:rsidRDefault="00D865B1" w:rsidP="00D865B1"/>
    <w:p w14:paraId="0A7C362E" w14:textId="77777777" w:rsidR="00D865B1" w:rsidRPr="00CC677C" w:rsidRDefault="00D865B1" w:rsidP="00D865B1"/>
    <w:p w14:paraId="5A373F1A" w14:textId="77777777" w:rsidR="00D865B1" w:rsidRPr="00CC677C" w:rsidRDefault="00D865B1" w:rsidP="00D865B1"/>
    <w:p w14:paraId="147CB1B9" w14:textId="77777777" w:rsidR="00D865B1" w:rsidRPr="00CC677C" w:rsidRDefault="00D865B1" w:rsidP="00D865B1"/>
    <w:p w14:paraId="0EBAC18E" w14:textId="576FA6C9" w:rsidR="00D865B1" w:rsidRDefault="00D865B1" w:rsidP="006D5CCB">
      <w:pPr>
        <w:spacing w:after="0"/>
        <w:rPr>
          <w:szCs w:val="22"/>
        </w:rPr>
      </w:pPr>
    </w:p>
    <w:p w14:paraId="6A7A5297" w14:textId="77777777" w:rsidR="0081484B" w:rsidRDefault="0081484B" w:rsidP="006D5CCB">
      <w:pPr>
        <w:spacing w:after="0"/>
        <w:rPr>
          <w:szCs w:val="22"/>
        </w:rPr>
      </w:pPr>
    </w:p>
    <w:p w14:paraId="6B8BE325" w14:textId="77777777" w:rsidR="004B6626" w:rsidRDefault="004B6626" w:rsidP="00BF25F4">
      <w:pPr>
        <w:pStyle w:val="Figurex"/>
        <w:spacing w:line="240" w:lineRule="auto"/>
      </w:pPr>
    </w:p>
    <w:p w14:paraId="6EF29049" w14:textId="02AAE732" w:rsidR="00235C5B" w:rsidRDefault="00235C5B" w:rsidP="00BF25F4">
      <w:pPr>
        <w:pStyle w:val="Figurex"/>
        <w:spacing w:line="240" w:lineRule="auto"/>
      </w:pPr>
      <w:r>
        <w:t xml:space="preserve">Figure </w:t>
      </w:r>
      <w:r w:rsidR="00AE01F7">
        <w:t>14</w:t>
      </w:r>
      <w:r>
        <w:t xml:space="preserve">: </w:t>
      </w:r>
      <w:r w:rsidR="00372244">
        <w:t xml:space="preserve">A spreadsheet showing </w:t>
      </w:r>
      <w:r w:rsidR="001D4244">
        <w:t>the</w:t>
      </w:r>
      <w:r w:rsidR="000732DE">
        <w:t xml:space="preserve"> </w:t>
      </w:r>
      <w:r w:rsidR="00517886" w:rsidRPr="001F7661">
        <w:rPr>
          <w:szCs w:val="22"/>
        </w:rPr>
        <w:t>SUMPRODUCT function</w:t>
      </w:r>
    </w:p>
    <w:p w14:paraId="26B699B0" w14:textId="77777777" w:rsidR="004B6626" w:rsidRDefault="004B6626" w:rsidP="00D865B1">
      <w:pPr>
        <w:rPr>
          <w:szCs w:val="22"/>
        </w:rPr>
      </w:pPr>
    </w:p>
    <w:p w14:paraId="715E5FE2" w14:textId="3542642D" w:rsidR="00F06D9D" w:rsidRPr="00385E34" w:rsidRDefault="00F06D9D" w:rsidP="00D865B1">
      <w:pPr>
        <w:rPr>
          <w:szCs w:val="22"/>
        </w:rPr>
      </w:pPr>
      <w:r>
        <w:rPr>
          <w:szCs w:val="22"/>
        </w:rPr>
        <w:t xml:space="preserve">Video link: </w:t>
      </w:r>
      <w:r w:rsidRPr="00650247">
        <w:rPr>
          <w:szCs w:val="22"/>
        </w:rPr>
        <w:t>Monthly admissions</w:t>
      </w:r>
      <w:r>
        <w:rPr>
          <w:szCs w:val="22"/>
        </w:rPr>
        <w:t xml:space="preserve"> (12 minutes)</w:t>
      </w:r>
      <w:r w:rsidR="00650247">
        <w:rPr>
          <w:szCs w:val="22"/>
        </w:rPr>
        <w:t xml:space="preserve"> </w:t>
      </w:r>
      <w:hyperlink r:id="rId54" w:history="1">
        <w:r w:rsidR="00936DFB">
          <w:rPr>
            <w:rStyle w:val="Hyperlink"/>
          </w:rPr>
          <w:t>https://youtu.be/16hsUeygWnI</w:t>
        </w:r>
      </w:hyperlink>
    </w:p>
    <w:p w14:paraId="2DA012AB" w14:textId="3DBA21BF" w:rsidR="00D865B1" w:rsidRPr="00385E34" w:rsidRDefault="00D865B1" w:rsidP="00D865B1">
      <w:pPr>
        <w:rPr>
          <w:szCs w:val="22"/>
        </w:rPr>
      </w:pPr>
      <w:r w:rsidRPr="00385E34">
        <w:rPr>
          <w:szCs w:val="22"/>
        </w:rPr>
        <w:t xml:space="preserve">From </w:t>
      </w:r>
      <w:r w:rsidR="00235C5B" w:rsidRPr="00385E34">
        <w:rPr>
          <w:szCs w:val="22"/>
        </w:rPr>
        <w:t>th</w:t>
      </w:r>
      <w:r w:rsidR="00235C5B">
        <w:rPr>
          <w:szCs w:val="22"/>
        </w:rPr>
        <w:t>e</w:t>
      </w:r>
      <w:r w:rsidR="00235C5B" w:rsidRPr="00385E34">
        <w:rPr>
          <w:szCs w:val="22"/>
        </w:rPr>
        <w:t>s</w:t>
      </w:r>
      <w:r w:rsidR="00235C5B">
        <w:rPr>
          <w:szCs w:val="22"/>
        </w:rPr>
        <w:t>e</w:t>
      </w:r>
      <w:r w:rsidR="00235C5B" w:rsidRPr="00385E34">
        <w:rPr>
          <w:szCs w:val="22"/>
        </w:rPr>
        <w:t xml:space="preserve"> </w:t>
      </w:r>
      <w:r w:rsidRPr="00385E34">
        <w:rPr>
          <w:szCs w:val="22"/>
        </w:rPr>
        <w:t>data</w:t>
      </w:r>
      <w:r w:rsidR="00235C5B">
        <w:rPr>
          <w:szCs w:val="22"/>
        </w:rPr>
        <w:t>,</w:t>
      </w:r>
      <w:r w:rsidRPr="00385E34">
        <w:rPr>
          <w:szCs w:val="22"/>
        </w:rPr>
        <w:t xml:space="preserve"> students could see an obvious trend and research the reasons </w:t>
      </w:r>
      <w:r w:rsidR="00235C5B">
        <w:rPr>
          <w:szCs w:val="22"/>
        </w:rPr>
        <w:t>that</w:t>
      </w:r>
      <w:r w:rsidR="00235C5B" w:rsidRPr="00385E34">
        <w:rPr>
          <w:szCs w:val="22"/>
        </w:rPr>
        <w:t xml:space="preserve"> </w:t>
      </w:r>
      <w:r w:rsidRPr="00385E34">
        <w:rPr>
          <w:szCs w:val="22"/>
        </w:rPr>
        <w:t>spring is the most susceptible time for the animals.</w:t>
      </w:r>
    </w:p>
    <w:p w14:paraId="70F8F8CB" w14:textId="465B2F0E" w:rsidR="00D865B1" w:rsidRPr="007D1DC1" w:rsidRDefault="00D865B1" w:rsidP="00641952">
      <w:pPr>
        <w:keepLines w:val="0"/>
        <w:spacing w:after="0" w:line="259" w:lineRule="auto"/>
        <w:rPr>
          <w:szCs w:val="22"/>
        </w:rPr>
      </w:pPr>
      <w:r w:rsidRPr="007D1DC1">
        <w:rPr>
          <w:szCs w:val="22"/>
        </w:rPr>
        <w:t>There are numerous other questions that can be answered by analysing the data, such as:</w:t>
      </w:r>
    </w:p>
    <w:p w14:paraId="1A6D7950" w14:textId="46077CC6" w:rsidR="00D865B1" w:rsidRPr="00385E34" w:rsidRDefault="00D865B1" w:rsidP="00641952">
      <w:pPr>
        <w:pStyle w:val="ListParagraph"/>
        <w:numPr>
          <w:ilvl w:val="0"/>
          <w:numId w:val="32"/>
        </w:numPr>
      </w:pPr>
      <w:r w:rsidRPr="00385E34">
        <w:t xml:space="preserve">How prevalent is </w:t>
      </w:r>
      <w:r w:rsidR="00150107" w:rsidRPr="00385E34">
        <w:t>cystitis?</w:t>
      </w:r>
    </w:p>
    <w:p w14:paraId="74D3A563" w14:textId="4C974EE0" w:rsidR="00D865B1" w:rsidRPr="00385E34" w:rsidRDefault="00235C5B" w:rsidP="00641952">
      <w:pPr>
        <w:pStyle w:val="ListParagraph"/>
        <w:numPr>
          <w:ilvl w:val="0"/>
          <w:numId w:val="32"/>
        </w:numPr>
      </w:pPr>
      <w:r>
        <w:t>H</w:t>
      </w:r>
      <w:r w:rsidRPr="00385E34">
        <w:t xml:space="preserve">ow </w:t>
      </w:r>
      <w:r w:rsidR="00150107" w:rsidRPr="00385E34">
        <w:t>prevalent is conjunctivitis?</w:t>
      </w:r>
    </w:p>
    <w:p w14:paraId="767CB10F" w14:textId="77777777" w:rsidR="00D865B1" w:rsidRPr="00385E34" w:rsidRDefault="00D865B1" w:rsidP="00641952">
      <w:pPr>
        <w:pStyle w:val="ListParagraph"/>
        <w:numPr>
          <w:ilvl w:val="0"/>
          <w:numId w:val="32"/>
        </w:numPr>
      </w:pPr>
      <w:r w:rsidRPr="00385E34">
        <w:t>Does road speed play a role in fatalities?</w:t>
      </w:r>
    </w:p>
    <w:p w14:paraId="28A19472" w14:textId="5118F221" w:rsidR="00D865B1" w:rsidRPr="00385E34" w:rsidRDefault="00D865B1" w:rsidP="00641952">
      <w:pPr>
        <w:pStyle w:val="ListParagraph"/>
        <w:numPr>
          <w:ilvl w:val="0"/>
          <w:numId w:val="32"/>
        </w:numPr>
      </w:pPr>
      <w:r w:rsidRPr="00385E34">
        <w:t>What suburbs</w:t>
      </w:r>
      <w:r w:rsidR="002C31F8">
        <w:t>/</w:t>
      </w:r>
      <w:r w:rsidRPr="00385E34">
        <w:t>postcodes are the most dangerous for koalas to live in?</w:t>
      </w:r>
    </w:p>
    <w:p w14:paraId="59C8A6F7" w14:textId="77777777" w:rsidR="00D865B1" w:rsidRPr="00385E34" w:rsidRDefault="00D865B1" w:rsidP="00641952">
      <w:pPr>
        <w:pStyle w:val="ListParagraph"/>
        <w:numPr>
          <w:ilvl w:val="0"/>
          <w:numId w:val="32"/>
        </w:numPr>
      </w:pPr>
      <w:r w:rsidRPr="00385E34">
        <w:t xml:space="preserve">Where are most koalas released back to? Is this wise? </w:t>
      </w:r>
    </w:p>
    <w:p w14:paraId="467A3F7B" w14:textId="77777777" w:rsidR="004B6626" w:rsidRDefault="004B6626" w:rsidP="00D865B1">
      <w:pPr>
        <w:rPr>
          <w:szCs w:val="22"/>
        </w:rPr>
      </w:pPr>
    </w:p>
    <w:p w14:paraId="01BA2B80" w14:textId="7096063D" w:rsidR="00D865B1" w:rsidRPr="00385E34" w:rsidRDefault="00D865B1" w:rsidP="00D865B1">
      <w:pPr>
        <w:rPr>
          <w:szCs w:val="22"/>
        </w:rPr>
      </w:pPr>
      <w:r w:rsidRPr="00385E34">
        <w:rPr>
          <w:szCs w:val="22"/>
        </w:rPr>
        <w:t>No doubt some of the formula</w:t>
      </w:r>
      <w:r w:rsidR="00235C5B">
        <w:rPr>
          <w:szCs w:val="22"/>
        </w:rPr>
        <w:t>s</w:t>
      </w:r>
      <w:r w:rsidRPr="00385E34">
        <w:rPr>
          <w:szCs w:val="22"/>
        </w:rPr>
        <w:t xml:space="preserve"> students could use may need to be researched. There </w:t>
      </w:r>
      <w:r w:rsidR="00CC282D">
        <w:rPr>
          <w:szCs w:val="22"/>
        </w:rPr>
        <w:t>is</w:t>
      </w:r>
      <w:r w:rsidRPr="00385E34">
        <w:rPr>
          <w:szCs w:val="22"/>
        </w:rPr>
        <w:t xml:space="preserve"> a myriad of online tutorials dealing with Excel formula writing. </w:t>
      </w:r>
    </w:p>
    <w:p w14:paraId="5E2371D7" w14:textId="4D6E5FEC" w:rsidR="00D865B1" w:rsidRDefault="00D865B1" w:rsidP="00D865B1"/>
    <w:p w14:paraId="1E62CC09" w14:textId="4F3A2CF1" w:rsidR="0018218C" w:rsidRDefault="0018218C" w:rsidP="00D865B1"/>
    <w:p w14:paraId="05DAF1D2" w14:textId="3B7BB7B7" w:rsidR="0018218C" w:rsidRDefault="0018218C" w:rsidP="00D865B1"/>
    <w:p w14:paraId="14B3C529" w14:textId="77777777" w:rsidR="002E6732" w:rsidRDefault="002E6732" w:rsidP="009B462E">
      <w:pPr>
        <w:pStyle w:val="NormalWeb"/>
        <w:keepLines w:val="0"/>
        <w:spacing w:before="0" w:beforeAutospacing="0" w:after="0" w:afterAutospacing="0" w:line="303" w:lineRule="atLeast"/>
        <w:textAlignment w:val="baseline"/>
        <w:rPr>
          <w:b/>
          <w:color w:val="1F4E79" w:themeColor="accent5" w:themeShade="80"/>
        </w:rPr>
      </w:pPr>
    </w:p>
    <w:p w14:paraId="10D3229F" w14:textId="3875A7D1" w:rsidR="00D865B1" w:rsidRDefault="00D865B1" w:rsidP="009B462E">
      <w:pPr>
        <w:pStyle w:val="NormalWeb"/>
        <w:keepLines w:val="0"/>
        <w:spacing w:before="0" w:beforeAutospacing="0" w:after="0" w:afterAutospacing="0" w:line="303" w:lineRule="atLeast"/>
        <w:textAlignment w:val="baseline"/>
        <w:rPr>
          <w:b/>
          <w:color w:val="1F4E79" w:themeColor="accent5" w:themeShade="80"/>
        </w:rPr>
      </w:pPr>
      <w:r w:rsidRPr="001D590E">
        <w:rPr>
          <w:b/>
          <w:color w:val="1F4E79" w:themeColor="accent5" w:themeShade="80"/>
        </w:rPr>
        <w:lastRenderedPageBreak/>
        <w:t>Explore mapping data points onto maps with latitude and longitude</w:t>
      </w:r>
    </w:p>
    <w:p w14:paraId="4BDB02EE" w14:textId="2C0C2FEA" w:rsidR="00FC53FB" w:rsidRDefault="00FC53FB" w:rsidP="00FC53FB">
      <w:pPr>
        <w:pStyle w:val="NormalWeb"/>
        <w:keepLines w:val="0"/>
        <w:spacing w:before="0" w:beforeAutospacing="0" w:after="0" w:afterAutospacing="0" w:line="303" w:lineRule="atLeast"/>
        <w:textAlignment w:val="baseline"/>
        <w:rPr>
          <w:b/>
          <w:color w:val="1F4E79" w:themeColor="accent5" w:themeShade="80"/>
        </w:rPr>
      </w:pPr>
    </w:p>
    <w:p w14:paraId="6A96FA79" w14:textId="5ECD1DE2" w:rsidR="00FC53FB" w:rsidRPr="00C73DD7" w:rsidRDefault="00FC53FB" w:rsidP="00C73DD7">
      <w:pPr>
        <w:rPr>
          <w:szCs w:val="22"/>
        </w:rPr>
      </w:pPr>
      <w:r w:rsidRPr="00C73DD7">
        <w:rPr>
          <w:szCs w:val="22"/>
        </w:rPr>
        <w:t>Note: Th</w:t>
      </w:r>
      <w:r w:rsidR="00D74328" w:rsidRPr="00C73DD7">
        <w:rPr>
          <w:szCs w:val="22"/>
        </w:rPr>
        <w:t xml:space="preserve">e following activities require students to be able to use a </w:t>
      </w:r>
      <w:bookmarkStart w:id="10" w:name="googlelogin"/>
      <w:r w:rsidR="00C73DD7">
        <w:rPr>
          <w:szCs w:val="22"/>
        </w:rPr>
        <w:t>G</w:t>
      </w:r>
      <w:r w:rsidR="00D74328" w:rsidRPr="00C73DD7">
        <w:rPr>
          <w:szCs w:val="22"/>
        </w:rPr>
        <w:t xml:space="preserve">oogle login. </w:t>
      </w:r>
      <w:bookmarkEnd w:id="10"/>
      <w:r w:rsidR="00D74328" w:rsidRPr="00C73DD7">
        <w:rPr>
          <w:szCs w:val="22"/>
        </w:rPr>
        <w:t xml:space="preserve">In some jurisdictions such as </w:t>
      </w:r>
      <w:r w:rsidR="0081188A" w:rsidRPr="00C73DD7">
        <w:rPr>
          <w:szCs w:val="22"/>
        </w:rPr>
        <w:t xml:space="preserve">NSW </w:t>
      </w:r>
      <w:r w:rsidR="00C73DD7" w:rsidRPr="00C73DD7">
        <w:rPr>
          <w:szCs w:val="22"/>
        </w:rPr>
        <w:t xml:space="preserve">DET </w:t>
      </w:r>
      <w:r w:rsidR="00D74328" w:rsidRPr="00C73DD7">
        <w:rPr>
          <w:szCs w:val="22"/>
        </w:rPr>
        <w:t xml:space="preserve">the student </w:t>
      </w:r>
      <w:r w:rsidR="00456A82">
        <w:rPr>
          <w:szCs w:val="22"/>
        </w:rPr>
        <w:t xml:space="preserve">school </w:t>
      </w:r>
      <w:r w:rsidR="00C73DD7" w:rsidRPr="00C73DD7">
        <w:rPr>
          <w:szCs w:val="22"/>
        </w:rPr>
        <w:t xml:space="preserve">login doubles as a </w:t>
      </w:r>
      <w:r w:rsidR="00C73DD7">
        <w:rPr>
          <w:szCs w:val="22"/>
        </w:rPr>
        <w:t>G</w:t>
      </w:r>
      <w:r w:rsidR="00C73DD7" w:rsidRPr="00C73DD7">
        <w:rPr>
          <w:szCs w:val="22"/>
        </w:rPr>
        <w:t xml:space="preserve">oogle login. </w:t>
      </w:r>
      <w:r w:rsidR="00C73DD7">
        <w:rPr>
          <w:szCs w:val="22"/>
        </w:rPr>
        <w:t xml:space="preserve">In other </w:t>
      </w:r>
      <w:r w:rsidR="002E3EAB">
        <w:rPr>
          <w:szCs w:val="22"/>
        </w:rPr>
        <w:t xml:space="preserve">jurisdictions teachers may need to come up with alternative login </w:t>
      </w:r>
      <w:r w:rsidR="00D019FC">
        <w:rPr>
          <w:szCs w:val="22"/>
        </w:rPr>
        <w:t>approaches. Class logins may be able to be assigned</w:t>
      </w:r>
      <w:r w:rsidR="00F309B6">
        <w:rPr>
          <w:szCs w:val="22"/>
        </w:rPr>
        <w:t>,</w:t>
      </w:r>
      <w:r w:rsidR="00D019FC">
        <w:rPr>
          <w:szCs w:val="22"/>
        </w:rPr>
        <w:t xml:space="preserve"> for example</w:t>
      </w:r>
      <w:r w:rsidR="00CB0B2E">
        <w:rPr>
          <w:szCs w:val="22"/>
        </w:rPr>
        <w:t xml:space="preserve">. </w:t>
      </w:r>
    </w:p>
    <w:p w14:paraId="3F51742C" w14:textId="16EB8B13" w:rsidR="00FC53FB" w:rsidRPr="001D590E" w:rsidRDefault="009C1566" w:rsidP="00FC53FB">
      <w:pPr>
        <w:pStyle w:val="NormalWeb"/>
        <w:keepLines w:val="0"/>
        <w:spacing w:before="0" w:beforeAutospacing="0" w:after="0" w:afterAutospacing="0" w:line="303" w:lineRule="atLeast"/>
        <w:textAlignment w:val="baseline"/>
        <w:rPr>
          <w:b/>
          <w:color w:val="1F4E79" w:themeColor="accent5" w:themeShade="80"/>
        </w:rPr>
      </w:pPr>
      <w:r w:rsidRPr="00385E34">
        <w:rPr>
          <w:noProof/>
          <w:szCs w:val="22"/>
          <w:lang w:eastAsia="en-AU"/>
        </w:rPr>
        <w:drawing>
          <wp:inline distT="0" distB="0" distL="0" distR="0" wp14:anchorId="31D98324" wp14:editId="35DD3725">
            <wp:extent cx="5867400" cy="4587680"/>
            <wp:effectExtent l="0" t="0" r="0" b="3810"/>
            <wp:docPr id="9" name="Picture 9" descr="cid:image001.jpg@01D4BEBC.08801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BEBC.08801D9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888341" cy="4604054"/>
                    </a:xfrm>
                    <a:prstGeom prst="rect">
                      <a:avLst/>
                    </a:prstGeom>
                    <a:noFill/>
                    <a:ln>
                      <a:noFill/>
                    </a:ln>
                  </pic:spPr>
                </pic:pic>
              </a:graphicData>
            </a:graphic>
          </wp:inline>
        </w:drawing>
      </w:r>
    </w:p>
    <w:p w14:paraId="2523F7A4" w14:textId="77777777" w:rsidR="00895817" w:rsidRDefault="00895817" w:rsidP="0018218C">
      <w:pPr>
        <w:pStyle w:val="Figurex"/>
        <w:spacing w:after="0"/>
        <w:rPr>
          <w:shd w:val="clear" w:color="auto" w:fill="FFFFFF"/>
        </w:rPr>
      </w:pPr>
    </w:p>
    <w:p w14:paraId="39B11239" w14:textId="2C1462ED" w:rsidR="0018218C" w:rsidRDefault="0018218C" w:rsidP="0018218C">
      <w:pPr>
        <w:pStyle w:val="Figurex"/>
        <w:spacing w:after="0"/>
        <w:rPr>
          <w:shd w:val="clear" w:color="auto" w:fill="FFFFFF"/>
        </w:rPr>
      </w:pPr>
      <w:r>
        <w:rPr>
          <w:shd w:val="clear" w:color="auto" w:fill="FFFFFF"/>
        </w:rPr>
        <w:t>Figure 15: Koala place of death data plotted using Google MyMaps</w:t>
      </w:r>
    </w:p>
    <w:p w14:paraId="73BBB12B" w14:textId="5914E927" w:rsidR="0018218C" w:rsidRDefault="0018218C" w:rsidP="0018218C">
      <w:pPr>
        <w:keepLines w:val="0"/>
        <w:spacing w:after="0"/>
        <w:rPr>
          <w:szCs w:val="22"/>
        </w:rPr>
      </w:pPr>
      <w:r w:rsidRPr="00FB7CC8">
        <w:rPr>
          <w:rFonts w:asciiTheme="minorHAnsi" w:hAnsiTheme="minorHAnsi" w:cstheme="minorHAnsi"/>
          <w:i/>
          <w:iCs/>
          <w:sz w:val="18"/>
          <w:szCs w:val="18"/>
          <w:shd w:val="clear" w:color="auto" w:fill="FFFFFF"/>
        </w:rPr>
        <w:t xml:space="preserve">Source: </w:t>
      </w:r>
      <w:hyperlink r:id="rId57" w:history="1">
        <w:r w:rsidRPr="00FB7CC8">
          <w:rPr>
            <w:rStyle w:val="Hyperlink"/>
            <w:rFonts w:asciiTheme="minorHAnsi" w:hAnsiTheme="minorHAnsi" w:cstheme="minorHAnsi"/>
            <w:i/>
            <w:iCs/>
            <w:sz w:val="18"/>
            <w:szCs w:val="18"/>
          </w:rPr>
          <w:t>https://www.google.com.au/mymaps</w:t>
        </w:r>
      </w:hyperlink>
    </w:p>
    <w:p w14:paraId="4F61809D" w14:textId="77777777" w:rsidR="0018218C" w:rsidRDefault="0018218C" w:rsidP="00632553">
      <w:pPr>
        <w:keepLines w:val="0"/>
        <w:spacing w:after="0"/>
        <w:rPr>
          <w:szCs w:val="22"/>
        </w:rPr>
      </w:pPr>
    </w:p>
    <w:p w14:paraId="435B87B2" w14:textId="044C64CA" w:rsidR="00632553" w:rsidRDefault="00D865B1" w:rsidP="003C321F">
      <w:pPr>
        <w:keepLines w:val="0"/>
        <w:rPr>
          <w:szCs w:val="22"/>
        </w:rPr>
      </w:pPr>
      <w:r w:rsidRPr="00385E34">
        <w:rPr>
          <w:szCs w:val="22"/>
        </w:rPr>
        <w:t xml:space="preserve">A </w:t>
      </w:r>
      <w:r w:rsidR="00DC5841">
        <w:rPr>
          <w:szCs w:val="22"/>
        </w:rPr>
        <w:t>worthwhile</w:t>
      </w:r>
      <w:r w:rsidRPr="00385E34">
        <w:rPr>
          <w:szCs w:val="22"/>
        </w:rPr>
        <w:t xml:space="preserve"> activity to do is to </w:t>
      </w:r>
      <w:r w:rsidR="00632553">
        <w:rPr>
          <w:szCs w:val="22"/>
        </w:rPr>
        <w:t xml:space="preserve">combine Google MyMaps </w:t>
      </w:r>
      <w:r w:rsidR="00632553" w:rsidRPr="00385E34">
        <w:rPr>
          <w:szCs w:val="22"/>
        </w:rPr>
        <w:t xml:space="preserve">and the latitude and longitude details given in the dataset. </w:t>
      </w:r>
    </w:p>
    <w:p w14:paraId="16239B7A" w14:textId="69BE7F6E" w:rsidR="00F20DC9" w:rsidRDefault="00DC5841" w:rsidP="003C321F">
      <w:pPr>
        <w:rPr>
          <w:rFonts w:ascii="Roboto" w:hAnsi="Roboto"/>
          <w:sz w:val="21"/>
          <w:szCs w:val="21"/>
          <w:shd w:val="clear" w:color="auto" w:fill="FFFFFF"/>
        </w:rPr>
      </w:pPr>
      <w:r>
        <w:rPr>
          <w:szCs w:val="22"/>
        </w:rPr>
        <w:t xml:space="preserve">The example </w:t>
      </w:r>
      <w:r w:rsidR="00F309B6">
        <w:rPr>
          <w:szCs w:val="22"/>
        </w:rPr>
        <w:t xml:space="preserve">in Figure </w:t>
      </w:r>
      <w:r w:rsidR="00AE01F7">
        <w:rPr>
          <w:szCs w:val="22"/>
        </w:rPr>
        <w:t xml:space="preserve">15 </w:t>
      </w:r>
      <w:r>
        <w:rPr>
          <w:szCs w:val="22"/>
        </w:rPr>
        <w:t xml:space="preserve">shows </w:t>
      </w:r>
      <w:r w:rsidR="00D865B1" w:rsidRPr="00385E34">
        <w:rPr>
          <w:szCs w:val="22"/>
        </w:rPr>
        <w:t>the data plotted using MyMaps</w:t>
      </w:r>
      <w:r w:rsidRPr="00DC5841">
        <w:rPr>
          <w:szCs w:val="22"/>
        </w:rPr>
        <w:t xml:space="preserve">, where you </w:t>
      </w:r>
      <w:r w:rsidRPr="00DC5841">
        <w:rPr>
          <w:szCs w:val="22"/>
          <w:shd w:val="clear" w:color="auto" w:fill="FFFFFF"/>
        </w:rPr>
        <w:t>can create and share your own maps online</w:t>
      </w:r>
      <w:r w:rsidR="00427F07">
        <w:rPr>
          <w:szCs w:val="22"/>
          <w:shd w:val="clear" w:color="auto" w:fill="FFFFFF"/>
        </w:rPr>
        <w:t>.</w:t>
      </w:r>
      <w:r w:rsidRPr="00DC5841">
        <w:rPr>
          <w:rFonts w:ascii="Roboto" w:hAnsi="Roboto"/>
          <w:sz w:val="21"/>
          <w:szCs w:val="21"/>
          <w:shd w:val="clear" w:color="auto" w:fill="FFFFFF"/>
        </w:rPr>
        <w:t xml:space="preserve"> </w:t>
      </w:r>
    </w:p>
    <w:p w14:paraId="79D0AD34" w14:textId="0580B51A" w:rsidR="00131AE3" w:rsidRDefault="00DC5841" w:rsidP="00D865B1">
      <w:pPr>
        <w:rPr>
          <w:szCs w:val="22"/>
        </w:rPr>
      </w:pPr>
      <w:r w:rsidRPr="00FB7CC8">
        <w:rPr>
          <w:rFonts w:asciiTheme="minorHAnsi" w:hAnsiTheme="minorHAnsi" w:cstheme="minorHAnsi"/>
          <w:i/>
          <w:iCs/>
          <w:sz w:val="18"/>
          <w:szCs w:val="18"/>
        </w:rPr>
        <w:t xml:space="preserve"> </w:t>
      </w:r>
      <w:r w:rsidR="00131AE3" w:rsidRPr="00131AE3">
        <w:rPr>
          <w:szCs w:val="22"/>
        </w:rPr>
        <w:t xml:space="preserve">Video link: Plotting data on MyMaps (8 minutes) </w:t>
      </w:r>
      <w:hyperlink r:id="rId58" w:history="1">
        <w:r w:rsidR="000B03D6">
          <w:rPr>
            <w:rStyle w:val="Hyperlink"/>
          </w:rPr>
          <w:t>https://youtu.be/GAvkc5Lue6w</w:t>
        </w:r>
      </w:hyperlink>
    </w:p>
    <w:p w14:paraId="4C5A209B" w14:textId="77777777" w:rsidR="00131AE3" w:rsidRDefault="00131AE3">
      <w:pPr>
        <w:keepLines w:val="0"/>
        <w:spacing w:line="259" w:lineRule="auto"/>
        <w:rPr>
          <w:szCs w:val="22"/>
        </w:rPr>
      </w:pPr>
      <w:r>
        <w:rPr>
          <w:szCs w:val="22"/>
        </w:rPr>
        <w:br w:type="page"/>
      </w:r>
    </w:p>
    <w:p w14:paraId="209BAFC3" w14:textId="62D47C53" w:rsidR="00D865B1" w:rsidRPr="00385E34" w:rsidRDefault="00895817" w:rsidP="00D865B1">
      <w:pPr>
        <w:rPr>
          <w:szCs w:val="22"/>
        </w:rPr>
      </w:pPr>
      <w:r w:rsidRPr="00385E34">
        <w:rPr>
          <w:noProof/>
          <w:szCs w:val="22"/>
          <w:lang w:eastAsia="en-AU"/>
        </w:rPr>
        <w:lastRenderedPageBreak/>
        <w:drawing>
          <wp:anchor distT="0" distB="0" distL="114300" distR="114300" simplePos="0" relativeHeight="251658264" behindDoc="1" locked="0" layoutInCell="1" allowOverlap="1" wp14:anchorId="1BBA3319" wp14:editId="0CCA06CB">
            <wp:simplePos x="0" y="0"/>
            <wp:positionH relativeFrom="margin">
              <wp:align>left</wp:align>
            </wp:positionH>
            <wp:positionV relativeFrom="paragraph">
              <wp:posOffset>527098</wp:posOffset>
            </wp:positionV>
            <wp:extent cx="5991225" cy="2184400"/>
            <wp:effectExtent l="0" t="0" r="9525" b="6350"/>
            <wp:wrapTight wrapText="bothSides">
              <wp:wrapPolygon edited="0">
                <wp:start x="0" y="0"/>
                <wp:lineTo x="0" y="21474"/>
                <wp:lineTo x="21566" y="21474"/>
                <wp:lineTo x="21566" y="0"/>
                <wp:lineTo x="0" y="0"/>
              </wp:wrapPolygon>
            </wp:wrapTight>
            <wp:docPr id="10" name="Picture 10" descr="cid:image003.jpg@01D4BEBC.08801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BEBC.08801D9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99122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841">
        <w:rPr>
          <w:szCs w:val="22"/>
        </w:rPr>
        <w:t xml:space="preserve">The example </w:t>
      </w:r>
      <w:r w:rsidR="00427F07">
        <w:rPr>
          <w:szCs w:val="22"/>
        </w:rPr>
        <w:t xml:space="preserve">in Figure </w:t>
      </w:r>
      <w:r w:rsidR="00AE01F7">
        <w:rPr>
          <w:szCs w:val="22"/>
        </w:rPr>
        <w:t xml:space="preserve">16 </w:t>
      </w:r>
      <w:r w:rsidR="00DC5841">
        <w:rPr>
          <w:szCs w:val="22"/>
        </w:rPr>
        <w:t>shows a</w:t>
      </w:r>
      <w:r w:rsidR="00D865B1" w:rsidRPr="00385E34">
        <w:rPr>
          <w:szCs w:val="22"/>
        </w:rPr>
        <w:t xml:space="preserve"> </w:t>
      </w:r>
      <w:r w:rsidR="00427F07" w:rsidRPr="00385E34">
        <w:rPr>
          <w:szCs w:val="22"/>
        </w:rPr>
        <w:t>zoom</w:t>
      </w:r>
      <w:r w:rsidR="00427F07">
        <w:rPr>
          <w:szCs w:val="22"/>
        </w:rPr>
        <w:t>ed-</w:t>
      </w:r>
      <w:r w:rsidR="00DC5841">
        <w:rPr>
          <w:szCs w:val="22"/>
        </w:rPr>
        <w:t xml:space="preserve">in view </w:t>
      </w:r>
      <w:r w:rsidR="00D865B1" w:rsidRPr="00385E34">
        <w:rPr>
          <w:szCs w:val="22"/>
        </w:rPr>
        <w:t>of</w:t>
      </w:r>
      <w:r w:rsidR="00DC5841">
        <w:rPr>
          <w:szCs w:val="22"/>
        </w:rPr>
        <w:t xml:space="preserve"> a part of</w:t>
      </w:r>
      <w:r w:rsidR="00D865B1" w:rsidRPr="00385E34">
        <w:rPr>
          <w:szCs w:val="22"/>
        </w:rPr>
        <w:t xml:space="preserve"> </w:t>
      </w:r>
      <w:r w:rsidR="000E2E85">
        <w:rPr>
          <w:szCs w:val="22"/>
        </w:rPr>
        <w:t>the</w:t>
      </w:r>
      <w:r w:rsidR="00D865B1" w:rsidRPr="00385E34">
        <w:rPr>
          <w:szCs w:val="22"/>
        </w:rPr>
        <w:t xml:space="preserve"> data</w:t>
      </w:r>
      <w:r w:rsidR="00870F4E">
        <w:rPr>
          <w:szCs w:val="22"/>
        </w:rPr>
        <w:t xml:space="preserve"> plotted in MyMaps</w:t>
      </w:r>
      <w:r w:rsidR="00DC5841">
        <w:rPr>
          <w:szCs w:val="22"/>
        </w:rPr>
        <w:t xml:space="preserve">. This allows </w:t>
      </w:r>
      <w:r w:rsidR="003171BC">
        <w:rPr>
          <w:szCs w:val="22"/>
        </w:rPr>
        <w:t>you</w:t>
      </w:r>
      <w:r w:rsidR="00D865B1" w:rsidRPr="00385E34">
        <w:rPr>
          <w:szCs w:val="22"/>
        </w:rPr>
        <w:t xml:space="preserve"> to see </w:t>
      </w:r>
      <w:r w:rsidR="00DC5841">
        <w:rPr>
          <w:szCs w:val="22"/>
        </w:rPr>
        <w:t xml:space="preserve">more closely </w:t>
      </w:r>
      <w:r w:rsidR="00D865B1" w:rsidRPr="00385E34">
        <w:rPr>
          <w:szCs w:val="22"/>
        </w:rPr>
        <w:t xml:space="preserve">what factors </w:t>
      </w:r>
      <w:proofErr w:type="gramStart"/>
      <w:r w:rsidR="00D865B1" w:rsidRPr="00385E34">
        <w:rPr>
          <w:szCs w:val="22"/>
        </w:rPr>
        <w:t>may be the cause</w:t>
      </w:r>
      <w:r w:rsidR="00DC5841">
        <w:rPr>
          <w:szCs w:val="22"/>
        </w:rPr>
        <w:t xml:space="preserve"> of death</w:t>
      </w:r>
      <w:proofErr w:type="gramEnd"/>
      <w:r w:rsidR="00DC5841">
        <w:rPr>
          <w:szCs w:val="22"/>
        </w:rPr>
        <w:t>.</w:t>
      </w:r>
    </w:p>
    <w:p w14:paraId="1DFC4FE8" w14:textId="4F90031E" w:rsidR="00427F07" w:rsidRDefault="00427F07" w:rsidP="00641952">
      <w:pPr>
        <w:pStyle w:val="Figurex"/>
        <w:spacing w:before="60"/>
        <w:rPr>
          <w:shd w:val="clear" w:color="auto" w:fill="FFFFFF"/>
        </w:rPr>
      </w:pPr>
      <w:r>
        <w:rPr>
          <w:shd w:val="clear" w:color="auto" w:fill="FFFFFF"/>
        </w:rPr>
        <w:t xml:space="preserve">Figure </w:t>
      </w:r>
      <w:r w:rsidR="00AE01F7">
        <w:rPr>
          <w:shd w:val="clear" w:color="auto" w:fill="FFFFFF"/>
        </w:rPr>
        <w:t>16</w:t>
      </w:r>
      <w:r>
        <w:rPr>
          <w:shd w:val="clear" w:color="auto" w:fill="FFFFFF"/>
        </w:rPr>
        <w:t xml:space="preserve">: </w:t>
      </w:r>
      <w:r w:rsidR="00131AE3">
        <w:rPr>
          <w:shd w:val="clear" w:color="auto" w:fill="FFFFFF"/>
        </w:rPr>
        <w:t>Detail</w:t>
      </w:r>
      <w:r w:rsidR="00131AE3" w:rsidRPr="00131AE3">
        <w:rPr>
          <w:szCs w:val="22"/>
        </w:rPr>
        <w:t xml:space="preserve"> </w:t>
      </w:r>
      <w:r w:rsidR="00131AE3">
        <w:rPr>
          <w:szCs w:val="22"/>
        </w:rPr>
        <w:t>of</w:t>
      </w:r>
      <w:r w:rsidR="00131AE3" w:rsidRPr="00385E34">
        <w:rPr>
          <w:szCs w:val="22"/>
        </w:rPr>
        <w:t xml:space="preserve"> data</w:t>
      </w:r>
      <w:r w:rsidR="00131AE3">
        <w:rPr>
          <w:szCs w:val="22"/>
        </w:rPr>
        <w:t xml:space="preserve"> plotted in MyMaps</w:t>
      </w:r>
      <w:r w:rsidR="00131AE3">
        <w:rPr>
          <w:shd w:val="clear" w:color="auto" w:fill="FFFFFF"/>
        </w:rPr>
        <w:t xml:space="preserve"> </w:t>
      </w:r>
    </w:p>
    <w:p w14:paraId="076EA6C5" w14:textId="77777777" w:rsidR="003C60DF" w:rsidRDefault="003C60DF" w:rsidP="00D865B1">
      <w:pPr>
        <w:rPr>
          <w:szCs w:val="22"/>
        </w:rPr>
      </w:pPr>
    </w:p>
    <w:p w14:paraId="6E4D69C8" w14:textId="5AA9DC37" w:rsidR="00D865B1" w:rsidRPr="00385E34" w:rsidRDefault="00895817" w:rsidP="00D865B1">
      <w:pPr>
        <w:rPr>
          <w:szCs w:val="22"/>
        </w:rPr>
      </w:pPr>
      <w:r w:rsidRPr="00CC677C">
        <w:rPr>
          <w:noProof/>
          <w:lang w:eastAsia="en-AU"/>
        </w:rPr>
        <w:drawing>
          <wp:anchor distT="0" distB="0" distL="114300" distR="114300" simplePos="0" relativeHeight="251658265" behindDoc="1" locked="0" layoutInCell="1" allowOverlap="1" wp14:anchorId="2DCC1E80" wp14:editId="4F795068">
            <wp:simplePos x="0" y="0"/>
            <wp:positionH relativeFrom="margin">
              <wp:posOffset>44450</wp:posOffset>
            </wp:positionH>
            <wp:positionV relativeFrom="paragraph">
              <wp:posOffset>601980</wp:posOffset>
            </wp:positionV>
            <wp:extent cx="5949950" cy="2772410"/>
            <wp:effectExtent l="0" t="0" r="0" b="8890"/>
            <wp:wrapTight wrapText="bothSides">
              <wp:wrapPolygon edited="0">
                <wp:start x="0" y="0"/>
                <wp:lineTo x="0" y="21521"/>
                <wp:lineTo x="21508" y="21521"/>
                <wp:lineTo x="21508" y="0"/>
                <wp:lineTo x="0" y="0"/>
              </wp:wrapPolygon>
            </wp:wrapTight>
            <wp:docPr id="11" name="Picture 11" descr="cid:image005.jpg@01D4BEBC.08801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BEBC.08801D9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949950"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1FF">
        <w:rPr>
          <w:szCs w:val="22"/>
        </w:rPr>
        <w:t>The</w:t>
      </w:r>
      <w:r w:rsidR="00D865B1" w:rsidRPr="00385E34">
        <w:rPr>
          <w:szCs w:val="22"/>
        </w:rPr>
        <w:t xml:space="preserve"> satellite image</w:t>
      </w:r>
      <w:r w:rsidR="00FF21FF">
        <w:rPr>
          <w:szCs w:val="22"/>
        </w:rPr>
        <w:t xml:space="preserve"> </w:t>
      </w:r>
      <w:r w:rsidR="00126A1A">
        <w:rPr>
          <w:szCs w:val="22"/>
        </w:rPr>
        <w:t xml:space="preserve">(Figure </w:t>
      </w:r>
      <w:r w:rsidR="00AE01F7">
        <w:rPr>
          <w:szCs w:val="22"/>
        </w:rPr>
        <w:t>17</w:t>
      </w:r>
      <w:r w:rsidR="00126A1A">
        <w:rPr>
          <w:szCs w:val="22"/>
        </w:rPr>
        <w:t xml:space="preserve">) </w:t>
      </w:r>
      <w:r w:rsidR="00FF21FF">
        <w:rPr>
          <w:szCs w:val="22"/>
        </w:rPr>
        <w:t>is</w:t>
      </w:r>
      <w:r w:rsidR="00D865B1" w:rsidRPr="00385E34">
        <w:rPr>
          <w:szCs w:val="22"/>
        </w:rPr>
        <w:t xml:space="preserve"> of part of </w:t>
      </w:r>
      <w:r w:rsidR="00126A1A" w:rsidRPr="00385E34">
        <w:rPr>
          <w:szCs w:val="22"/>
        </w:rPr>
        <w:t>th</w:t>
      </w:r>
      <w:r w:rsidR="00126A1A">
        <w:rPr>
          <w:szCs w:val="22"/>
        </w:rPr>
        <w:t>e</w:t>
      </w:r>
      <w:r w:rsidR="00126A1A" w:rsidRPr="00385E34">
        <w:rPr>
          <w:szCs w:val="22"/>
        </w:rPr>
        <w:t xml:space="preserve"> </w:t>
      </w:r>
      <w:r w:rsidR="00D865B1" w:rsidRPr="00385E34">
        <w:rPr>
          <w:szCs w:val="22"/>
        </w:rPr>
        <w:t>map</w:t>
      </w:r>
      <w:r w:rsidR="00126A1A">
        <w:rPr>
          <w:szCs w:val="22"/>
        </w:rPr>
        <w:t xml:space="preserve"> at Figure </w:t>
      </w:r>
      <w:r w:rsidR="000A23D2">
        <w:rPr>
          <w:szCs w:val="22"/>
        </w:rPr>
        <w:t>16</w:t>
      </w:r>
      <w:r w:rsidR="00FF21FF">
        <w:rPr>
          <w:szCs w:val="22"/>
        </w:rPr>
        <w:t>.</w:t>
      </w:r>
      <w:r w:rsidR="00D865B1" w:rsidRPr="00385E34">
        <w:rPr>
          <w:szCs w:val="22"/>
        </w:rPr>
        <w:t xml:space="preserve"> </w:t>
      </w:r>
      <w:r w:rsidR="00FF21FF">
        <w:rPr>
          <w:szCs w:val="22"/>
        </w:rPr>
        <w:t>It</w:t>
      </w:r>
      <w:r w:rsidR="00D865B1" w:rsidRPr="00385E34">
        <w:rPr>
          <w:szCs w:val="22"/>
        </w:rPr>
        <w:t xml:space="preserve"> highlights why the pattern of incidents is occurring</w:t>
      </w:r>
      <w:r w:rsidR="00150107">
        <w:rPr>
          <w:szCs w:val="22"/>
        </w:rPr>
        <w:t>.</w:t>
      </w:r>
    </w:p>
    <w:p w14:paraId="66C8EF08" w14:textId="3084331E" w:rsidR="00126A1A" w:rsidRDefault="00126A1A" w:rsidP="00126A1A">
      <w:pPr>
        <w:pStyle w:val="Figurex"/>
        <w:spacing w:after="0"/>
        <w:rPr>
          <w:shd w:val="clear" w:color="auto" w:fill="FFFFFF"/>
        </w:rPr>
      </w:pPr>
      <w:bookmarkStart w:id="11" w:name="fusiongone"/>
    </w:p>
    <w:p w14:paraId="34B7E28A" w14:textId="796F9DB9" w:rsidR="00126A1A" w:rsidRDefault="00126A1A" w:rsidP="00126A1A">
      <w:pPr>
        <w:pStyle w:val="Figurex"/>
        <w:rPr>
          <w:shd w:val="clear" w:color="auto" w:fill="FFFFFF"/>
        </w:rPr>
      </w:pPr>
      <w:r>
        <w:rPr>
          <w:shd w:val="clear" w:color="auto" w:fill="FFFFFF"/>
        </w:rPr>
        <w:t xml:space="preserve">Figure </w:t>
      </w:r>
      <w:r w:rsidR="000A23D2">
        <w:rPr>
          <w:shd w:val="clear" w:color="auto" w:fill="FFFFFF"/>
        </w:rPr>
        <w:t>17</w:t>
      </w:r>
      <w:r>
        <w:rPr>
          <w:shd w:val="clear" w:color="auto" w:fill="FFFFFF"/>
        </w:rPr>
        <w:t xml:space="preserve">: </w:t>
      </w:r>
      <w:r w:rsidR="002B3FCD">
        <w:rPr>
          <w:shd w:val="clear" w:color="auto" w:fill="FFFFFF"/>
        </w:rPr>
        <w:t xml:space="preserve">Satellite image of part of the map at Figure </w:t>
      </w:r>
      <w:r w:rsidR="000A23D2">
        <w:rPr>
          <w:shd w:val="clear" w:color="auto" w:fill="FFFFFF"/>
        </w:rPr>
        <w:t>16</w:t>
      </w:r>
    </w:p>
    <w:p w14:paraId="47182AEE" w14:textId="5F8E6903" w:rsidR="00512E81" w:rsidRPr="00FF21FF" w:rsidRDefault="00950251" w:rsidP="003C60DF">
      <w:pPr>
        <w:keepLines w:val="0"/>
        <w:spacing w:line="259" w:lineRule="auto"/>
        <w:rPr>
          <w:szCs w:val="22"/>
        </w:rPr>
      </w:pPr>
      <w:r>
        <w:rPr>
          <w:szCs w:val="22"/>
        </w:rPr>
        <w:br w:type="page"/>
      </w:r>
      <w:bookmarkEnd w:id="11"/>
    </w:p>
    <w:p w14:paraId="433213CD" w14:textId="77777777" w:rsidR="00D865B1" w:rsidRPr="00647029" w:rsidRDefault="00D865B1" w:rsidP="00A827B7">
      <w:pPr>
        <w:pStyle w:val="NormalWeb"/>
        <w:keepLines w:val="0"/>
        <w:spacing w:before="0" w:beforeAutospacing="0" w:after="0" w:afterAutospacing="0" w:line="303" w:lineRule="atLeast"/>
        <w:textAlignment w:val="baseline"/>
        <w:rPr>
          <w:b/>
          <w:color w:val="1F4E79" w:themeColor="accent5" w:themeShade="80"/>
        </w:rPr>
      </w:pPr>
      <w:r w:rsidRPr="00647029">
        <w:rPr>
          <w:b/>
          <w:color w:val="1F4E79" w:themeColor="accent5" w:themeShade="80"/>
        </w:rPr>
        <w:lastRenderedPageBreak/>
        <w:t>Summarise data with pivot tables</w:t>
      </w:r>
    </w:p>
    <w:p w14:paraId="732E794F" w14:textId="4F0CD999" w:rsidR="00D865B1" w:rsidRPr="00930550" w:rsidRDefault="00D865B1" w:rsidP="00D865B1">
      <w:pPr>
        <w:pStyle w:val="NormalWeb"/>
        <w:spacing w:before="0" w:beforeAutospacing="0" w:after="0" w:afterAutospacing="0" w:line="303" w:lineRule="atLeast"/>
        <w:ind w:left="720"/>
        <w:textAlignment w:val="baseline"/>
        <w:rPr>
          <w:b/>
          <w:color w:val="1F4E79" w:themeColor="accent5" w:themeShade="80"/>
        </w:rPr>
      </w:pPr>
    </w:p>
    <w:p w14:paraId="2791DCD7" w14:textId="3FB0FACD" w:rsidR="00D865B1" w:rsidRDefault="00226D1E" w:rsidP="00D865B1">
      <w:pPr>
        <w:rPr>
          <w:rStyle w:val="Hyperlink"/>
          <w:szCs w:val="22"/>
        </w:rPr>
      </w:pPr>
      <w:r>
        <w:rPr>
          <w:szCs w:val="22"/>
        </w:rPr>
        <w:t>Following are a</w:t>
      </w:r>
      <w:r w:rsidRPr="00FF21FF">
        <w:rPr>
          <w:szCs w:val="22"/>
        </w:rPr>
        <w:t xml:space="preserve"> </w:t>
      </w:r>
      <w:r w:rsidR="00D865B1" w:rsidRPr="00FF21FF">
        <w:rPr>
          <w:szCs w:val="22"/>
        </w:rPr>
        <w:t>couple of examples of how pivot tables can be used to show the data in an easy to understand way. If you are not familiar with pivot tables there are many tutorials available online</w:t>
      </w:r>
      <w:r w:rsidR="00512E81">
        <w:rPr>
          <w:szCs w:val="22"/>
        </w:rPr>
        <w:t xml:space="preserve"> that may be useful, </w:t>
      </w:r>
      <w:r w:rsidR="00BB58BF">
        <w:rPr>
          <w:szCs w:val="22"/>
        </w:rPr>
        <w:t>for example,</w:t>
      </w:r>
      <w:r>
        <w:rPr>
          <w:szCs w:val="22"/>
        </w:rPr>
        <w:t xml:space="preserve"> </w:t>
      </w:r>
      <w:hyperlink r:id="rId63" w:history="1">
        <w:r w:rsidR="00D4268C" w:rsidRPr="00D4268C">
          <w:rPr>
            <w:rStyle w:val="Hyperlink"/>
            <w:szCs w:val="22"/>
          </w:rPr>
          <w:t>https://youtu.be/dIs9Tq6XwMw</w:t>
        </w:r>
      </w:hyperlink>
      <w:r w:rsidR="0051112A" w:rsidRPr="0051112A">
        <w:rPr>
          <w:rStyle w:val="Hyperlink"/>
          <w:szCs w:val="22"/>
          <w:u w:val="none"/>
        </w:rPr>
        <w:t xml:space="preserve"> </w:t>
      </w:r>
      <w:r w:rsidR="0051112A" w:rsidRPr="006052A1">
        <w:t>(11.5 min</w:t>
      </w:r>
      <w:r w:rsidR="0080653D">
        <w:t>utes</w:t>
      </w:r>
      <w:r w:rsidR="0051112A" w:rsidRPr="006052A1">
        <w:t>)</w:t>
      </w:r>
      <w:r w:rsidR="0051112A">
        <w:t>.</w:t>
      </w:r>
    </w:p>
    <w:p w14:paraId="11F44ABB" w14:textId="4CF366E0" w:rsidR="003C60DF" w:rsidRDefault="00D865B1" w:rsidP="00D865B1">
      <w:pPr>
        <w:rPr>
          <w:szCs w:val="22"/>
        </w:rPr>
      </w:pPr>
      <w:r w:rsidRPr="00FF21FF">
        <w:rPr>
          <w:szCs w:val="22"/>
        </w:rPr>
        <w:t>The pivot table (</w:t>
      </w:r>
      <w:r w:rsidR="00813CBD">
        <w:rPr>
          <w:szCs w:val="22"/>
        </w:rPr>
        <w:t xml:space="preserve">Figure </w:t>
      </w:r>
      <w:r w:rsidR="00D9142D">
        <w:rPr>
          <w:szCs w:val="22"/>
        </w:rPr>
        <w:t>18</w:t>
      </w:r>
      <w:r w:rsidR="00B50DA6">
        <w:rPr>
          <w:szCs w:val="22"/>
        </w:rPr>
        <w:t>, left side</w:t>
      </w:r>
      <w:r w:rsidRPr="00FF21FF">
        <w:rPr>
          <w:szCs w:val="22"/>
        </w:rPr>
        <w:t xml:space="preserve">) counts </w:t>
      </w:r>
      <w:r w:rsidR="009B174F">
        <w:rPr>
          <w:szCs w:val="22"/>
        </w:rPr>
        <w:t>k</w:t>
      </w:r>
      <w:r w:rsidRPr="00FF21FF">
        <w:rPr>
          <w:szCs w:val="22"/>
        </w:rPr>
        <w:t xml:space="preserve">oala </w:t>
      </w:r>
      <w:bookmarkStart w:id="12" w:name="_Hlk40702666"/>
      <w:r w:rsidR="009B174F">
        <w:rPr>
          <w:szCs w:val="22"/>
        </w:rPr>
        <w:t>c</w:t>
      </w:r>
      <w:r w:rsidR="009B174F" w:rsidRPr="00FF21FF">
        <w:rPr>
          <w:szCs w:val="22"/>
        </w:rPr>
        <w:t xml:space="preserve">onjunctivitis </w:t>
      </w:r>
      <w:r w:rsidRPr="00FF21FF">
        <w:rPr>
          <w:szCs w:val="22"/>
        </w:rPr>
        <w:t>rates by suburb</w:t>
      </w:r>
      <w:bookmarkEnd w:id="12"/>
      <w:r w:rsidRPr="00FF21FF">
        <w:rPr>
          <w:szCs w:val="22"/>
        </w:rPr>
        <w:t xml:space="preserve">. As there are about 380 suburbs listed (including blank suburb) the data </w:t>
      </w:r>
      <w:r w:rsidR="00813CBD">
        <w:rPr>
          <w:szCs w:val="22"/>
        </w:rPr>
        <w:t>are</w:t>
      </w:r>
      <w:r w:rsidR="00813CBD" w:rsidRPr="00FF21FF">
        <w:rPr>
          <w:szCs w:val="22"/>
        </w:rPr>
        <w:t xml:space="preserve"> </w:t>
      </w:r>
      <w:r w:rsidRPr="00FF21FF">
        <w:rPr>
          <w:szCs w:val="22"/>
        </w:rPr>
        <w:t xml:space="preserve">a little unwieldy. </w:t>
      </w:r>
      <w:r w:rsidR="003C60DF">
        <w:rPr>
          <w:szCs w:val="22"/>
        </w:rPr>
        <w:br/>
      </w:r>
    </w:p>
    <w:p w14:paraId="31CB6183" w14:textId="77777777" w:rsidR="003C60DF" w:rsidRDefault="003C60DF" w:rsidP="00D865B1">
      <w:pPr>
        <w:rPr>
          <w:szCs w:val="22"/>
        </w:rPr>
      </w:pPr>
      <w:r w:rsidRPr="00FF21FF">
        <w:rPr>
          <w:noProof/>
          <w:szCs w:val="22"/>
          <w:lang w:eastAsia="en-AU"/>
        </w:rPr>
        <w:drawing>
          <wp:inline distT="0" distB="0" distL="0" distR="0" wp14:anchorId="7EEF7D65" wp14:editId="4D035464">
            <wp:extent cx="5276850" cy="42541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83999" cy="4259957"/>
                    </a:xfrm>
                    <a:prstGeom prst="rect">
                      <a:avLst/>
                    </a:prstGeom>
                  </pic:spPr>
                </pic:pic>
              </a:graphicData>
            </a:graphic>
          </wp:inline>
        </w:drawing>
      </w:r>
    </w:p>
    <w:p w14:paraId="66E280D8" w14:textId="30BE8833" w:rsidR="003C60DF" w:rsidRDefault="00B50DA6" w:rsidP="006052A1">
      <w:pPr>
        <w:pStyle w:val="Figurex"/>
      </w:pPr>
      <w:r>
        <w:t xml:space="preserve">Figure </w:t>
      </w:r>
      <w:r w:rsidR="000A23D2">
        <w:t>1</w:t>
      </w:r>
      <w:r w:rsidR="00D9142D">
        <w:t>8</w:t>
      </w:r>
      <w:r>
        <w:t>: Pivot table and chart showing koala</w:t>
      </w:r>
      <w:r w:rsidRPr="00B50DA6">
        <w:rPr>
          <w:szCs w:val="22"/>
        </w:rPr>
        <w:t xml:space="preserve"> </w:t>
      </w:r>
      <w:r>
        <w:rPr>
          <w:szCs w:val="22"/>
        </w:rPr>
        <w:t>c</w:t>
      </w:r>
      <w:r w:rsidRPr="00FF21FF">
        <w:rPr>
          <w:szCs w:val="22"/>
        </w:rPr>
        <w:t>onjunctivitis rates by suburb</w:t>
      </w:r>
      <w:r>
        <w:t xml:space="preserve"> </w:t>
      </w:r>
    </w:p>
    <w:p w14:paraId="21D1D9E8" w14:textId="1B0002AE" w:rsidR="00D865B1" w:rsidRPr="00FF21FF" w:rsidRDefault="00D865B1" w:rsidP="00D865B1">
      <w:pPr>
        <w:rPr>
          <w:szCs w:val="22"/>
        </w:rPr>
      </w:pPr>
      <w:r w:rsidRPr="00FF21FF">
        <w:rPr>
          <w:szCs w:val="22"/>
        </w:rPr>
        <w:t>The pivot chart</w:t>
      </w:r>
      <w:r w:rsidR="00B50DA6">
        <w:rPr>
          <w:szCs w:val="22"/>
        </w:rPr>
        <w:t xml:space="preserve"> </w:t>
      </w:r>
      <w:r w:rsidR="00B50DA6" w:rsidRPr="00FF21FF">
        <w:rPr>
          <w:szCs w:val="22"/>
        </w:rPr>
        <w:t>(</w:t>
      </w:r>
      <w:r w:rsidR="00B50DA6">
        <w:rPr>
          <w:szCs w:val="22"/>
        </w:rPr>
        <w:t xml:space="preserve">Figure </w:t>
      </w:r>
      <w:r w:rsidR="000A23D2">
        <w:rPr>
          <w:szCs w:val="22"/>
        </w:rPr>
        <w:t>18</w:t>
      </w:r>
      <w:r w:rsidR="00B50DA6">
        <w:rPr>
          <w:szCs w:val="22"/>
        </w:rPr>
        <w:t>, right side</w:t>
      </w:r>
      <w:r w:rsidR="00B50DA6" w:rsidRPr="00FF21FF">
        <w:rPr>
          <w:szCs w:val="22"/>
        </w:rPr>
        <w:t>)</w:t>
      </w:r>
      <w:r w:rsidRPr="00FF21FF">
        <w:rPr>
          <w:szCs w:val="22"/>
        </w:rPr>
        <w:t xml:space="preserve"> is</w:t>
      </w:r>
      <w:r w:rsidR="00DB6C91">
        <w:rPr>
          <w:szCs w:val="22"/>
        </w:rPr>
        <w:t xml:space="preserve"> a</w:t>
      </w:r>
      <w:r w:rsidRPr="00FF21FF">
        <w:rPr>
          <w:szCs w:val="22"/>
        </w:rPr>
        <w:t xml:space="preserve"> little better – it lists more suburbs as you expand the </w:t>
      </w:r>
      <w:r w:rsidR="00D9142D">
        <w:rPr>
          <w:szCs w:val="22"/>
        </w:rPr>
        <w:br/>
      </w:r>
      <w:r w:rsidRPr="00FF21FF">
        <w:rPr>
          <w:szCs w:val="22"/>
        </w:rPr>
        <w:t xml:space="preserve">chart out. </w:t>
      </w:r>
    </w:p>
    <w:p w14:paraId="6B71A478" w14:textId="342C9683" w:rsidR="00D865B1" w:rsidRPr="00FF21FF" w:rsidRDefault="00B50DA6" w:rsidP="00D865B1">
      <w:pPr>
        <w:rPr>
          <w:szCs w:val="22"/>
        </w:rPr>
      </w:pPr>
      <w:r w:rsidRPr="00FF21FF">
        <w:rPr>
          <w:szCs w:val="22"/>
        </w:rPr>
        <w:t>Th</w:t>
      </w:r>
      <w:r>
        <w:rPr>
          <w:szCs w:val="22"/>
        </w:rPr>
        <w:t>e</w:t>
      </w:r>
      <w:r w:rsidRPr="00FF21FF">
        <w:rPr>
          <w:szCs w:val="22"/>
        </w:rPr>
        <w:t>s</w:t>
      </w:r>
      <w:r>
        <w:rPr>
          <w:szCs w:val="22"/>
        </w:rPr>
        <w:t>e</w:t>
      </w:r>
      <w:r w:rsidRPr="00FF21FF">
        <w:rPr>
          <w:szCs w:val="22"/>
        </w:rPr>
        <w:t xml:space="preserve"> </w:t>
      </w:r>
      <w:r w:rsidR="00D865B1" w:rsidRPr="00FF21FF">
        <w:rPr>
          <w:szCs w:val="22"/>
        </w:rPr>
        <w:t xml:space="preserve">data could form the basis of a heat map which may indicate trends with the disease. </w:t>
      </w:r>
    </w:p>
    <w:p w14:paraId="01BF8FCD" w14:textId="77777777" w:rsidR="00D865B1" w:rsidRPr="00FF21FF" w:rsidRDefault="00D865B1" w:rsidP="00D865B1">
      <w:pPr>
        <w:rPr>
          <w:szCs w:val="22"/>
        </w:rPr>
      </w:pPr>
    </w:p>
    <w:p w14:paraId="2CFC56DC" w14:textId="77777777" w:rsidR="00D865B1" w:rsidRPr="00FF21FF" w:rsidRDefault="00D865B1" w:rsidP="00D865B1">
      <w:pPr>
        <w:rPr>
          <w:szCs w:val="22"/>
        </w:rPr>
      </w:pPr>
    </w:p>
    <w:p w14:paraId="679CEFEB" w14:textId="77777777" w:rsidR="00D865B1" w:rsidRPr="00FF21FF" w:rsidRDefault="00D865B1" w:rsidP="00D865B1">
      <w:pPr>
        <w:rPr>
          <w:szCs w:val="22"/>
        </w:rPr>
      </w:pPr>
    </w:p>
    <w:p w14:paraId="0AACEB7B" w14:textId="433C3A04" w:rsidR="00D865B1" w:rsidRPr="00FF21FF" w:rsidRDefault="00D865B1" w:rsidP="00D865B1">
      <w:pPr>
        <w:rPr>
          <w:szCs w:val="22"/>
        </w:rPr>
      </w:pPr>
    </w:p>
    <w:p w14:paraId="32E68AFB" w14:textId="288C3A3B" w:rsidR="002A7B39" w:rsidRDefault="002B6927" w:rsidP="00D865B1">
      <w:pPr>
        <w:rPr>
          <w:szCs w:val="22"/>
        </w:rPr>
      </w:pPr>
      <w:r w:rsidRPr="00CC677C">
        <w:rPr>
          <w:noProof/>
          <w:lang w:eastAsia="en-AU"/>
        </w:rPr>
        <w:lastRenderedPageBreak/>
        <w:drawing>
          <wp:anchor distT="0" distB="0" distL="114300" distR="114300" simplePos="0" relativeHeight="251658266" behindDoc="1" locked="0" layoutInCell="1" allowOverlap="1" wp14:anchorId="5EBFB6C3" wp14:editId="45DFE3FF">
            <wp:simplePos x="0" y="0"/>
            <wp:positionH relativeFrom="margin">
              <wp:posOffset>34290</wp:posOffset>
            </wp:positionH>
            <wp:positionV relativeFrom="paragraph">
              <wp:posOffset>3175</wp:posOffset>
            </wp:positionV>
            <wp:extent cx="1664335" cy="3672840"/>
            <wp:effectExtent l="0" t="0" r="0" b="3810"/>
            <wp:wrapTight wrapText="bothSides">
              <wp:wrapPolygon edited="0">
                <wp:start x="0" y="0"/>
                <wp:lineTo x="0" y="21510"/>
                <wp:lineTo x="21262" y="21510"/>
                <wp:lineTo x="2126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664335" cy="3672840"/>
                    </a:xfrm>
                    <a:prstGeom prst="rect">
                      <a:avLst/>
                    </a:prstGeom>
                  </pic:spPr>
                </pic:pic>
              </a:graphicData>
            </a:graphic>
            <wp14:sizeRelH relativeFrom="margin">
              <wp14:pctWidth>0</wp14:pctWidth>
            </wp14:sizeRelH>
            <wp14:sizeRelV relativeFrom="margin">
              <wp14:pctHeight>0</wp14:pctHeight>
            </wp14:sizeRelV>
          </wp:anchor>
        </w:drawing>
      </w:r>
      <w:r w:rsidR="00D865B1" w:rsidRPr="00FF21FF">
        <w:rPr>
          <w:szCs w:val="22"/>
        </w:rPr>
        <w:t xml:space="preserve">The pivot chart field set-up for </w:t>
      </w:r>
      <w:r w:rsidR="00FD6851" w:rsidRPr="00FF21FF">
        <w:rPr>
          <w:szCs w:val="22"/>
        </w:rPr>
        <w:t>th</w:t>
      </w:r>
      <w:r w:rsidR="00FD6851">
        <w:rPr>
          <w:szCs w:val="22"/>
        </w:rPr>
        <w:t>ese</w:t>
      </w:r>
      <w:r w:rsidR="00FD6851" w:rsidRPr="00FF21FF">
        <w:rPr>
          <w:szCs w:val="22"/>
        </w:rPr>
        <w:t xml:space="preserve"> </w:t>
      </w:r>
      <w:r w:rsidR="00D865B1" w:rsidRPr="00FF21FF">
        <w:rPr>
          <w:szCs w:val="22"/>
        </w:rPr>
        <w:t xml:space="preserve">data is </w:t>
      </w:r>
      <w:r w:rsidR="00116F90">
        <w:rPr>
          <w:szCs w:val="22"/>
        </w:rPr>
        <w:t>shown</w:t>
      </w:r>
      <w:r w:rsidR="00116F90" w:rsidRPr="00FF21FF">
        <w:rPr>
          <w:szCs w:val="22"/>
        </w:rPr>
        <w:t xml:space="preserve"> </w:t>
      </w:r>
      <w:r w:rsidR="00D865B1" w:rsidRPr="00FF21FF">
        <w:rPr>
          <w:szCs w:val="22"/>
        </w:rPr>
        <w:t xml:space="preserve">in </w:t>
      </w:r>
      <w:r w:rsidR="00FD6851">
        <w:rPr>
          <w:szCs w:val="22"/>
        </w:rPr>
        <w:t xml:space="preserve">Figures </w:t>
      </w:r>
      <w:r w:rsidR="00D9142D">
        <w:rPr>
          <w:szCs w:val="22"/>
        </w:rPr>
        <w:t xml:space="preserve">19 </w:t>
      </w:r>
      <w:r w:rsidR="004C548B">
        <w:rPr>
          <w:szCs w:val="22"/>
        </w:rPr>
        <w:t>and </w:t>
      </w:r>
      <w:r w:rsidR="00D9142D">
        <w:rPr>
          <w:szCs w:val="22"/>
        </w:rPr>
        <w:t>20</w:t>
      </w:r>
      <w:r w:rsidR="002A7B39">
        <w:rPr>
          <w:szCs w:val="22"/>
        </w:rPr>
        <w:t xml:space="preserve">. </w:t>
      </w:r>
    </w:p>
    <w:p w14:paraId="7E444452" w14:textId="26A2A767" w:rsidR="00D865B1" w:rsidRPr="00512E81" w:rsidRDefault="002A7B39" w:rsidP="00D865B1">
      <w:pPr>
        <w:rPr>
          <w:szCs w:val="22"/>
        </w:rPr>
      </w:pPr>
      <w:r>
        <w:rPr>
          <w:szCs w:val="22"/>
        </w:rPr>
        <w:t>N</w:t>
      </w:r>
      <w:r w:rsidR="00D865B1" w:rsidRPr="00512E81">
        <w:rPr>
          <w:szCs w:val="22"/>
        </w:rPr>
        <w:t xml:space="preserve">otice the filter for conjunctivitis is set to </w:t>
      </w:r>
      <w:r w:rsidR="00D9142D" w:rsidRPr="00512E81">
        <w:rPr>
          <w:szCs w:val="22"/>
        </w:rPr>
        <w:t>TRUE</w:t>
      </w:r>
      <w:r w:rsidR="00D865B1" w:rsidRPr="00512E81">
        <w:rPr>
          <w:szCs w:val="22"/>
        </w:rPr>
        <w:t xml:space="preserve"> (</w:t>
      </w:r>
      <w:r w:rsidR="00D9142D">
        <w:rPr>
          <w:szCs w:val="22"/>
        </w:rPr>
        <w:t>Figure 20, c</w:t>
      </w:r>
      <w:r w:rsidR="00D865B1" w:rsidRPr="00512E81">
        <w:rPr>
          <w:szCs w:val="22"/>
        </w:rPr>
        <w:t>ell B1). Without the filter, all 39</w:t>
      </w:r>
      <w:r w:rsidR="00AC278B">
        <w:rPr>
          <w:szCs w:val="22"/>
        </w:rPr>
        <w:t>,</w:t>
      </w:r>
      <w:r w:rsidR="00D865B1" w:rsidRPr="00512E81">
        <w:rPr>
          <w:szCs w:val="22"/>
        </w:rPr>
        <w:t>000+ cells are counted in the results.</w:t>
      </w:r>
    </w:p>
    <w:p w14:paraId="1BFDF3A7" w14:textId="060CA9F0" w:rsidR="00D865B1" w:rsidRPr="00512E81" w:rsidRDefault="00D865B1" w:rsidP="00D865B1">
      <w:pPr>
        <w:rPr>
          <w:szCs w:val="22"/>
        </w:rPr>
      </w:pPr>
    </w:p>
    <w:p w14:paraId="78791CDD" w14:textId="2EE005ED" w:rsidR="00D865B1" w:rsidRPr="00512E81" w:rsidRDefault="007B34A6" w:rsidP="00D865B1">
      <w:pPr>
        <w:rPr>
          <w:szCs w:val="22"/>
        </w:rPr>
      </w:pPr>
      <w:r w:rsidRPr="00512E81">
        <w:rPr>
          <w:noProof/>
          <w:szCs w:val="22"/>
          <w:lang w:eastAsia="en-AU"/>
        </w:rPr>
        <w:drawing>
          <wp:anchor distT="0" distB="0" distL="114300" distR="114300" simplePos="0" relativeHeight="251658267" behindDoc="1" locked="0" layoutInCell="1" allowOverlap="1" wp14:anchorId="7007F47E" wp14:editId="2C4FF0F3">
            <wp:simplePos x="0" y="0"/>
            <wp:positionH relativeFrom="column">
              <wp:posOffset>3493482</wp:posOffset>
            </wp:positionH>
            <wp:positionV relativeFrom="paragraph">
              <wp:posOffset>187816</wp:posOffset>
            </wp:positionV>
            <wp:extent cx="2376170" cy="2339975"/>
            <wp:effectExtent l="0" t="0" r="5080" b="3175"/>
            <wp:wrapTight wrapText="bothSides">
              <wp:wrapPolygon edited="0">
                <wp:start x="0" y="0"/>
                <wp:lineTo x="0" y="21453"/>
                <wp:lineTo x="21473" y="21453"/>
                <wp:lineTo x="214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376170" cy="2339975"/>
                    </a:xfrm>
                    <a:prstGeom prst="rect">
                      <a:avLst/>
                    </a:prstGeom>
                  </pic:spPr>
                </pic:pic>
              </a:graphicData>
            </a:graphic>
            <wp14:sizeRelH relativeFrom="margin">
              <wp14:pctWidth>0</wp14:pctWidth>
            </wp14:sizeRelH>
            <wp14:sizeRelV relativeFrom="margin">
              <wp14:pctHeight>0</wp14:pctHeight>
            </wp14:sizeRelV>
          </wp:anchor>
        </w:drawing>
      </w:r>
    </w:p>
    <w:p w14:paraId="59554A43" w14:textId="43012503" w:rsidR="00D865B1" w:rsidRPr="00512E81" w:rsidRDefault="00D865B1" w:rsidP="00D865B1">
      <w:pPr>
        <w:rPr>
          <w:szCs w:val="22"/>
        </w:rPr>
      </w:pPr>
    </w:p>
    <w:p w14:paraId="380ECF79" w14:textId="3EE79EC2" w:rsidR="00D865B1" w:rsidRPr="00512E81" w:rsidRDefault="00D865B1" w:rsidP="00D865B1">
      <w:pPr>
        <w:rPr>
          <w:szCs w:val="22"/>
        </w:rPr>
      </w:pPr>
    </w:p>
    <w:p w14:paraId="2B3A1459" w14:textId="6DB6942D" w:rsidR="00D865B1" w:rsidRPr="00512E81" w:rsidRDefault="00D865B1" w:rsidP="00D865B1">
      <w:pPr>
        <w:rPr>
          <w:szCs w:val="22"/>
        </w:rPr>
      </w:pPr>
    </w:p>
    <w:p w14:paraId="6E2B676E" w14:textId="6AEAAB28" w:rsidR="00D865B1" w:rsidRPr="00512E81" w:rsidRDefault="00D865B1" w:rsidP="00D865B1">
      <w:pPr>
        <w:rPr>
          <w:szCs w:val="22"/>
        </w:rPr>
      </w:pPr>
    </w:p>
    <w:p w14:paraId="122BE3A5" w14:textId="2598113A" w:rsidR="00D865B1" w:rsidRPr="00512E81" w:rsidRDefault="00D865B1" w:rsidP="00D865B1">
      <w:pPr>
        <w:rPr>
          <w:szCs w:val="22"/>
        </w:rPr>
      </w:pPr>
    </w:p>
    <w:p w14:paraId="38C8EE02" w14:textId="437AC992" w:rsidR="00D865B1" w:rsidRPr="00512E81" w:rsidRDefault="00D865B1" w:rsidP="00D865B1">
      <w:pPr>
        <w:rPr>
          <w:szCs w:val="22"/>
        </w:rPr>
      </w:pPr>
    </w:p>
    <w:p w14:paraId="0F5F9DFE" w14:textId="77777777" w:rsidR="00D865B1" w:rsidRPr="00512E81" w:rsidRDefault="00D865B1" w:rsidP="00D865B1">
      <w:pPr>
        <w:rPr>
          <w:szCs w:val="22"/>
        </w:rPr>
      </w:pPr>
    </w:p>
    <w:p w14:paraId="14829A2E" w14:textId="77777777" w:rsidR="002A7B39" w:rsidRDefault="002A7B39" w:rsidP="00D865B1">
      <w:pPr>
        <w:rPr>
          <w:szCs w:val="22"/>
        </w:rPr>
      </w:pPr>
    </w:p>
    <w:p w14:paraId="49FE7712" w14:textId="77777777" w:rsidR="002A7B39" w:rsidRDefault="002A7B39" w:rsidP="00D865B1">
      <w:pPr>
        <w:rPr>
          <w:szCs w:val="22"/>
        </w:rPr>
      </w:pPr>
    </w:p>
    <w:p w14:paraId="59A88D5A" w14:textId="26B2AD83" w:rsidR="00BC1BAA" w:rsidRDefault="00BC1BAA" w:rsidP="006052A1">
      <w:pPr>
        <w:pStyle w:val="Figurex"/>
        <w:tabs>
          <w:tab w:val="left" w:pos="5812"/>
        </w:tabs>
      </w:pPr>
      <w:r>
        <w:t xml:space="preserve">Figure </w:t>
      </w:r>
      <w:r w:rsidR="00FD5507">
        <w:t>1</w:t>
      </w:r>
      <w:r w:rsidR="00D9142D">
        <w:t>9</w:t>
      </w:r>
      <w:r>
        <w:t xml:space="preserve">: </w:t>
      </w:r>
      <w:r w:rsidR="005741E6">
        <w:t xml:space="preserve">Pivot chart field </w:t>
      </w:r>
      <w:r w:rsidR="00AD5F54">
        <w:t>set-up</w:t>
      </w:r>
      <w:r>
        <w:tab/>
        <w:t xml:space="preserve">Figure </w:t>
      </w:r>
      <w:r w:rsidR="00D9142D">
        <w:t>20</w:t>
      </w:r>
      <w:r>
        <w:t xml:space="preserve">: </w:t>
      </w:r>
      <w:r w:rsidR="00AD5F54">
        <w:t>Pivot chart field set-up</w:t>
      </w:r>
    </w:p>
    <w:p w14:paraId="2F390F19" w14:textId="77777777" w:rsidR="00B755B5" w:rsidRDefault="00F06D9D" w:rsidP="00B755B5">
      <w:pPr>
        <w:rPr>
          <w:rFonts w:ascii="Calibri" w:hAnsi="Calibri" w:cs="Calibri"/>
          <w:szCs w:val="22"/>
        </w:rPr>
      </w:pPr>
      <w:r>
        <w:rPr>
          <w:szCs w:val="22"/>
        </w:rPr>
        <w:t xml:space="preserve">Video link: </w:t>
      </w:r>
      <w:r w:rsidR="00E12C70">
        <w:rPr>
          <w:szCs w:val="22"/>
        </w:rPr>
        <w:t>I</w:t>
      </w:r>
      <w:r w:rsidR="00E12C70" w:rsidRPr="000B66CC">
        <w:rPr>
          <w:szCs w:val="22"/>
        </w:rPr>
        <w:t>ntro</w:t>
      </w:r>
      <w:r w:rsidR="00E12C70">
        <w:rPr>
          <w:szCs w:val="22"/>
        </w:rPr>
        <w:t>duction to p</w:t>
      </w:r>
      <w:r w:rsidRPr="000B66CC">
        <w:rPr>
          <w:szCs w:val="22"/>
        </w:rPr>
        <w:t xml:space="preserve">ivot tables </w:t>
      </w:r>
      <w:r w:rsidR="00E12C70">
        <w:rPr>
          <w:szCs w:val="22"/>
        </w:rPr>
        <w:t xml:space="preserve">and charts </w:t>
      </w:r>
      <w:r>
        <w:rPr>
          <w:szCs w:val="22"/>
        </w:rPr>
        <w:t>(5 minutes)</w:t>
      </w:r>
      <w:r w:rsidR="000B66CC">
        <w:rPr>
          <w:szCs w:val="22"/>
        </w:rPr>
        <w:t xml:space="preserve"> </w:t>
      </w:r>
      <w:hyperlink r:id="rId67" w:history="1">
        <w:r w:rsidR="00B755B5">
          <w:rPr>
            <w:rStyle w:val="Hyperlink"/>
          </w:rPr>
          <w:t>https://youtu.be/WbyQm6Tj8rc</w:t>
        </w:r>
      </w:hyperlink>
    </w:p>
    <w:p w14:paraId="623CD5E3" w14:textId="3B04FD29" w:rsidR="00D865B1" w:rsidRPr="00512E81" w:rsidRDefault="00D865B1" w:rsidP="00D865B1">
      <w:pPr>
        <w:rPr>
          <w:szCs w:val="22"/>
        </w:rPr>
      </w:pPr>
      <w:r w:rsidRPr="00512E81">
        <w:rPr>
          <w:szCs w:val="22"/>
        </w:rPr>
        <w:t xml:space="preserve">A better pivot chart may be </w:t>
      </w:r>
      <w:r w:rsidR="002A7B39">
        <w:rPr>
          <w:szCs w:val="22"/>
        </w:rPr>
        <w:t>c</w:t>
      </w:r>
      <w:r w:rsidRPr="00512E81">
        <w:rPr>
          <w:szCs w:val="22"/>
        </w:rPr>
        <w:t>onjunctivitis by postcode rather than suburb. That way</w:t>
      </w:r>
      <w:r w:rsidR="007D65B5">
        <w:rPr>
          <w:szCs w:val="22"/>
        </w:rPr>
        <w:t>,</w:t>
      </w:r>
      <w:r w:rsidRPr="00512E81">
        <w:rPr>
          <w:szCs w:val="22"/>
        </w:rPr>
        <w:t xml:space="preserve"> results for larger areas may be easier to work with.</w:t>
      </w:r>
    </w:p>
    <w:p w14:paraId="0E4F6DC6" w14:textId="05C584D5" w:rsidR="00D865B1" w:rsidRPr="002A7B39" w:rsidRDefault="00C4139D" w:rsidP="00D865B1">
      <w:pPr>
        <w:rPr>
          <w:szCs w:val="22"/>
        </w:rPr>
      </w:pPr>
      <w:r w:rsidRPr="002A7B39">
        <w:rPr>
          <w:noProof/>
          <w:szCs w:val="22"/>
          <w:lang w:eastAsia="en-AU"/>
        </w:rPr>
        <w:drawing>
          <wp:anchor distT="0" distB="0" distL="114300" distR="114300" simplePos="0" relativeHeight="251658272" behindDoc="1" locked="0" layoutInCell="1" allowOverlap="1" wp14:anchorId="10A6EF8E" wp14:editId="091DE53F">
            <wp:simplePos x="0" y="0"/>
            <wp:positionH relativeFrom="margin">
              <wp:align>left</wp:align>
            </wp:positionH>
            <wp:positionV relativeFrom="paragraph">
              <wp:posOffset>678180</wp:posOffset>
            </wp:positionV>
            <wp:extent cx="5003165" cy="2322830"/>
            <wp:effectExtent l="0" t="0" r="6985" b="1270"/>
            <wp:wrapTight wrapText="bothSides">
              <wp:wrapPolygon edited="0">
                <wp:start x="0" y="0"/>
                <wp:lineTo x="0" y="21435"/>
                <wp:lineTo x="21548" y="21435"/>
                <wp:lineTo x="215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054491" cy="2346856"/>
                    </a:xfrm>
                    <a:prstGeom prst="rect">
                      <a:avLst/>
                    </a:prstGeom>
                  </pic:spPr>
                </pic:pic>
              </a:graphicData>
            </a:graphic>
            <wp14:sizeRelH relativeFrom="margin">
              <wp14:pctWidth>0</wp14:pctWidth>
            </wp14:sizeRelH>
            <wp14:sizeRelV relativeFrom="margin">
              <wp14:pctHeight>0</wp14:pctHeight>
            </wp14:sizeRelV>
          </wp:anchor>
        </w:drawing>
      </w:r>
      <w:r w:rsidR="00D865B1" w:rsidRPr="002A7B39">
        <w:rPr>
          <w:szCs w:val="22"/>
        </w:rPr>
        <w:t xml:space="preserve">The example </w:t>
      </w:r>
      <w:r w:rsidR="007D65B5">
        <w:rPr>
          <w:szCs w:val="22"/>
        </w:rPr>
        <w:t xml:space="preserve">in Figure </w:t>
      </w:r>
      <w:r w:rsidR="008F2A4A">
        <w:rPr>
          <w:szCs w:val="22"/>
        </w:rPr>
        <w:t>21</w:t>
      </w:r>
      <w:r w:rsidR="008F2A4A" w:rsidRPr="002A7B39">
        <w:rPr>
          <w:szCs w:val="22"/>
        </w:rPr>
        <w:t xml:space="preserve"> </w:t>
      </w:r>
      <w:r w:rsidR="00D865B1" w:rsidRPr="002A7B39">
        <w:rPr>
          <w:szCs w:val="22"/>
        </w:rPr>
        <w:t xml:space="preserve">indicates </w:t>
      </w:r>
      <w:r w:rsidR="002A7B39">
        <w:rPr>
          <w:szCs w:val="22"/>
        </w:rPr>
        <w:t>k</w:t>
      </w:r>
      <w:r w:rsidR="00D865B1" w:rsidRPr="002A7B39">
        <w:rPr>
          <w:szCs w:val="22"/>
        </w:rPr>
        <w:t xml:space="preserve">oalas attacked by dogs by postcode. It would make an interesting map. There are about 108 postcodes. Normally postcodes with consecutive numbers like 4035 and 4036 are </w:t>
      </w:r>
      <w:r w:rsidR="00772BA9" w:rsidRPr="002A7B39">
        <w:rPr>
          <w:szCs w:val="22"/>
        </w:rPr>
        <w:t>near</w:t>
      </w:r>
      <w:r w:rsidR="00D865B1" w:rsidRPr="002A7B39">
        <w:rPr>
          <w:szCs w:val="22"/>
        </w:rPr>
        <w:t xml:space="preserve"> each other. The </w:t>
      </w:r>
      <w:r w:rsidR="009B174F">
        <w:rPr>
          <w:szCs w:val="22"/>
        </w:rPr>
        <w:t>a</w:t>
      </w:r>
      <w:r w:rsidR="00D865B1" w:rsidRPr="002A7B39">
        <w:rPr>
          <w:szCs w:val="22"/>
        </w:rPr>
        <w:t xml:space="preserve">rea chart </w:t>
      </w:r>
      <w:r w:rsidR="007D65B5">
        <w:rPr>
          <w:szCs w:val="22"/>
        </w:rPr>
        <w:t xml:space="preserve">in Figure </w:t>
      </w:r>
      <w:r w:rsidR="008F2A4A">
        <w:rPr>
          <w:szCs w:val="22"/>
        </w:rPr>
        <w:t xml:space="preserve">21 </w:t>
      </w:r>
      <w:r w:rsidR="00D865B1" w:rsidRPr="002A7B39">
        <w:rPr>
          <w:szCs w:val="22"/>
        </w:rPr>
        <w:t xml:space="preserve">represents </w:t>
      </w:r>
      <w:r w:rsidR="007D65B5" w:rsidRPr="002A7B39">
        <w:rPr>
          <w:szCs w:val="22"/>
        </w:rPr>
        <w:t>th</w:t>
      </w:r>
      <w:r w:rsidR="007D65B5">
        <w:rPr>
          <w:szCs w:val="22"/>
        </w:rPr>
        <w:t>ese</w:t>
      </w:r>
      <w:r w:rsidR="007D65B5" w:rsidRPr="002A7B39">
        <w:rPr>
          <w:szCs w:val="22"/>
        </w:rPr>
        <w:t xml:space="preserve"> </w:t>
      </w:r>
      <w:r w:rsidR="00D865B1" w:rsidRPr="002A7B39">
        <w:rPr>
          <w:szCs w:val="22"/>
        </w:rPr>
        <w:t>data</w:t>
      </w:r>
      <w:r w:rsidR="0024541B">
        <w:rPr>
          <w:szCs w:val="22"/>
        </w:rPr>
        <w:t xml:space="preserve"> well</w:t>
      </w:r>
      <w:r w:rsidR="00D865B1" w:rsidRPr="002A7B39">
        <w:rPr>
          <w:szCs w:val="22"/>
        </w:rPr>
        <w:t xml:space="preserve">. </w:t>
      </w:r>
    </w:p>
    <w:p w14:paraId="2EADCB78" w14:textId="6B78A1FF" w:rsidR="00D865B1" w:rsidRDefault="00D865B1" w:rsidP="00D865B1">
      <w:pPr>
        <w:rPr>
          <w:szCs w:val="22"/>
        </w:rPr>
      </w:pPr>
    </w:p>
    <w:p w14:paraId="0DEBA455" w14:textId="240C0B8D" w:rsidR="00C72376" w:rsidRDefault="00C72376" w:rsidP="00D865B1">
      <w:pPr>
        <w:rPr>
          <w:szCs w:val="22"/>
        </w:rPr>
      </w:pPr>
    </w:p>
    <w:p w14:paraId="7D23DC50" w14:textId="63C7DCD3" w:rsidR="00C72376" w:rsidRDefault="00C72376" w:rsidP="00D865B1">
      <w:pPr>
        <w:rPr>
          <w:szCs w:val="22"/>
        </w:rPr>
      </w:pPr>
    </w:p>
    <w:p w14:paraId="056F7CEC" w14:textId="21181D4A" w:rsidR="00C72376" w:rsidRDefault="00C72376" w:rsidP="00D865B1">
      <w:pPr>
        <w:rPr>
          <w:szCs w:val="22"/>
        </w:rPr>
      </w:pPr>
    </w:p>
    <w:p w14:paraId="35285229" w14:textId="66E4C429" w:rsidR="00C72376" w:rsidRDefault="00C72376" w:rsidP="00D865B1">
      <w:pPr>
        <w:rPr>
          <w:szCs w:val="22"/>
        </w:rPr>
      </w:pPr>
    </w:p>
    <w:p w14:paraId="71464DDB" w14:textId="3125B927" w:rsidR="00C72376" w:rsidRDefault="00C72376" w:rsidP="00D865B1">
      <w:pPr>
        <w:rPr>
          <w:szCs w:val="22"/>
        </w:rPr>
      </w:pPr>
    </w:p>
    <w:p w14:paraId="0F3CEAE8" w14:textId="2F0C82AD" w:rsidR="00C72376" w:rsidRDefault="00C72376" w:rsidP="00D865B1">
      <w:pPr>
        <w:rPr>
          <w:szCs w:val="22"/>
        </w:rPr>
      </w:pPr>
    </w:p>
    <w:p w14:paraId="0DFDE9C3" w14:textId="48459466" w:rsidR="00C72376" w:rsidRDefault="00C72376" w:rsidP="006052A1">
      <w:pPr>
        <w:spacing w:after="240"/>
        <w:rPr>
          <w:szCs w:val="22"/>
        </w:rPr>
      </w:pPr>
    </w:p>
    <w:p w14:paraId="305AECAA" w14:textId="419A3F53" w:rsidR="00772BA9" w:rsidRDefault="00772BA9" w:rsidP="006052A1">
      <w:pPr>
        <w:rPr>
          <w:szCs w:val="22"/>
        </w:rPr>
      </w:pPr>
    </w:p>
    <w:p w14:paraId="557C2E57" w14:textId="05859688" w:rsidR="00AC278B" w:rsidRDefault="00AC278B" w:rsidP="006052A1">
      <w:pPr>
        <w:pStyle w:val="Figurex"/>
        <w:spacing w:before="120"/>
      </w:pPr>
      <w:r>
        <w:t xml:space="preserve">Figure </w:t>
      </w:r>
      <w:r w:rsidR="008F2A4A">
        <w:t>21</w:t>
      </w:r>
      <w:r>
        <w:t xml:space="preserve">: </w:t>
      </w:r>
      <w:r w:rsidR="00D92E02">
        <w:t xml:space="preserve">Data and chart showing koala deaths </w:t>
      </w:r>
      <w:r w:rsidR="00CD7E6F">
        <w:t>caused by dogs and the postcodes of deaths</w:t>
      </w:r>
    </w:p>
    <w:p w14:paraId="3E7C02CE" w14:textId="66A8ED41" w:rsidR="00772BA9" w:rsidRDefault="00772BA9" w:rsidP="00772BA9">
      <w:pPr>
        <w:rPr>
          <w:szCs w:val="22"/>
        </w:rPr>
      </w:pPr>
      <w:r>
        <w:rPr>
          <w:szCs w:val="22"/>
        </w:rPr>
        <w:t>Video link</w:t>
      </w:r>
      <w:r w:rsidR="0019566A">
        <w:rPr>
          <w:szCs w:val="22"/>
        </w:rPr>
        <w:t>:</w:t>
      </w:r>
      <w:r>
        <w:rPr>
          <w:szCs w:val="22"/>
        </w:rPr>
        <w:t xml:space="preserve"> </w:t>
      </w:r>
      <w:r w:rsidRPr="00F14E86">
        <w:rPr>
          <w:szCs w:val="22"/>
        </w:rPr>
        <w:t>More on pivot tables</w:t>
      </w:r>
      <w:r>
        <w:rPr>
          <w:szCs w:val="22"/>
        </w:rPr>
        <w:t xml:space="preserve"> (7 minutes)</w:t>
      </w:r>
      <w:r w:rsidR="00F14E86">
        <w:rPr>
          <w:szCs w:val="22"/>
        </w:rPr>
        <w:t xml:space="preserve"> </w:t>
      </w:r>
      <w:hyperlink r:id="rId69" w:history="1">
        <w:r w:rsidR="00B755B5">
          <w:rPr>
            <w:rStyle w:val="Hyperlink"/>
          </w:rPr>
          <w:t>https://youtu.be/KNUsG6mT3Uw</w:t>
        </w:r>
      </w:hyperlink>
    </w:p>
    <w:p w14:paraId="3BCC7FC2" w14:textId="70EC86E4" w:rsidR="00C4139D" w:rsidRPr="002A7B39" w:rsidRDefault="00C4139D" w:rsidP="00C4139D">
      <w:pPr>
        <w:rPr>
          <w:szCs w:val="22"/>
        </w:rPr>
      </w:pPr>
      <w:r w:rsidRPr="002A7B39">
        <w:rPr>
          <w:noProof/>
          <w:szCs w:val="22"/>
          <w:lang w:eastAsia="en-AU"/>
        </w:rPr>
        <w:lastRenderedPageBreak/>
        <w:drawing>
          <wp:anchor distT="0" distB="0" distL="114300" distR="114300" simplePos="0" relativeHeight="251658268" behindDoc="1" locked="0" layoutInCell="1" allowOverlap="1" wp14:anchorId="26AC30C7" wp14:editId="3517FD3B">
            <wp:simplePos x="0" y="0"/>
            <wp:positionH relativeFrom="margin">
              <wp:align>left</wp:align>
            </wp:positionH>
            <wp:positionV relativeFrom="paragraph">
              <wp:posOffset>708660</wp:posOffset>
            </wp:positionV>
            <wp:extent cx="6298565" cy="1937385"/>
            <wp:effectExtent l="0" t="0" r="6985" b="5715"/>
            <wp:wrapTight wrapText="bothSides">
              <wp:wrapPolygon edited="0">
                <wp:start x="0" y="0"/>
                <wp:lineTo x="0" y="21451"/>
                <wp:lineTo x="21559" y="21451"/>
                <wp:lineTo x="215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298565" cy="1937385"/>
                    </a:xfrm>
                    <a:prstGeom prst="rect">
                      <a:avLst/>
                    </a:prstGeom>
                  </pic:spPr>
                </pic:pic>
              </a:graphicData>
            </a:graphic>
            <wp14:sizeRelH relativeFrom="margin">
              <wp14:pctWidth>0</wp14:pctWidth>
            </wp14:sizeRelH>
            <wp14:sizeRelV relativeFrom="margin">
              <wp14:pctHeight>0</wp14:pctHeight>
            </wp14:sizeRelV>
          </wp:anchor>
        </w:drawing>
      </w:r>
      <w:r w:rsidR="00F06D9D" w:rsidRPr="002A7B39">
        <w:rPr>
          <w:szCs w:val="22"/>
        </w:rPr>
        <w:t xml:space="preserve">Pivot tables can get quite complex. The final pivot table </w:t>
      </w:r>
      <w:r w:rsidR="005A5203">
        <w:rPr>
          <w:szCs w:val="22"/>
        </w:rPr>
        <w:t xml:space="preserve">(Figure </w:t>
      </w:r>
      <w:r w:rsidR="00CB1AD7">
        <w:rPr>
          <w:szCs w:val="22"/>
        </w:rPr>
        <w:t>2</w:t>
      </w:r>
      <w:r w:rsidR="00091B7D">
        <w:rPr>
          <w:szCs w:val="22"/>
        </w:rPr>
        <w:t xml:space="preserve">2) </w:t>
      </w:r>
      <w:r w:rsidR="00F06D9D" w:rsidRPr="002A7B39">
        <w:rPr>
          <w:szCs w:val="22"/>
        </w:rPr>
        <w:t>lists the number of vehicle hits by suburb</w:t>
      </w:r>
      <w:r w:rsidR="00F06D9D" w:rsidRPr="002A7B39">
        <w:rPr>
          <w:noProof/>
          <w:szCs w:val="22"/>
          <w:lang w:eastAsia="en-AU"/>
        </w:rPr>
        <w:t xml:space="preserve"> </w:t>
      </w:r>
      <w:r>
        <w:rPr>
          <w:szCs w:val="22"/>
        </w:rPr>
        <w:t>w</w:t>
      </w:r>
      <w:r w:rsidRPr="002A7B39">
        <w:rPr>
          <w:szCs w:val="22"/>
        </w:rPr>
        <w:t>here the count is higher than 200. It also breaks down hits by year, so we should be able to see trends.</w:t>
      </w:r>
    </w:p>
    <w:p w14:paraId="445847A9" w14:textId="294669AA" w:rsidR="005A5203" w:rsidRDefault="005A5203" w:rsidP="005A5203">
      <w:pPr>
        <w:pStyle w:val="Figurex"/>
      </w:pPr>
      <w:r>
        <w:t xml:space="preserve">Figure </w:t>
      </w:r>
      <w:r w:rsidR="00091B7D">
        <w:t xml:space="preserve">22: </w:t>
      </w:r>
      <w:r w:rsidR="00F23674">
        <w:t>Koala deaths</w:t>
      </w:r>
      <w:r w:rsidR="000D7D51">
        <w:t xml:space="preserve"> (</w:t>
      </w:r>
      <w:r w:rsidR="00EF4375">
        <w:t>where the count is higher than 200</w:t>
      </w:r>
      <w:r w:rsidR="000D7D51">
        <w:t>)</w:t>
      </w:r>
      <w:r w:rsidR="00EF4375">
        <w:t xml:space="preserve"> </w:t>
      </w:r>
      <w:r w:rsidR="00F23674">
        <w:t xml:space="preserve">by vehicle, </w:t>
      </w:r>
      <w:proofErr w:type="gramStart"/>
      <w:r w:rsidR="00F23674">
        <w:t>area</w:t>
      </w:r>
      <w:proofErr w:type="gramEnd"/>
      <w:r w:rsidR="00F23674">
        <w:t xml:space="preserve"> and year</w:t>
      </w:r>
    </w:p>
    <w:p w14:paraId="7A09DB7C" w14:textId="35D75FF3" w:rsidR="00D865B1" w:rsidRPr="002A7B39" w:rsidRDefault="002A7B39" w:rsidP="00D865B1">
      <w:pPr>
        <w:rPr>
          <w:szCs w:val="22"/>
        </w:rPr>
      </w:pPr>
      <w:r>
        <w:rPr>
          <w:szCs w:val="22"/>
        </w:rPr>
        <w:t>T</w:t>
      </w:r>
      <w:r w:rsidR="00D865B1" w:rsidRPr="002A7B39">
        <w:rPr>
          <w:szCs w:val="22"/>
        </w:rPr>
        <w:t>he set</w:t>
      </w:r>
      <w:r w:rsidR="009B174F">
        <w:rPr>
          <w:szCs w:val="22"/>
        </w:rPr>
        <w:t>-up</w:t>
      </w:r>
      <w:r w:rsidR="00D865B1" w:rsidRPr="002A7B39">
        <w:rPr>
          <w:szCs w:val="22"/>
        </w:rPr>
        <w:t xml:space="preserve"> for this more complex pivot chart </w:t>
      </w:r>
      <w:r w:rsidR="00F45ECE">
        <w:rPr>
          <w:szCs w:val="22"/>
        </w:rPr>
        <w:t xml:space="preserve">(Figure </w:t>
      </w:r>
      <w:r w:rsidR="00B1189C">
        <w:rPr>
          <w:szCs w:val="22"/>
        </w:rPr>
        <w:t>23</w:t>
      </w:r>
      <w:r w:rsidR="00F45ECE">
        <w:rPr>
          <w:szCs w:val="22"/>
        </w:rPr>
        <w:t xml:space="preserve">) </w:t>
      </w:r>
      <w:r w:rsidR="00D865B1" w:rsidRPr="002A7B39">
        <w:rPr>
          <w:szCs w:val="22"/>
        </w:rPr>
        <w:t>is relatively simple</w:t>
      </w:r>
      <w:r>
        <w:rPr>
          <w:szCs w:val="22"/>
        </w:rPr>
        <w:t xml:space="preserve">. </w:t>
      </w:r>
      <w:r w:rsidR="00D865B1" w:rsidRPr="002A7B39">
        <w:rPr>
          <w:szCs w:val="22"/>
        </w:rPr>
        <w:t xml:space="preserve">With the data represented in this way we can see that there is a general trend for </w:t>
      </w:r>
      <w:r w:rsidR="00440B51">
        <w:rPr>
          <w:szCs w:val="22"/>
        </w:rPr>
        <w:t>fewer</w:t>
      </w:r>
      <w:r w:rsidR="00440B51" w:rsidRPr="002A7B39">
        <w:rPr>
          <w:szCs w:val="22"/>
        </w:rPr>
        <w:t xml:space="preserve"> </w:t>
      </w:r>
      <w:r w:rsidR="00D865B1" w:rsidRPr="002A7B39">
        <w:rPr>
          <w:szCs w:val="22"/>
        </w:rPr>
        <w:t xml:space="preserve">injuries by vehicles </w:t>
      </w:r>
      <w:r w:rsidR="004C548B" w:rsidRPr="002A7B39">
        <w:rPr>
          <w:szCs w:val="22"/>
        </w:rPr>
        <w:t>over</w:t>
      </w:r>
      <w:r w:rsidR="004C548B">
        <w:rPr>
          <w:szCs w:val="22"/>
        </w:rPr>
        <w:t> </w:t>
      </w:r>
      <w:r w:rsidR="00D865B1" w:rsidRPr="002A7B39">
        <w:rPr>
          <w:szCs w:val="22"/>
        </w:rPr>
        <w:t>time.</w:t>
      </w:r>
    </w:p>
    <w:p w14:paraId="65424531" w14:textId="5CECD96D" w:rsidR="002509BA" w:rsidRPr="002A7B39" w:rsidRDefault="00F14E86" w:rsidP="002509BA">
      <w:pPr>
        <w:spacing w:before="120"/>
        <w:rPr>
          <w:szCs w:val="22"/>
        </w:rPr>
      </w:pPr>
      <w:bookmarkStart w:id="13" w:name="optional_expected"/>
      <w:r w:rsidRPr="002A7B39">
        <w:rPr>
          <w:noProof/>
          <w:szCs w:val="22"/>
          <w:lang w:eastAsia="en-AU"/>
        </w:rPr>
        <w:drawing>
          <wp:anchor distT="0" distB="0" distL="114300" distR="114300" simplePos="0" relativeHeight="251658269" behindDoc="1" locked="0" layoutInCell="1" allowOverlap="1" wp14:anchorId="16CB4EEE" wp14:editId="08B5A2B1">
            <wp:simplePos x="0" y="0"/>
            <wp:positionH relativeFrom="margin">
              <wp:posOffset>4918075</wp:posOffset>
            </wp:positionH>
            <wp:positionV relativeFrom="paragraph">
              <wp:posOffset>772160</wp:posOffset>
            </wp:positionV>
            <wp:extent cx="1409700" cy="3622040"/>
            <wp:effectExtent l="0" t="0" r="0" b="0"/>
            <wp:wrapTight wrapText="bothSides">
              <wp:wrapPolygon edited="0">
                <wp:start x="0" y="0"/>
                <wp:lineTo x="0" y="21471"/>
                <wp:lineTo x="21308" y="21471"/>
                <wp:lineTo x="2130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409700" cy="3622040"/>
                    </a:xfrm>
                    <a:prstGeom prst="rect">
                      <a:avLst/>
                    </a:prstGeom>
                  </pic:spPr>
                </pic:pic>
              </a:graphicData>
            </a:graphic>
            <wp14:sizeRelH relativeFrom="margin">
              <wp14:pctWidth>0</wp14:pctWidth>
            </wp14:sizeRelH>
            <wp14:sizeRelV relativeFrom="margin">
              <wp14:pctHeight>0</wp14:pctHeight>
            </wp14:sizeRelV>
          </wp:anchor>
        </w:drawing>
      </w:r>
      <w:r w:rsidR="002509BA" w:rsidRPr="002A7B39">
        <w:rPr>
          <w:szCs w:val="22"/>
        </w:rPr>
        <w:t xml:space="preserve">Students </w:t>
      </w:r>
      <w:r w:rsidR="00AA5EB2">
        <w:rPr>
          <w:szCs w:val="22"/>
        </w:rPr>
        <w:t>should be encouraged to</w:t>
      </w:r>
      <w:r w:rsidR="002509BA" w:rsidRPr="002A7B39">
        <w:rPr>
          <w:szCs w:val="22"/>
        </w:rPr>
        <w:t xml:space="preserve"> use </w:t>
      </w:r>
      <w:bookmarkEnd w:id="13"/>
      <w:r w:rsidR="005A5203" w:rsidRPr="002A7B39">
        <w:rPr>
          <w:szCs w:val="22"/>
        </w:rPr>
        <w:t>th</w:t>
      </w:r>
      <w:r w:rsidR="005A5203">
        <w:rPr>
          <w:szCs w:val="22"/>
        </w:rPr>
        <w:t>e</w:t>
      </w:r>
      <w:r w:rsidR="005A5203" w:rsidRPr="002A7B39">
        <w:rPr>
          <w:szCs w:val="22"/>
        </w:rPr>
        <w:t>s</w:t>
      </w:r>
      <w:r w:rsidR="005A5203">
        <w:rPr>
          <w:szCs w:val="22"/>
        </w:rPr>
        <w:t>e</w:t>
      </w:r>
      <w:r w:rsidR="005A5203" w:rsidRPr="002A7B39">
        <w:rPr>
          <w:szCs w:val="22"/>
        </w:rPr>
        <w:t xml:space="preserve"> </w:t>
      </w:r>
      <w:r w:rsidR="002509BA" w:rsidRPr="002A7B39">
        <w:rPr>
          <w:szCs w:val="22"/>
        </w:rPr>
        <w:t>data to draw other conclusions.</w:t>
      </w:r>
      <w:r w:rsidR="002509BA">
        <w:rPr>
          <w:szCs w:val="22"/>
        </w:rPr>
        <w:t xml:space="preserve"> </w:t>
      </w:r>
      <w:r w:rsidR="009B174F" w:rsidRPr="002A7B39">
        <w:rPr>
          <w:szCs w:val="22"/>
        </w:rPr>
        <w:t>A</w:t>
      </w:r>
      <w:r w:rsidR="009B174F">
        <w:rPr>
          <w:szCs w:val="22"/>
        </w:rPr>
        <w:t>lso</w:t>
      </w:r>
      <w:r w:rsidR="002509BA" w:rsidRPr="002A7B39">
        <w:rPr>
          <w:szCs w:val="22"/>
        </w:rPr>
        <w:t xml:space="preserve">, they </w:t>
      </w:r>
      <w:r w:rsidR="00AA5EB2">
        <w:rPr>
          <w:szCs w:val="22"/>
        </w:rPr>
        <w:t xml:space="preserve">should be </w:t>
      </w:r>
      <w:r w:rsidR="002509BA" w:rsidRPr="002A7B39">
        <w:rPr>
          <w:szCs w:val="22"/>
        </w:rPr>
        <w:t>look</w:t>
      </w:r>
      <w:r w:rsidR="003C6083">
        <w:rPr>
          <w:szCs w:val="22"/>
        </w:rPr>
        <w:t>ing</w:t>
      </w:r>
      <w:r w:rsidR="002509BA" w:rsidRPr="002A7B39">
        <w:rPr>
          <w:szCs w:val="22"/>
        </w:rPr>
        <w:t xml:space="preserve"> at </w:t>
      </w:r>
      <w:r w:rsidR="003C6083">
        <w:rPr>
          <w:szCs w:val="22"/>
        </w:rPr>
        <w:t xml:space="preserve">satellite </w:t>
      </w:r>
      <w:r w:rsidR="002509BA" w:rsidRPr="002A7B39">
        <w:rPr>
          <w:szCs w:val="22"/>
        </w:rPr>
        <w:t xml:space="preserve">maps to </w:t>
      </w:r>
      <w:r w:rsidR="00902D1D">
        <w:rPr>
          <w:szCs w:val="22"/>
        </w:rPr>
        <w:t xml:space="preserve">draw conclusions as to </w:t>
      </w:r>
      <w:r w:rsidR="002509BA" w:rsidRPr="002A7B39">
        <w:rPr>
          <w:szCs w:val="22"/>
        </w:rPr>
        <w:t>why these are the locations</w:t>
      </w:r>
      <w:r w:rsidR="003C6083">
        <w:rPr>
          <w:szCs w:val="22"/>
        </w:rPr>
        <w:t xml:space="preserve"> with the highest rates</w:t>
      </w:r>
      <w:r w:rsidR="00902D1D">
        <w:rPr>
          <w:szCs w:val="22"/>
        </w:rPr>
        <w:t xml:space="preserve"> of vehicle hits</w:t>
      </w:r>
      <w:r w:rsidR="002509BA" w:rsidRPr="002A7B39">
        <w:rPr>
          <w:szCs w:val="22"/>
        </w:rPr>
        <w:t xml:space="preserve">. </w:t>
      </w:r>
      <w:r w:rsidR="005A5203">
        <w:rPr>
          <w:szCs w:val="22"/>
        </w:rPr>
        <w:t>Give them</w:t>
      </w:r>
      <w:r w:rsidR="00DA65EE">
        <w:rPr>
          <w:szCs w:val="22"/>
        </w:rPr>
        <w:t xml:space="preserve"> an opportunity to </w:t>
      </w:r>
      <w:r w:rsidR="0031299A">
        <w:rPr>
          <w:szCs w:val="22"/>
        </w:rPr>
        <w:t xml:space="preserve">subsequently </w:t>
      </w:r>
      <w:r w:rsidR="00DA65EE">
        <w:rPr>
          <w:szCs w:val="22"/>
        </w:rPr>
        <w:t xml:space="preserve">report back their findings and conclusions. </w:t>
      </w:r>
    </w:p>
    <w:p w14:paraId="0865BE3A" w14:textId="3FCA14A6" w:rsidR="00D865B1" w:rsidRPr="00CC677C" w:rsidRDefault="002A7B39" w:rsidP="00D865B1">
      <w:r w:rsidRPr="00CC677C">
        <w:rPr>
          <w:noProof/>
          <w:lang w:eastAsia="en-AU"/>
        </w:rPr>
        <w:drawing>
          <wp:anchor distT="0" distB="0" distL="114300" distR="114300" simplePos="0" relativeHeight="251658270" behindDoc="1" locked="0" layoutInCell="1" allowOverlap="1" wp14:anchorId="5B3C7F0C" wp14:editId="79D12C91">
            <wp:simplePos x="0" y="0"/>
            <wp:positionH relativeFrom="margin">
              <wp:posOffset>0</wp:posOffset>
            </wp:positionH>
            <wp:positionV relativeFrom="paragraph">
              <wp:posOffset>203200</wp:posOffset>
            </wp:positionV>
            <wp:extent cx="4820920" cy="2422525"/>
            <wp:effectExtent l="0" t="0" r="17780" b="15875"/>
            <wp:wrapTight wrapText="bothSides">
              <wp:wrapPolygon edited="0">
                <wp:start x="0" y="0"/>
                <wp:lineTo x="0" y="21572"/>
                <wp:lineTo x="21594" y="21572"/>
                <wp:lineTo x="21594" y="0"/>
                <wp:lineTo x="0" y="0"/>
              </wp:wrapPolygon>
            </wp:wrapTight>
            <wp:docPr id="30" name="Chart 30">
              <a:extLst xmlns:a="http://schemas.openxmlformats.org/drawingml/2006/main">
                <a:ext uri="{FF2B5EF4-FFF2-40B4-BE49-F238E27FC236}">
                  <a16:creationId xmlns:a16="http://schemas.microsoft.com/office/drawing/2014/main" id="{927CAE90-C333-409C-91CA-57E986B7B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49B33193" w14:textId="2288B7AF" w:rsidR="005A5203" w:rsidRDefault="005A5203" w:rsidP="00BF25F4">
      <w:pPr>
        <w:pStyle w:val="Figurex"/>
        <w:spacing w:before="200"/>
      </w:pPr>
      <w:r>
        <w:t xml:space="preserve">Figure </w:t>
      </w:r>
      <w:r w:rsidR="00F705DB">
        <w:t>2</w:t>
      </w:r>
      <w:r w:rsidR="00B1189C">
        <w:t>3</w:t>
      </w:r>
      <w:r>
        <w:t xml:space="preserve">: </w:t>
      </w:r>
      <w:r w:rsidR="00B25A76">
        <w:t>Identify trends with a</w:t>
      </w:r>
      <w:r w:rsidR="00F66F3A">
        <w:t xml:space="preserve"> pivot</w:t>
      </w:r>
      <w:r w:rsidR="008A0984">
        <w:t xml:space="preserve"> chart showing koala deaths by area and year</w:t>
      </w:r>
    </w:p>
    <w:p w14:paraId="738B2A8D" w14:textId="77777777" w:rsidR="0007432B" w:rsidRDefault="00C4139D" w:rsidP="0007432B">
      <w:pPr>
        <w:rPr>
          <w:rFonts w:ascii="Calibri" w:hAnsi="Calibri" w:cs="Calibri"/>
          <w:szCs w:val="22"/>
        </w:rPr>
      </w:pPr>
      <w:r w:rsidRPr="006671F7">
        <w:rPr>
          <w:szCs w:val="22"/>
        </w:rPr>
        <w:t>Video link</w:t>
      </w:r>
      <w:r w:rsidR="001C496B" w:rsidRPr="006671F7">
        <w:rPr>
          <w:szCs w:val="22"/>
        </w:rPr>
        <w:t>:</w:t>
      </w:r>
      <w:r w:rsidRPr="006671F7">
        <w:rPr>
          <w:szCs w:val="22"/>
        </w:rPr>
        <w:t xml:space="preserve"> Pivot table</w:t>
      </w:r>
      <w:r w:rsidR="000A0751">
        <w:rPr>
          <w:szCs w:val="22"/>
        </w:rPr>
        <w:t>s and charts</w:t>
      </w:r>
      <w:r w:rsidRPr="006671F7">
        <w:rPr>
          <w:szCs w:val="22"/>
        </w:rPr>
        <w:t xml:space="preserve"> final (5 minutes)</w:t>
      </w:r>
      <w:r w:rsidR="00B91C9F" w:rsidRPr="006671F7">
        <w:rPr>
          <w:szCs w:val="22"/>
        </w:rPr>
        <w:t xml:space="preserve"> </w:t>
      </w:r>
      <w:hyperlink r:id="rId73" w:history="1">
        <w:r w:rsidR="0007432B">
          <w:rPr>
            <w:rStyle w:val="Hyperlink"/>
          </w:rPr>
          <w:t>https://youtu.be/upka8LezqpI</w:t>
        </w:r>
      </w:hyperlink>
      <w:r w:rsidR="0007432B">
        <w:t xml:space="preserve"> </w:t>
      </w:r>
    </w:p>
    <w:p w14:paraId="42496494" w14:textId="3CEC6AEB" w:rsidR="00D865B1" w:rsidRPr="006671F7" w:rsidRDefault="00D865B1" w:rsidP="00D865B1">
      <w:pPr>
        <w:rPr>
          <w:szCs w:val="22"/>
        </w:rPr>
      </w:pPr>
    </w:p>
    <w:p w14:paraId="5CCD3F06" w14:textId="280EA55F" w:rsidR="00564632" w:rsidRDefault="00564632" w:rsidP="00564632">
      <w:pPr>
        <w:pStyle w:val="NormalWeb"/>
        <w:keepLines w:val="0"/>
        <w:spacing w:before="0" w:beforeAutospacing="0" w:after="0" w:afterAutospacing="0" w:line="303" w:lineRule="atLeast"/>
        <w:ind w:left="284"/>
        <w:textAlignment w:val="baseline"/>
        <w:rPr>
          <w:b/>
          <w:color w:val="1F4E79" w:themeColor="accent5" w:themeShade="80"/>
          <w:szCs w:val="22"/>
        </w:rPr>
      </w:pPr>
    </w:p>
    <w:p w14:paraId="117F92CA" w14:textId="77777777" w:rsidR="00564632" w:rsidRPr="00564632" w:rsidRDefault="00564632" w:rsidP="00C5289A">
      <w:pPr>
        <w:pStyle w:val="NormalWeb"/>
        <w:keepLines w:val="0"/>
        <w:spacing w:before="0" w:beforeAutospacing="0" w:after="0" w:afterAutospacing="0" w:line="303" w:lineRule="atLeast"/>
        <w:textAlignment w:val="baseline"/>
        <w:rPr>
          <w:b/>
          <w:color w:val="1F4E79" w:themeColor="accent5" w:themeShade="80"/>
          <w:szCs w:val="22"/>
        </w:rPr>
      </w:pPr>
    </w:p>
    <w:p w14:paraId="331CD57A" w14:textId="50FA0F5A" w:rsidR="00176EE4" w:rsidRPr="00176EE4" w:rsidRDefault="00D66438" w:rsidP="00176EE4">
      <w:pPr>
        <w:pStyle w:val="Heading2"/>
        <w:spacing w:before="0"/>
        <w:rPr>
          <w:rFonts w:cs="Arial"/>
          <w:color w:val="2F5496" w:themeColor="accent1" w:themeShade="BF"/>
        </w:rPr>
      </w:pPr>
      <w:r w:rsidRPr="002A7B39">
        <w:rPr>
          <w:rFonts w:cs="Arial"/>
          <w:color w:val="2F5496" w:themeColor="accent1" w:themeShade="BF"/>
        </w:rPr>
        <w:t xml:space="preserve">Section </w:t>
      </w:r>
      <w:r w:rsidRPr="00176EE4">
        <w:rPr>
          <w:rFonts w:cs="Arial"/>
          <w:color w:val="2F5496" w:themeColor="accent1" w:themeShade="BF"/>
        </w:rPr>
        <w:t>3</w:t>
      </w:r>
      <w:r>
        <w:rPr>
          <w:rFonts w:cs="Arial"/>
          <w:color w:val="2F5496" w:themeColor="accent1" w:themeShade="BF"/>
        </w:rPr>
        <w:t xml:space="preserve">: </w:t>
      </w:r>
      <w:r w:rsidR="00176EE4">
        <w:rPr>
          <w:rFonts w:cs="Arial"/>
          <w:color w:val="2F5496" w:themeColor="accent1" w:themeShade="BF"/>
        </w:rPr>
        <w:t>Using coding to explore</w:t>
      </w:r>
      <w:r w:rsidR="00176EE4" w:rsidRPr="00176EE4">
        <w:rPr>
          <w:rFonts w:cs="Arial"/>
          <w:color w:val="2F5496" w:themeColor="accent1" w:themeShade="BF"/>
        </w:rPr>
        <w:t xml:space="preserve"> large datasets</w:t>
      </w:r>
      <w:r w:rsidR="00241143">
        <w:rPr>
          <w:rFonts w:cs="Arial"/>
          <w:color w:val="2F5496" w:themeColor="accent1" w:themeShade="BF"/>
        </w:rPr>
        <w:t xml:space="preserve"> (4–5 lessons)</w:t>
      </w:r>
    </w:p>
    <w:p w14:paraId="492E216F" w14:textId="77777777" w:rsidR="00596088" w:rsidRDefault="00596088" w:rsidP="00596088">
      <w:pPr>
        <w:keepLines w:val="0"/>
        <w:textAlignment w:val="baseline"/>
        <w:rPr>
          <w:szCs w:val="22"/>
          <w:lang w:eastAsia="en-AU"/>
        </w:rPr>
      </w:pPr>
      <w:r>
        <w:rPr>
          <w:szCs w:val="22"/>
          <w:lang w:eastAsia="en-AU"/>
        </w:rPr>
        <w:t>How can coding be used to interrogate large datasets? (suggested time allocation 3 hours)</w:t>
      </w:r>
    </w:p>
    <w:p w14:paraId="19D80FAF" w14:textId="77777777" w:rsidR="00596088" w:rsidRDefault="00596088" w:rsidP="00596088">
      <w:pPr>
        <w:pStyle w:val="Sectiondotpoints1"/>
      </w:pPr>
      <w:r w:rsidRPr="00646043">
        <w:t>Explore large datasets with Python </w:t>
      </w:r>
    </w:p>
    <w:p w14:paraId="10DE5C28" w14:textId="77777777" w:rsidR="00596088" w:rsidRDefault="00596088" w:rsidP="00596088">
      <w:pPr>
        <w:pStyle w:val="Sectiondotpoints1"/>
        <w:numPr>
          <w:ilvl w:val="1"/>
          <w:numId w:val="98"/>
        </w:numPr>
      </w:pPr>
      <w:r>
        <w:t>‘Cleaning up’ the dataset</w:t>
      </w:r>
    </w:p>
    <w:p w14:paraId="3D822B1F" w14:textId="38464893" w:rsidR="00596088" w:rsidRDefault="00596088" w:rsidP="00596088">
      <w:pPr>
        <w:pStyle w:val="Sectiondotpoints1"/>
        <w:numPr>
          <w:ilvl w:val="1"/>
          <w:numId w:val="98"/>
        </w:numPr>
      </w:pPr>
      <w:r w:rsidRPr="006D5CCB">
        <w:t xml:space="preserve">Installing a Python </w:t>
      </w:r>
      <w:r w:rsidR="00F7451D">
        <w:t>integrated development environment (</w:t>
      </w:r>
      <w:r w:rsidRPr="006D5CCB">
        <w:t>IDE</w:t>
      </w:r>
      <w:r w:rsidR="00F7451D">
        <w:t>)</w:t>
      </w:r>
    </w:p>
    <w:p w14:paraId="45BD0DC4" w14:textId="77777777" w:rsidR="00596088" w:rsidRDefault="00596088" w:rsidP="00596088">
      <w:pPr>
        <w:pStyle w:val="Sectiondotpoints1"/>
        <w:numPr>
          <w:ilvl w:val="1"/>
          <w:numId w:val="98"/>
        </w:numPr>
      </w:pPr>
      <w:r>
        <w:t>Setting up the coding environment</w:t>
      </w:r>
    </w:p>
    <w:p w14:paraId="00C5F950" w14:textId="77777777" w:rsidR="00596088" w:rsidRPr="006D5CCB" w:rsidRDefault="00596088" w:rsidP="00596088">
      <w:pPr>
        <w:pStyle w:val="Sectiondotpoints1"/>
        <w:numPr>
          <w:ilvl w:val="1"/>
          <w:numId w:val="98"/>
        </w:numPr>
      </w:pPr>
      <w:r w:rsidRPr="006D5CCB">
        <w:t>Creating our first code to analyse a dataset</w:t>
      </w:r>
    </w:p>
    <w:p w14:paraId="45FA3520" w14:textId="77777777" w:rsidR="00596088" w:rsidRDefault="00596088" w:rsidP="00596088">
      <w:pPr>
        <w:pStyle w:val="Sectiondotpoints1"/>
        <w:numPr>
          <w:ilvl w:val="1"/>
          <w:numId w:val="98"/>
        </w:numPr>
      </w:pPr>
      <w:r w:rsidRPr="00EA4F38">
        <w:t>Making our visualisation easier to read</w:t>
      </w:r>
    </w:p>
    <w:p w14:paraId="2AD4D5E8" w14:textId="77777777" w:rsidR="00596088" w:rsidRPr="00A8622F" w:rsidRDefault="00596088" w:rsidP="00596088">
      <w:pPr>
        <w:pStyle w:val="Sectiondotpoints1"/>
        <w:numPr>
          <w:ilvl w:val="1"/>
          <w:numId w:val="98"/>
        </w:numPr>
      </w:pPr>
      <w:r w:rsidRPr="00A8622F">
        <w:t>Making an alternat</w:t>
      </w:r>
      <w:r>
        <w:t>iv</w:t>
      </w:r>
      <w:r w:rsidRPr="00A8622F">
        <w:t>e visualisation – bar chart</w:t>
      </w:r>
    </w:p>
    <w:p w14:paraId="421EFCF3" w14:textId="77777777" w:rsidR="00596088" w:rsidRDefault="00596088" w:rsidP="00596088">
      <w:pPr>
        <w:pStyle w:val="Sectiondotpoints1"/>
        <w:numPr>
          <w:ilvl w:val="1"/>
          <w:numId w:val="98"/>
        </w:numPr>
      </w:pPr>
      <w:r>
        <w:t>Using other data – working with dates</w:t>
      </w:r>
    </w:p>
    <w:p w14:paraId="39DABDAF" w14:textId="77777777" w:rsidR="00596088" w:rsidRDefault="00596088" w:rsidP="00596088">
      <w:pPr>
        <w:pStyle w:val="Sectiondotpoints1"/>
        <w:numPr>
          <w:ilvl w:val="1"/>
          <w:numId w:val="98"/>
        </w:numPr>
      </w:pPr>
      <w:r>
        <w:t>Making the charts easier to read and interpret</w:t>
      </w:r>
    </w:p>
    <w:p w14:paraId="1948F510" w14:textId="578849BA" w:rsidR="0069181C" w:rsidRDefault="002A7B39" w:rsidP="00641952">
      <w:pPr>
        <w:spacing w:before="120"/>
        <w:rPr>
          <w:rFonts w:ascii="Helvetica" w:hAnsi="Helvetica"/>
          <w:sz w:val="24"/>
          <w:szCs w:val="22"/>
        </w:rPr>
      </w:pPr>
      <w:r w:rsidRPr="006052A1">
        <w:rPr>
          <w:b/>
          <w:bCs/>
          <w:szCs w:val="22"/>
        </w:rPr>
        <w:t>Note</w:t>
      </w:r>
      <w:r>
        <w:rPr>
          <w:szCs w:val="22"/>
        </w:rPr>
        <w:t xml:space="preserve">: </w:t>
      </w:r>
      <w:r w:rsidR="00D865B1" w:rsidRPr="002A7B39">
        <w:rPr>
          <w:szCs w:val="22"/>
        </w:rPr>
        <w:t xml:space="preserve">If your students have not worked much with Python or other </w:t>
      </w:r>
      <w:r w:rsidR="004123C1">
        <w:rPr>
          <w:szCs w:val="22"/>
        </w:rPr>
        <w:t xml:space="preserve">general-purpose </w:t>
      </w:r>
      <w:r w:rsidR="00D865B1" w:rsidRPr="002A7B39">
        <w:rPr>
          <w:szCs w:val="22"/>
        </w:rPr>
        <w:t xml:space="preserve">programming languages, you will need to do </w:t>
      </w:r>
      <w:r>
        <w:rPr>
          <w:szCs w:val="22"/>
        </w:rPr>
        <w:t>a reasonable amount of</w:t>
      </w:r>
      <w:r w:rsidR="00D865B1" w:rsidRPr="002A7B39">
        <w:rPr>
          <w:szCs w:val="22"/>
        </w:rPr>
        <w:t xml:space="preserve"> introductory work using Python before attempting the following</w:t>
      </w:r>
      <w:r w:rsidR="004E62E4">
        <w:rPr>
          <w:szCs w:val="22"/>
        </w:rPr>
        <w:t xml:space="preserve"> activity</w:t>
      </w:r>
      <w:r w:rsidR="00D865B1" w:rsidRPr="002A7B39">
        <w:rPr>
          <w:szCs w:val="22"/>
        </w:rPr>
        <w:t>.</w:t>
      </w:r>
      <w:r w:rsidR="0069181C">
        <w:rPr>
          <w:szCs w:val="22"/>
        </w:rPr>
        <w:t xml:space="preserve"> </w:t>
      </w:r>
    </w:p>
    <w:p w14:paraId="71FD0264" w14:textId="243B10F7" w:rsidR="00596088" w:rsidRPr="00641952" w:rsidRDefault="00596088" w:rsidP="00641952">
      <w:pPr>
        <w:spacing w:before="240"/>
        <w:rPr>
          <w:b/>
          <w:color w:val="1F4E79" w:themeColor="accent5" w:themeShade="80"/>
          <w:szCs w:val="22"/>
        </w:rPr>
      </w:pPr>
      <w:r w:rsidRPr="00641952">
        <w:rPr>
          <w:b/>
          <w:color w:val="1F4E79" w:themeColor="accent5" w:themeShade="80"/>
          <w:szCs w:val="22"/>
        </w:rPr>
        <w:t>Explore large datasets with Python</w:t>
      </w:r>
    </w:p>
    <w:p w14:paraId="60B5DF01" w14:textId="624D9A6B" w:rsidR="00793534" w:rsidRPr="00A05259" w:rsidRDefault="00C0220C" w:rsidP="00641952">
      <w:pPr>
        <w:pStyle w:val="Sectionsubsubheading"/>
      </w:pPr>
      <w:r w:rsidRPr="00A05259">
        <w:t>‘</w:t>
      </w:r>
      <w:r w:rsidR="00793534" w:rsidRPr="00A05259">
        <w:t>Cleaning up</w:t>
      </w:r>
      <w:r w:rsidR="00EA4F38" w:rsidRPr="00A05259">
        <w:t>’</w:t>
      </w:r>
      <w:r w:rsidR="00793534" w:rsidRPr="00A05259">
        <w:t xml:space="preserve"> the dataset</w:t>
      </w:r>
    </w:p>
    <w:p w14:paraId="3C39206D" w14:textId="0BC07A2B" w:rsidR="00793534" w:rsidRDefault="00793534" w:rsidP="00793534">
      <w:pPr>
        <w:rPr>
          <w:szCs w:val="22"/>
        </w:rPr>
      </w:pPr>
      <w:r w:rsidRPr="002A7B39">
        <w:rPr>
          <w:szCs w:val="22"/>
        </w:rPr>
        <w:t xml:space="preserve">The </w:t>
      </w:r>
      <w:r w:rsidR="00D737A8" w:rsidRPr="00D737A8">
        <w:rPr>
          <w:szCs w:val="22"/>
        </w:rPr>
        <w:t xml:space="preserve">koala hospital </w:t>
      </w:r>
      <w:r w:rsidRPr="002A7B39">
        <w:rPr>
          <w:szCs w:val="22"/>
        </w:rPr>
        <w:t xml:space="preserve">dataset we have been working with contains some errors </w:t>
      </w:r>
      <w:r w:rsidR="004E62E4">
        <w:rPr>
          <w:szCs w:val="22"/>
        </w:rPr>
        <w:t>that</w:t>
      </w:r>
      <w:r w:rsidR="004E62E4" w:rsidRPr="002A7B39">
        <w:rPr>
          <w:szCs w:val="22"/>
        </w:rPr>
        <w:t xml:space="preserve"> </w:t>
      </w:r>
      <w:r w:rsidRPr="002A7B39">
        <w:rPr>
          <w:szCs w:val="22"/>
        </w:rPr>
        <w:t xml:space="preserve">need to be </w:t>
      </w:r>
      <w:r>
        <w:rPr>
          <w:szCs w:val="22"/>
        </w:rPr>
        <w:t>‘</w:t>
      </w:r>
      <w:r w:rsidRPr="002A7B39">
        <w:rPr>
          <w:szCs w:val="22"/>
        </w:rPr>
        <w:t>cleaned up</w:t>
      </w:r>
      <w:r>
        <w:rPr>
          <w:szCs w:val="22"/>
        </w:rPr>
        <w:t>’</w:t>
      </w:r>
      <w:r w:rsidRPr="002A7B39">
        <w:rPr>
          <w:szCs w:val="22"/>
        </w:rPr>
        <w:t xml:space="preserve"> before </w:t>
      </w:r>
      <w:r>
        <w:rPr>
          <w:szCs w:val="22"/>
        </w:rPr>
        <w:t>we go on.</w:t>
      </w:r>
      <w:r w:rsidRPr="002A7B39">
        <w:rPr>
          <w:szCs w:val="22"/>
        </w:rPr>
        <w:t xml:space="preserve"> </w:t>
      </w:r>
      <w:r>
        <w:rPr>
          <w:szCs w:val="22"/>
        </w:rPr>
        <w:t xml:space="preserve">Cleaning up datasets is a skill all data scientists need to develop. </w:t>
      </w:r>
    </w:p>
    <w:p w14:paraId="769DC11F" w14:textId="6B98DCA2" w:rsidR="00793534" w:rsidRDefault="00793534" w:rsidP="00793534">
      <w:pPr>
        <w:rPr>
          <w:szCs w:val="22"/>
        </w:rPr>
      </w:pPr>
      <w:r>
        <w:rPr>
          <w:szCs w:val="22"/>
        </w:rPr>
        <w:t xml:space="preserve">The </w:t>
      </w:r>
      <w:r w:rsidR="000F44FE">
        <w:rPr>
          <w:szCs w:val="22"/>
        </w:rPr>
        <w:t>P</w:t>
      </w:r>
      <w:r>
        <w:rPr>
          <w:szCs w:val="22"/>
        </w:rPr>
        <w:t xml:space="preserve">ython code activities </w:t>
      </w:r>
      <w:r w:rsidR="004E62E4">
        <w:rPr>
          <w:szCs w:val="22"/>
        </w:rPr>
        <w:t xml:space="preserve">that follow </w:t>
      </w:r>
      <w:r>
        <w:rPr>
          <w:szCs w:val="22"/>
        </w:rPr>
        <w:t xml:space="preserve">require the dataset to be cleaned up. This is because Python will detect an error for the field (column) it is trying to perform calculations on. </w:t>
      </w:r>
    </w:p>
    <w:p w14:paraId="1D06C610" w14:textId="56BE4CE4" w:rsidR="00793534" w:rsidRDefault="00793534" w:rsidP="00793534">
      <w:pPr>
        <w:rPr>
          <w:szCs w:val="22"/>
        </w:rPr>
      </w:pPr>
      <w:r w:rsidRPr="002A7B39">
        <w:rPr>
          <w:szCs w:val="22"/>
        </w:rPr>
        <w:t xml:space="preserve">For example, </w:t>
      </w:r>
      <w:r w:rsidR="004E62E4">
        <w:rPr>
          <w:szCs w:val="22"/>
        </w:rPr>
        <w:t>a</w:t>
      </w:r>
      <w:r w:rsidR="004E62E4" w:rsidRPr="002A7B39">
        <w:rPr>
          <w:szCs w:val="22"/>
        </w:rPr>
        <w:t xml:space="preserve"> </w:t>
      </w:r>
      <w:r w:rsidRPr="7F6CB572">
        <w:rPr>
          <w:szCs w:val="22"/>
        </w:rPr>
        <w:t>record</w:t>
      </w:r>
      <w:r w:rsidRPr="002A7B39">
        <w:rPr>
          <w:szCs w:val="22"/>
        </w:rPr>
        <w:t xml:space="preserve"> </w:t>
      </w:r>
      <w:r w:rsidR="004E62E4">
        <w:rPr>
          <w:szCs w:val="22"/>
        </w:rPr>
        <w:t>such as</w:t>
      </w:r>
      <w:r w:rsidR="004E62E4" w:rsidRPr="002A7B39">
        <w:rPr>
          <w:szCs w:val="22"/>
        </w:rPr>
        <w:t xml:space="preserve"> </w:t>
      </w:r>
      <w:r w:rsidR="004E62E4">
        <w:rPr>
          <w:szCs w:val="22"/>
        </w:rPr>
        <w:t>‘</w:t>
      </w:r>
      <w:r w:rsidRPr="002A7B39">
        <w:rPr>
          <w:szCs w:val="22"/>
        </w:rPr>
        <w:t>Koala half eaten, probably by dog</w:t>
      </w:r>
      <w:r w:rsidR="004E62E4">
        <w:rPr>
          <w:szCs w:val="22"/>
        </w:rPr>
        <w:t xml:space="preserve">’ </w:t>
      </w:r>
      <w:r w:rsidRPr="002A7B39">
        <w:rPr>
          <w:szCs w:val="22"/>
        </w:rPr>
        <w:t xml:space="preserve">results in an error </w:t>
      </w:r>
      <w:r w:rsidR="004E62E4">
        <w:rPr>
          <w:szCs w:val="22"/>
        </w:rPr>
        <w:t>because</w:t>
      </w:r>
      <w:r w:rsidR="004E62E4" w:rsidRPr="002A7B39">
        <w:rPr>
          <w:szCs w:val="22"/>
        </w:rPr>
        <w:t xml:space="preserve"> </w:t>
      </w:r>
      <w:r w:rsidR="004E62E4">
        <w:rPr>
          <w:szCs w:val="22"/>
        </w:rPr>
        <w:t>a</w:t>
      </w:r>
      <w:r w:rsidR="004E62E4" w:rsidRPr="002A7B39">
        <w:rPr>
          <w:szCs w:val="22"/>
        </w:rPr>
        <w:t xml:space="preserve"> </w:t>
      </w:r>
      <w:r w:rsidRPr="002A7B39">
        <w:rPr>
          <w:szCs w:val="22"/>
        </w:rPr>
        <w:t xml:space="preserve">comma in a CSV file is the delimiter, so it treats that cell as </w:t>
      </w:r>
      <w:r w:rsidR="009B174F">
        <w:rPr>
          <w:szCs w:val="22"/>
        </w:rPr>
        <w:t>two</w:t>
      </w:r>
      <w:r w:rsidRPr="002A7B39">
        <w:rPr>
          <w:szCs w:val="22"/>
        </w:rPr>
        <w:t xml:space="preserve"> separate values. There is a little more cleaning up to do </w:t>
      </w:r>
      <w:r w:rsidR="004E62E4">
        <w:rPr>
          <w:szCs w:val="22"/>
        </w:rPr>
        <w:t>–</w:t>
      </w:r>
      <w:r w:rsidR="004E62E4" w:rsidRPr="002A7B39">
        <w:rPr>
          <w:szCs w:val="22"/>
        </w:rPr>
        <w:t xml:space="preserve"> </w:t>
      </w:r>
      <w:r w:rsidRPr="002A7B39">
        <w:rPr>
          <w:szCs w:val="22"/>
        </w:rPr>
        <w:t>this could be a good exercise for students</w:t>
      </w:r>
      <w:r>
        <w:rPr>
          <w:szCs w:val="22"/>
        </w:rPr>
        <w:t xml:space="preserve"> before they start working with </w:t>
      </w:r>
      <w:r w:rsidR="004C6257">
        <w:rPr>
          <w:szCs w:val="22"/>
        </w:rPr>
        <w:t xml:space="preserve">their copy of the </w:t>
      </w:r>
      <w:r>
        <w:rPr>
          <w:szCs w:val="22"/>
        </w:rPr>
        <w:t xml:space="preserve">dataset. </w:t>
      </w:r>
    </w:p>
    <w:p w14:paraId="1F7B345A" w14:textId="3E994B88" w:rsidR="00BB0BD5" w:rsidRDefault="00793534" w:rsidP="009839A5">
      <w:pPr>
        <w:rPr>
          <w:rFonts w:asciiTheme="minorHAnsi" w:hAnsiTheme="minorHAnsi" w:cstheme="minorBidi"/>
          <w:b/>
          <w:bCs/>
          <w:szCs w:val="22"/>
        </w:rPr>
      </w:pPr>
      <w:r w:rsidRPr="006052A1">
        <w:rPr>
          <w:rFonts w:asciiTheme="minorHAnsi" w:hAnsiTheme="minorHAnsi" w:cstheme="minorHAnsi"/>
          <w:szCs w:val="22"/>
        </w:rPr>
        <w:t>Video link: Cleaning up a dataset (8 minutes)</w:t>
      </w:r>
      <w:r w:rsidR="00840A3B" w:rsidRPr="006052A1">
        <w:rPr>
          <w:rFonts w:asciiTheme="minorHAnsi" w:hAnsiTheme="minorHAnsi" w:cstheme="minorHAnsi"/>
          <w:szCs w:val="22"/>
        </w:rPr>
        <w:t xml:space="preserve"> </w:t>
      </w:r>
      <w:hyperlink r:id="rId74" w:history="1">
        <w:r w:rsidR="00A73250">
          <w:rPr>
            <w:rStyle w:val="Hyperlink"/>
          </w:rPr>
          <w:t>https://youtu.be/G54mgWXjt2A</w:t>
        </w:r>
      </w:hyperlink>
    </w:p>
    <w:p w14:paraId="51F00C1A" w14:textId="14D08B43" w:rsidR="00800501" w:rsidRPr="00641952" w:rsidRDefault="00854B01" w:rsidP="00641952">
      <w:pPr>
        <w:rPr>
          <w:b/>
          <w:bCs/>
        </w:rPr>
      </w:pPr>
      <w:r w:rsidRPr="00641952">
        <w:rPr>
          <w:b/>
          <w:bCs/>
        </w:rPr>
        <w:t xml:space="preserve">Considerations when accessing </w:t>
      </w:r>
      <w:r w:rsidR="0016194C" w:rsidRPr="00641952">
        <w:rPr>
          <w:b/>
          <w:bCs/>
        </w:rPr>
        <w:t xml:space="preserve">koala </w:t>
      </w:r>
      <w:r w:rsidR="00211FC6" w:rsidRPr="00641952">
        <w:rPr>
          <w:b/>
          <w:bCs/>
        </w:rPr>
        <w:t>data</w:t>
      </w:r>
      <w:r w:rsidR="0016194C" w:rsidRPr="00641952">
        <w:rPr>
          <w:b/>
          <w:bCs/>
        </w:rPr>
        <w:t xml:space="preserve"> </w:t>
      </w:r>
    </w:p>
    <w:p w14:paraId="7F91FAAA" w14:textId="23394FC6" w:rsidR="00D8594D" w:rsidRDefault="000D63CD" w:rsidP="00D8594D">
      <w:pPr>
        <w:spacing w:before="120"/>
        <w:rPr>
          <w:szCs w:val="22"/>
        </w:rPr>
      </w:pPr>
      <w:r w:rsidRPr="00D8594D">
        <w:rPr>
          <w:szCs w:val="22"/>
        </w:rPr>
        <w:t xml:space="preserve">A clean copy of the dataset can be found </w:t>
      </w:r>
      <w:r w:rsidR="0067081D">
        <w:rPr>
          <w:szCs w:val="22"/>
        </w:rPr>
        <w:t>at</w:t>
      </w:r>
      <w:r w:rsidRPr="00D8594D">
        <w:rPr>
          <w:szCs w:val="22"/>
        </w:rPr>
        <w:t>:</w:t>
      </w:r>
      <w:r>
        <w:t xml:space="preserve"> </w:t>
      </w:r>
      <w:r w:rsidR="00004D7C" w:rsidRPr="00903E71">
        <w:rPr>
          <w:szCs w:val="22"/>
        </w:rPr>
        <w:t>Koala database ‘cleaned up</w:t>
      </w:r>
      <w:r w:rsidR="00004D7C" w:rsidRPr="00903E71">
        <w:rPr>
          <w:rStyle w:val="Hyperlink"/>
          <w:szCs w:val="22"/>
          <w:u w:val="none"/>
        </w:rPr>
        <w:t>’</w:t>
      </w:r>
      <w:r w:rsidR="00D8594D">
        <w:rPr>
          <w:rStyle w:val="Hyperlink"/>
          <w:szCs w:val="22"/>
        </w:rPr>
        <w:t xml:space="preserve"> </w:t>
      </w:r>
      <w:hyperlink r:id="rId75" w:history="1">
        <w:r w:rsidR="00622841" w:rsidRPr="00903E71">
          <w:rPr>
            <w:rStyle w:val="Hyperlink"/>
            <w:szCs w:val="22"/>
            <w:shd w:val="clear" w:color="auto" w:fill="FFFFFF"/>
          </w:rPr>
          <w:t>https://tinyurl.com/ycg822db</w:t>
        </w:r>
      </w:hyperlink>
      <w:r w:rsidR="0067081D" w:rsidRPr="0067081D">
        <w:rPr>
          <w:rStyle w:val="Hyperlink"/>
          <w:szCs w:val="22"/>
          <w:u w:val="none"/>
          <w:shd w:val="clear" w:color="auto" w:fill="FFFFFF"/>
        </w:rPr>
        <w:t>.</w:t>
      </w:r>
      <w:r w:rsidR="00622841" w:rsidRPr="006052A1">
        <w:rPr>
          <w:color w:val="000000"/>
          <w:sz w:val="19"/>
          <w:szCs w:val="19"/>
          <w:shd w:val="clear" w:color="auto" w:fill="FFFFFF"/>
        </w:rPr>
        <w:t xml:space="preserve"> </w:t>
      </w:r>
      <w:r w:rsidR="00D8594D" w:rsidRPr="0067081D">
        <w:rPr>
          <w:szCs w:val="22"/>
        </w:rPr>
        <w:t>This</w:t>
      </w:r>
      <w:r w:rsidR="00D8594D">
        <w:rPr>
          <w:szCs w:val="22"/>
        </w:rPr>
        <w:t xml:space="preserve"> file should be downloaded and distributed to students if they are not going to </w:t>
      </w:r>
      <w:r w:rsidR="006A5139">
        <w:rPr>
          <w:szCs w:val="22"/>
        </w:rPr>
        <w:t xml:space="preserve">go through the </w:t>
      </w:r>
      <w:proofErr w:type="spellStart"/>
      <w:r w:rsidR="006A5139">
        <w:rPr>
          <w:szCs w:val="22"/>
        </w:rPr>
        <w:t>clean up</w:t>
      </w:r>
      <w:proofErr w:type="spellEnd"/>
      <w:r w:rsidR="006A5139">
        <w:rPr>
          <w:szCs w:val="22"/>
        </w:rPr>
        <w:t xml:space="preserve"> process themselves. </w:t>
      </w:r>
    </w:p>
    <w:p w14:paraId="4D300027" w14:textId="1C50CB56" w:rsidR="00FF1D80" w:rsidRDefault="006A5139" w:rsidP="00D8594D">
      <w:pPr>
        <w:spacing w:before="120"/>
        <w:rPr>
          <w:szCs w:val="22"/>
        </w:rPr>
      </w:pPr>
      <w:r w:rsidRPr="00760A3E">
        <w:rPr>
          <w:b/>
          <w:bCs/>
          <w:szCs w:val="22"/>
        </w:rPr>
        <w:t>Note:</w:t>
      </w:r>
      <w:r>
        <w:rPr>
          <w:szCs w:val="22"/>
        </w:rPr>
        <w:t xml:space="preserve"> </w:t>
      </w:r>
      <w:r w:rsidR="00004D7C" w:rsidRPr="00883D77">
        <w:rPr>
          <w:b/>
          <w:bCs/>
          <w:i/>
          <w:iCs/>
          <w:szCs w:val="22"/>
        </w:rPr>
        <w:t xml:space="preserve">The above link will not work in </w:t>
      </w:r>
      <w:r w:rsidR="00BF0F6C" w:rsidRPr="00883D77">
        <w:rPr>
          <w:b/>
          <w:bCs/>
          <w:i/>
          <w:iCs/>
          <w:szCs w:val="22"/>
        </w:rPr>
        <w:t>E</w:t>
      </w:r>
      <w:r w:rsidR="00004D7C" w:rsidRPr="00883D77">
        <w:rPr>
          <w:b/>
          <w:bCs/>
          <w:i/>
          <w:iCs/>
          <w:szCs w:val="22"/>
        </w:rPr>
        <w:t>xcel online</w:t>
      </w:r>
      <w:r w:rsidR="00004D7C">
        <w:rPr>
          <w:szCs w:val="22"/>
        </w:rPr>
        <w:t xml:space="preserve"> as </w:t>
      </w:r>
      <w:r w:rsidR="009E2374">
        <w:rPr>
          <w:szCs w:val="22"/>
        </w:rPr>
        <w:t>the file</w:t>
      </w:r>
      <w:r w:rsidR="00C9479E">
        <w:rPr>
          <w:szCs w:val="22"/>
        </w:rPr>
        <w:t xml:space="preserve"> size</w:t>
      </w:r>
      <w:r w:rsidR="009E2374">
        <w:rPr>
          <w:szCs w:val="22"/>
        </w:rPr>
        <w:t xml:space="preserve"> is greater than 5</w:t>
      </w:r>
      <w:r w:rsidR="00C9479E">
        <w:rPr>
          <w:szCs w:val="22"/>
        </w:rPr>
        <w:t>MB</w:t>
      </w:r>
      <w:r w:rsidR="009E2374">
        <w:rPr>
          <w:szCs w:val="22"/>
        </w:rPr>
        <w:t xml:space="preserve">. Schools where students have </w:t>
      </w:r>
      <w:r w:rsidR="00675908">
        <w:rPr>
          <w:szCs w:val="22"/>
        </w:rPr>
        <w:t xml:space="preserve">accessed the dataset </w:t>
      </w:r>
      <w:r w:rsidR="007E5573">
        <w:rPr>
          <w:szCs w:val="22"/>
        </w:rPr>
        <w:t xml:space="preserve">from an internal repository will not have this issue unless they then choose to use the </w:t>
      </w:r>
      <w:r w:rsidR="00BF0F6C">
        <w:rPr>
          <w:szCs w:val="22"/>
        </w:rPr>
        <w:t>E</w:t>
      </w:r>
      <w:r w:rsidR="006C0E81">
        <w:rPr>
          <w:szCs w:val="22"/>
        </w:rPr>
        <w:t>xcel 365 online version of the software</w:t>
      </w:r>
      <w:r w:rsidR="00D60BAE">
        <w:rPr>
          <w:szCs w:val="22"/>
        </w:rPr>
        <w:t xml:space="preserve"> rather than the installed version</w:t>
      </w:r>
      <w:r w:rsidR="006C0E81">
        <w:rPr>
          <w:szCs w:val="22"/>
        </w:rPr>
        <w:t xml:space="preserve">. </w:t>
      </w:r>
    </w:p>
    <w:p w14:paraId="0001855A" w14:textId="4EC12B3F" w:rsidR="0001204C" w:rsidRDefault="00A30151" w:rsidP="00D865B1">
      <w:pPr>
        <w:rPr>
          <w:szCs w:val="22"/>
        </w:rPr>
      </w:pPr>
      <w:r w:rsidRPr="00883D77">
        <w:rPr>
          <w:b/>
          <w:bCs/>
          <w:i/>
          <w:iCs/>
          <w:szCs w:val="22"/>
        </w:rPr>
        <w:t>A solution is offered</w:t>
      </w:r>
      <w:r>
        <w:rPr>
          <w:szCs w:val="22"/>
        </w:rPr>
        <w:t xml:space="preserve"> </w:t>
      </w:r>
      <w:r w:rsidR="00FF1D80" w:rsidRPr="00373E62">
        <w:rPr>
          <w:szCs w:val="22"/>
        </w:rPr>
        <w:t>using this link</w:t>
      </w:r>
      <w:r w:rsidR="00AA44FB" w:rsidRPr="006052A1">
        <w:t xml:space="preserve"> </w:t>
      </w:r>
      <w:hyperlink r:id="rId76" w:history="1">
        <w:r w:rsidR="00AA44FB" w:rsidRPr="00373E62">
          <w:rPr>
            <w:rStyle w:val="Hyperlink"/>
            <w:rFonts w:asciiTheme="minorHAnsi" w:hAnsiTheme="minorHAnsi" w:cstheme="minorHAnsi"/>
            <w:szCs w:val="22"/>
            <w:shd w:val="clear" w:color="auto" w:fill="FFFFFF"/>
          </w:rPr>
          <w:t>https://tinyurl.com/y7ktkye5</w:t>
        </w:r>
      </w:hyperlink>
      <w:r w:rsidR="00AA44FB" w:rsidRPr="00641952">
        <w:rPr>
          <w:rFonts w:asciiTheme="minorHAnsi" w:hAnsiTheme="minorHAnsi" w:cstheme="minorHAnsi"/>
          <w:color w:val="000000"/>
          <w:szCs w:val="22"/>
          <w:shd w:val="clear" w:color="auto" w:fill="FFFFFF"/>
        </w:rPr>
        <w:t xml:space="preserve"> </w:t>
      </w:r>
      <w:r w:rsidR="005530AA">
        <w:rPr>
          <w:szCs w:val="22"/>
        </w:rPr>
        <w:t>which</w:t>
      </w:r>
      <w:r>
        <w:rPr>
          <w:szCs w:val="22"/>
        </w:rPr>
        <w:t xml:space="preserve"> </w:t>
      </w:r>
      <w:bookmarkStart w:id="14" w:name="spreadsheet_large2"/>
      <w:r>
        <w:rPr>
          <w:szCs w:val="22"/>
        </w:rPr>
        <w:t xml:space="preserve">reduces the file </w:t>
      </w:r>
      <w:bookmarkEnd w:id="14"/>
      <w:r>
        <w:rPr>
          <w:szCs w:val="22"/>
        </w:rPr>
        <w:t xml:space="preserve">to an acceptable size </w:t>
      </w:r>
      <w:r w:rsidR="00640BFF">
        <w:rPr>
          <w:szCs w:val="22"/>
        </w:rPr>
        <w:t xml:space="preserve">for </w:t>
      </w:r>
      <w:r w:rsidR="00BF0F6C">
        <w:rPr>
          <w:szCs w:val="22"/>
        </w:rPr>
        <w:t>E</w:t>
      </w:r>
      <w:r w:rsidR="00355E72">
        <w:rPr>
          <w:szCs w:val="22"/>
        </w:rPr>
        <w:t xml:space="preserve">xcel online </w:t>
      </w:r>
      <w:r>
        <w:rPr>
          <w:szCs w:val="22"/>
        </w:rPr>
        <w:t xml:space="preserve">but which also </w:t>
      </w:r>
      <w:r w:rsidR="003A38F2">
        <w:rPr>
          <w:szCs w:val="22"/>
        </w:rPr>
        <w:t xml:space="preserve">obviously </w:t>
      </w:r>
      <w:r>
        <w:rPr>
          <w:szCs w:val="22"/>
        </w:rPr>
        <w:t xml:space="preserve">reduces the </w:t>
      </w:r>
      <w:r w:rsidR="003A38F2">
        <w:rPr>
          <w:szCs w:val="22"/>
        </w:rPr>
        <w:t xml:space="preserve">rich dataset. </w:t>
      </w:r>
    </w:p>
    <w:p w14:paraId="2F08FF57" w14:textId="4C5C55BB" w:rsidR="0069181C" w:rsidRDefault="004C56ED" w:rsidP="00D865B1">
      <w:pPr>
        <w:rPr>
          <w:szCs w:val="22"/>
        </w:rPr>
      </w:pPr>
      <w:r w:rsidRPr="00373E62">
        <w:rPr>
          <w:b/>
          <w:bCs/>
          <w:i/>
          <w:iCs/>
          <w:szCs w:val="22"/>
        </w:rPr>
        <w:lastRenderedPageBreak/>
        <w:t>Alternatively</w:t>
      </w:r>
      <w:r w:rsidR="00612EC3">
        <w:rPr>
          <w:szCs w:val="22"/>
        </w:rPr>
        <w:t>,</w:t>
      </w:r>
      <w:r>
        <w:rPr>
          <w:szCs w:val="22"/>
        </w:rPr>
        <w:t xml:space="preserve"> the teacher could </w:t>
      </w:r>
      <w:r w:rsidR="00315B57">
        <w:rPr>
          <w:szCs w:val="22"/>
        </w:rPr>
        <w:t>delete all but the first 10</w:t>
      </w:r>
      <w:r w:rsidR="00241282">
        <w:rPr>
          <w:szCs w:val="22"/>
        </w:rPr>
        <w:t>,</w:t>
      </w:r>
      <w:r w:rsidR="00315B57">
        <w:rPr>
          <w:szCs w:val="22"/>
        </w:rPr>
        <w:t xml:space="preserve">000 rows, save it as </w:t>
      </w:r>
      <w:r w:rsidR="00F9005D">
        <w:rPr>
          <w:szCs w:val="22"/>
        </w:rPr>
        <w:t xml:space="preserve">CSV </w:t>
      </w:r>
      <w:r w:rsidR="00E97DD1">
        <w:rPr>
          <w:szCs w:val="22"/>
        </w:rPr>
        <w:t xml:space="preserve">and look for </w:t>
      </w:r>
      <w:r w:rsidR="00241282">
        <w:rPr>
          <w:szCs w:val="22"/>
        </w:rPr>
        <w:t>clean-</w:t>
      </w:r>
      <w:r w:rsidR="00E97DD1">
        <w:rPr>
          <w:szCs w:val="22"/>
        </w:rPr>
        <w:t xml:space="preserve">up </w:t>
      </w:r>
      <w:r w:rsidR="00AE6388">
        <w:rPr>
          <w:szCs w:val="22"/>
        </w:rPr>
        <w:t>issues with that much smaller dataset</w:t>
      </w:r>
      <w:r w:rsidR="00355E72">
        <w:rPr>
          <w:szCs w:val="22"/>
        </w:rPr>
        <w:t>.</w:t>
      </w:r>
    </w:p>
    <w:p w14:paraId="288C70C8" w14:textId="77777777" w:rsidR="00AE6388" w:rsidRDefault="00AE6388" w:rsidP="006052A1">
      <w:pPr>
        <w:spacing w:after="0"/>
        <w:rPr>
          <w:szCs w:val="22"/>
        </w:rPr>
      </w:pPr>
    </w:p>
    <w:p w14:paraId="1E53F78C" w14:textId="16E3D6A5" w:rsidR="0069181C" w:rsidRPr="00A8622F" w:rsidRDefault="0069181C" w:rsidP="00641952">
      <w:pPr>
        <w:pStyle w:val="Sectionsubsubheading"/>
      </w:pPr>
      <w:r w:rsidRPr="00A8622F">
        <w:t xml:space="preserve">Installing a Python </w:t>
      </w:r>
      <w:r w:rsidR="00FA5DE3">
        <w:t>integrated development environment (</w:t>
      </w:r>
      <w:r w:rsidRPr="00A8622F">
        <w:t>IDE</w:t>
      </w:r>
      <w:r w:rsidR="00FA5DE3">
        <w:t>)</w:t>
      </w:r>
      <w:r w:rsidRPr="00A8622F">
        <w:t xml:space="preserve"> </w:t>
      </w:r>
    </w:p>
    <w:p w14:paraId="4F660202" w14:textId="32E4694D" w:rsidR="00BA2A2F" w:rsidRDefault="0069181C" w:rsidP="00D865B1">
      <w:pPr>
        <w:rPr>
          <w:szCs w:val="22"/>
        </w:rPr>
      </w:pPr>
      <w:r>
        <w:rPr>
          <w:szCs w:val="22"/>
        </w:rPr>
        <w:t xml:space="preserve">For the purposes of this activity, </w:t>
      </w:r>
      <w:r w:rsidRPr="0069181C">
        <w:rPr>
          <w:b/>
          <w:bCs/>
          <w:i/>
          <w:iCs/>
          <w:szCs w:val="22"/>
        </w:rPr>
        <w:t>Spyder</w:t>
      </w:r>
      <w:r>
        <w:rPr>
          <w:szCs w:val="22"/>
        </w:rPr>
        <w:t xml:space="preserve"> </w:t>
      </w:r>
      <w:r w:rsidR="00795EAE">
        <w:rPr>
          <w:szCs w:val="22"/>
        </w:rPr>
        <w:t xml:space="preserve">integrated development environment </w:t>
      </w:r>
      <w:r w:rsidR="00C94AAA">
        <w:rPr>
          <w:szCs w:val="22"/>
        </w:rPr>
        <w:t xml:space="preserve">(IDE) </w:t>
      </w:r>
      <w:r>
        <w:rPr>
          <w:szCs w:val="22"/>
        </w:rPr>
        <w:t xml:space="preserve">has been chosen for its ease of use </w:t>
      </w:r>
      <w:r w:rsidR="00157294">
        <w:rPr>
          <w:szCs w:val="22"/>
        </w:rPr>
        <w:t xml:space="preserve">when </w:t>
      </w:r>
      <w:r>
        <w:rPr>
          <w:szCs w:val="22"/>
        </w:rPr>
        <w:t xml:space="preserve">working with large datasets in the </w:t>
      </w:r>
      <w:r w:rsidR="000F44FE">
        <w:rPr>
          <w:szCs w:val="22"/>
        </w:rPr>
        <w:t>P</w:t>
      </w:r>
      <w:r>
        <w:rPr>
          <w:szCs w:val="22"/>
        </w:rPr>
        <w:t xml:space="preserve">ython language. </w:t>
      </w:r>
      <w:r w:rsidR="000F10E3">
        <w:rPr>
          <w:szCs w:val="22"/>
        </w:rPr>
        <w:t>It comes with the libraries we will be using already installed.</w:t>
      </w:r>
      <w:r w:rsidR="001B7670">
        <w:rPr>
          <w:szCs w:val="22"/>
        </w:rPr>
        <w:t xml:space="preserve"> </w:t>
      </w:r>
      <w:r>
        <w:rPr>
          <w:szCs w:val="22"/>
        </w:rPr>
        <w:t>There are two recommended ways to get it:</w:t>
      </w:r>
    </w:p>
    <w:p w14:paraId="145FDD30" w14:textId="73D20537" w:rsidR="00355E72" w:rsidRDefault="000F10E3" w:rsidP="00D865B1">
      <w:pPr>
        <w:rPr>
          <w:szCs w:val="22"/>
        </w:rPr>
      </w:pPr>
      <w:r>
        <w:rPr>
          <w:szCs w:val="22"/>
        </w:rPr>
        <w:t>Use the</w:t>
      </w:r>
      <w:r w:rsidRPr="003829A1">
        <w:rPr>
          <w:szCs w:val="22"/>
        </w:rPr>
        <w:t xml:space="preserve"> WinPython</w:t>
      </w:r>
      <w:r>
        <w:rPr>
          <w:szCs w:val="22"/>
        </w:rPr>
        <w:t xml:space="preserve"> </w:t>
      </w:r>
      <w:r w:rsidR="001B1BEE">
        <w:rPr>
          <w:szCs w:val="22"/>
        </w:rPr>
        <w:t xml:space="preserve">installation </w:t>
      </w:r>
      <w:hyperlink r:id="rId77" w:history="1">
        <w:r w:rsidR="001B1BEE" w:rsidRPr="00B361C3">
          <w:rPr>
            <w:rStyle w:val="Hyperlink"/>
            <w:szCs w:val="22"/>
          </w:rPr>
          <w:t>https://sourceforge.net/projects/winpython/</w:t>
        </w:r>
      </w:hyperlink>
      <w:r w:rsidR="001B1BEE">
        <w:rPr>
          <w:szCs w:val="22"/>
        </w:rPr>
        <w:t xml:space="preserve"> </w:t>
      </w:r>
      <w:r>
        <w:rPr>
          <w:szCs w:val="22"/>
        </w:rPr>
        <w:t>(link is the 3.7 version)</w:t>
      </w:r>
    </w:p>
    <w:p w14:paraId="46D1EE05" w14:textId="49E3D243" w:rsidR="000F10E3" w:rsidRPr="008E04F5" w:rsidRDefault="0069181C" w:rsidP="00D865B1">
      <w:pPr>
        <w:rPr>
          <w:rFonts w:asciiTheme="minorHAnsi" w:hAnsiTheme="minorHAnsi" w:cstheme="minorHAnsi"/>
          <w:szCs w:val="22"/>
        </w:rPr>
      </w:pPr>
      <w:r>
        <w:rPr>
          <w:szCs w:val="22"/>
        </w:rPr>
        <w:t xml:space="preserve">Use the </w:t>
      </w:r>
      <w:r w:rsidRPr="003829A1">
        <w:rPr>
          <w:szCs w:val="22"/>
        </w:rPr>
        <w:t>Anaconda</w:t>
      </w:r>
      <w:r>
        <w:rPr>
          <w:szCs w:val="22"/>
        </w:rPr>
        <w:t xml:space="preserve"> installation </w:t>
      </w:r>
      <w:hyperlink r:id="rId78" w:anchor="download-section" w:history="1">
        <w:r w:rsidR="00A16065" w:rsidRPr="008E04F5">
          <w:rPr>
            <w:rStyle w:val="Hyperlink"/>
            <w:rFonts w:asciiTheme="minorHAnsi" w:hAnsiTheme="minorHAnsi" w:cstheme="minorHAnsi"/>
            <w:szCs w:val="22"/>
          </w:rPr>
          <w:t>https://www.anaconda.com/products/individual#download-section</w:t>
        </w:r>
      </w:hyperlink>
      <w:r w:rsidR="00A16065" w:rsidRPr="008E04F5">
        <w:rPr>
          <w:rFonts w:asciiTheme="minorHAnsi" w:hAnsiTheme="minorHAnsi" w:cstheme="minorHAnsi"/>
          <w:szCs w:val="22"/>
        </w:rPr>
        <w:t xml:space="preserve"> </w:t>
      </w:r>
      <w:r w:rsidR="000F10E3" w:rsidRPr="008E04F5">
        <w:rPr>
          <w:rFonts w:asciiTheme="minorHAnsi" w:hAnsiTheme="minorHAnsi" w:cstheme="minorHAnsi"/>
          <w:szCs w:val="22"/>
        </w:rPr>
        <w:t>(use the 3.7 version)</w:t>
      </w:r>
    </w:p>
    <w:p w14:paraId="47AE320B" w14:textId="6F944C48" w:rsidR="00564632" w:rsidRDefault="000F10E3" w:rsidP="00D865B1">
      <w:pPr>
        <w:rPr>
          <w:szCs w:val="22"/>
        </w:rPr>
      </w:pPr>
      <w:r>
        <w:rPr>
          <w:szCs w:val="22"/>
        </w:rPr>
        <w:t>Video link</w:t>
      </w:r>
      <w:r w:rsidR="001C496B">
        <w:rPr>
          <w:szCs w:val="22"/>
        </w:rPr>
        <w:t>:</w:t>
      </w:r>
      <w:r>
        <w:rPr>
          <w:szCs w:val="22"/>
        </w:rPr>
        <w:t xml:space="preserve"> </w:t>
      </w:r>
      <w:r w:rsidRPr="00A2527A">
        <w:rPr>
          <w:szCs w:val="22"/>
        </w:rPr>
        <w:t>Installing the Python IDE</w:t>
      </w:r>
      <w:r>
        <w:rPr>
          <w:szCs w:val="22"/>
        </w:rPr>
        <w:t xml:space="preserve"> (5 minutes) </w:t>
      </w:r>
      <w:hyperlink r:id="rId79" w:history="1">
        <w:r w:rsidR="00065E58">
          <w:rPr>
            <w:rStyle w:val="Hyperlink"/>
          </w:rPr>
          <w:t>https://youtu.be/_2Igu592Sng</w:t>
        </w:r>
      </w:hyperlink>
      <w:r w:rsidR="00A2527A">
        <w:rPr>
          <w:szCs w:val="22"/>
        </w:rPr>
        <w:t xml:space="preserve"> </w:t>
      </w:r>
      <w:r>
        <w:rPr>
          <w:szCs w:val="22"/>
        </w:rPr>
        <w:t xml:space="preserve">– uses the </w:t>
      </w:r>
      <w:r w:rsidRPr="001A3FB5">
        <w:rPr>
          <w:i/>
          <w:iCs/>
          <w:szCs w:val="22"/>
        </w:rPr>
        <w:t>WinPython installation</w:t>
      </w:r>
      <w:r>
        <w:rPr>
          <w:szCs w:val="22"/>
        </w:rPr>
        <w:t xml:space="preserve"> as the example</w:t>
      </w:r>
    </w:p>
    <w:p w14:paraId="5B4D69A4" w14:textId="77777777" w:rsidR="00F07122" w:rsidRPr="00641952" w:rsidRDefault="00F07122" w:rsidP="00641952">
      <w:pPr>
        <w:rPr>
          <w:szCs w:val="22"/>
        </w:rPr>
      </w:pPr>
    </w:p>
    <w:p w14:paraId="29741AE8" w14:textId="3F4F2BBB" w:rsidR="008F2137" w:rsidRPr="00A8622F" w:rsidRDefault="00EC7C3A" w:rsidP="00641952">
      <w:pPr>
        <w:pStyle w:val="Sectionsubsubheading"/>
      </w:pPr>
      <w:r w:rsidRPr="00A8622F">
        <w:t>Setting up the coding environment</w:t>
      </w:r>
    </w:p>
    <w:p w14:paraId="08290B6D" w14:textId="7E410C53" w:rsidR="000F10E3" w:rsidRDefault="000F10E3" w:rsidP="00D865B1">
      <w:pPr>
        <w:rPr>
          <w:szCs w:val="22"/>
        </w:rPr>
      </w:pPr>
      <w:r>
        <w:rPr>
          <w:szCs w:val="22"/>
        </w:rPr>
        <w:t xml:space="preserve">Once you have successfully installed Spyder we can begin using Python to interrogate our dataset. </w:t>
      </w:r>
      <w:r w:rsidR="00AF2D0D">
        <w:rPr>
          <w:szCs w:val="22"/>
        </w:rPr>
        <w:t xml:space="preserve">The best thing to do is put the </w:t>
      </w:r>
      <w:r w:rsidR="001A3FB5">
        <w:rPr>
          <w:szCs w:val="22"/>
        </w:rPr>
        <w:t xml:space="preserve">dataset and the code you are writing in the same folder. It </w:t>
      </w:r>
      <w:proofErr w:type="gramStart"/>
      <w:r w:rsidR="001A3FB5">
        <w:rPr>
          <w:szCs w:val="22"/>
        </w:rPr>
        <w:t>doesn’t</w:t>
      </w:r>
      <w:proofErr w:type="gramEnd"/>
      <w:r w:rsidR="001A3FB5">
        <w:rPr>
          <w:szCs w:val="22"/>
        </w:rPr>
        <w:t xml:space="preserve"> matter where – local, in the cloud or on a network</w:t>
      </w:r>
      <w:r w:rsidR="00A26126">
        <w:rPr>
          <w:szCs w:val="22"/>
        </w:rPr>
        <w:t xml:space="preserve"> – </w:t>
      </w:r>
      <w:r w:rsidR="001A3FB5">
        <w:rPr>
          <w:szCs w:val="22"/>
        </w:rPr>
        <w:t>but</w:t>
      </w:r>
      <w:r w:rsidR="00962FEE">
        <w:rPr>
          <w:szCs w:val="22"/>
        </w:rPr>
        <w:t xml:space="preserve"> </w:t>
      </w:r>
      <w:r w:rsidR="000C52C1">
        <w:rPr>
          <w:szCs w:val="22"/>
        </w:rPr>
        <w:t xml:space="preserve">when </w:t>
      </w:r>
      <w:r w:rsidR="001A3FB5">
        <w:rPr>
          <w:szCs w:val="22"/>
        </w:rPr>
        <w:t xml:space="preserve">they are in the </w:t>
      </w:r>
      <w:r w:rsidR="001A3FB5" w:rsidRPr="001A3FB5">
        <w:rPr>
          <w:i/>
          <w:iCs/>
          <w:szCs w:val="22"/>
        </w:rPr>
        <w:t>same folder</w:t>
      </w:r>
      <w:r w:rsidR="001A3FB5">
        <w:rPr>
          <w:szCs w:val="22"/>
        </w:rPr>
        <w:t xml:space="preserve"> then </w:t>
      </w:r>
      <w:r w:rsidR="00D960C3">
        <w:rPr>
          <w:szCs w:val="22"/>
        </w:rPr>
        <w:t>students</w:t>
      </w:r>
      <w:r w:rsidR="001A3FB5">
        <w:rPr>
          <w:szCs w:val="22"/>
        </w:rPr>
        <w:t xml:space="preserve"> can call the dataset by its name </w:t>
      </w:r>
      <w:r w:rsidR="004E007F">
        <w:rPr>
          <w:b/>
          <w:bCs/>
          <w:szCs w:val="22"/>
        </w:rPr>
        <w:t>‘</w:t>
      </w:r>
      <w:r w:rsidR="001A3FB5" w:rsidRPr="001A3FB5">
        <w:rPr>
          <w:b/>
          <w:bCs/>
          <w:szCs w:val="22"/>
        </w:rPr>
        <w:t>koalabase2017</w:t>
      </w:r>
      <w:r w:rsidR="004E007F">
        <w:rPr>
          <w:b/>
          <w:bCs/>
          <w:szCs w:val="22"/>
        </w:rPr>
        <w:t>’</w:t>
      </w:r>
      <w:r w:rsidR="001A3FB5" w:rsidRPr="001A3FB5">
        <w:rPr>
          <w:b/>
          <w:bCs/>
          <w:szCs w:val="22"/>
        </w:rPr>
        <w:t xml:space="preserve"> </w:t>
      </w:r>
      <w:r w:rsidR="001A3FB5">
        <w:rPr>
          <w:szCs w:val="22"/>
        </w:rPr>
        <w:t xml:space="preserve">rather than its full path </w:t>
      </w:r>
      <w:r w:rsidR="004E007F">
        <w:rPr>
          <w:szCs w:val="22"/>
        </w:rPr>
        <w:t>‘</w:t>
      </w:r>
      <w:r w:rsidR="001A3FB5" w:rsidRPr="001A3FB5">
        <w:rPr>
          <w:b/>
          <w:bCs/>
          <w:szCs w:val="22"/>
        </w:rPr>
        <w:t>c:\users\yourname\documents\</w:t>
      </w:r>
      <w:r w:rsidR="000F44FE">
        <w:rPr>
          <w:b/>
          <w:bCs/>
          <w:szCs w:val="22"/>
        </w:rPr>
        <w:t>P</w:t>
      </w:r>
      <w:r w:rsidR="001A3FB5" w:rsidRPr="001A3FB5">
        <w:rPr>
          <w:b/>
          <w:bCs/>
          <w:szCs w:val="22"/>
        </w:rPr>
        <w:t>ython\koalabase2017</w:t>
      </w:r>
      <w:r w:rsidR="004E007F" w:rsidRPr="00BF25F4">
        <w:rPr>
          <w:szCs w:val="22"/>
        </w:rPr>
        <w:t>’.</w:t>
      </w:r>
    </w:p>
    <w:p w14:paraId="32BBD77C" w14:textId="39BF416A" w:rsidR="000F10E3" w:rsidRDefault="0078604D" w:rsidP="00D865B1">
      <w:pPr>
        <w:rPr>
          <w:szCs w:val="22"/>
        </w:rPr>
      </w:pPr>
      <w:r>
        <w:rPr>
          <w:szCs w:val="22"/>
        </w:rPr>
        <w:t>Video link</w:t>
      </w:r>
      <w:r w:rsidR="003661B3">
        <w:rPr>
          <w:szCs w:val="22"/>
        </w:rPr>
        <w:t>:</w:t>
      </w:r>
      <w:r>
        <w:rPr>
          <w:szCs w:val="22"/>
        </w:rPr>
        <w:t xml:space="preserve"> </w:t>
      </w:r>
      <w:r w:rsidR="008F2137" w:rsidRPr="00C231AA">
        <w:rPr>
          <w:szCs w:val="22"/>
        </w:rPr>
        <w:t>Setting up the coding folder</w:t>
      </w:r>
      <w:r w:rsidR="008F2137">
        <w:rPr>
          <w:szCs w:val="22"/>
        </w:rPr>
        <w:t xml:space="preserve"> (2 minutes) </w:t>
      </w:r>
      <w:hyperlink r:id="rId80" w:history="1">
        <w:r w:rsidR="00065E58">
          <w:rPr>
            <w:rStyle w:val="Hyperlink"/>
          </w:rPr>
          <w:t>https://youtu.be/FOmBVt9cVuM</w:t>
        </w:r>
      </w:hyperlink>
      <w:r w:rsidR="00065E58">
        <w:t xml:space="preserve">  </w:t>
      </w:r>
    </w:p>
    <w:p w14:paraId="233C65BE" w14:textId="77777777" w:rsidR="00C34056" w:rsidRDefault="00C34056" w:rsidP="006052A1">
      <w:pPr>
        <w:spacing w:after="0"/>
        <w:rPr>
          <w:i/>
          <w:iCs/>
          <w:szCs w:val="22"/>
        </w:rPr>
      </w:pPr>
    </w:p>
    <w:p w14:paraId="5F17DC99" w14:textId="4B2725F6" w:rsidR="00C34056" w:rsidRPr="006052A1" w:rsidRDefault="00C34056" w:rsidP="00C34056">
      <w:pPr>
        <w:rPr>
          <w:i/>
          <w:iCs/>
          <w:spacing w:val="-4"/>
          <w:szCs w:val="22"/>
        </w:rPr>
      </w:pPr>
      <w:r w:rsidRPr="006052A1">
        <w:rPr>
          <w:i/>
          <w:iCs/>
          <w:spacing w:val="-4"/>
          <w:szCs w:val="22"/>
        </w:rPr>
        <w:t xml:space="preserve">You are encouraged to watch the videos (and even show them to the students) showing these activities as there are many step-by-step explanations </w:t>
      </w:r>
      <w:r w:rsidR="00D013C5" w:rsidRPr="006052A1">
        <w:rPr>
          <w:i/>
          <w:iCs/>
          <w:spacing w:val="-4"/>
          <w:szCs w:val="22"/>
        </w:rPr>
        <w:t>which will help viewers</w:t>
      </w:r>
      <w:r w:rsidRPr="006052A1">
        <w:rPr>
          <w:i/>
          <w:iCs/>
          <w:spacing w:val="-4"/>
          <w:szCs w:val="22"/>
        </w:rPr>
        <w:t xml:space="preserve"> understand what is happening. Just copying the code will not explain the computational thinking nor the Python syntax. </w:t>
      </w:r>
    </w:p>
    <w:p w14:paraId="142FD890" w14:textId="30D7D4D1" w:rsidR="001A3FB5" w:rsidRPr="006052A1" w:rsidRDefault="001A3FB5" w:rsidP="00BF25F4">
      <w:pPr>
        <w:spacing w:after="40"/>
        <w:rPr>
          <w:i/>
          <w:iCs/>
          <w:szCs w:val="22"/>
        </w:rPr>
      </w:pPr>
    </w:p>
    <w:p w14:paraId="0B516295" w14:textId="17855F49" w:rsidR="00EC7C3A" w:rsidRPr="006052A1" w:rsidRDefault="00EC7C3A" w:rsidP="00641952">
      <w:pPr>
        <w:pStyle w:val="Sectionsubsubheading"/>
        <w:rPr>
          <w:sz w:val="24"/>
        </w:rPr>
      </w:pPr>
      <w:r w:rsidRPr="00A26126">
        <w:t xml:space="preserve">Creating our first </w:t>
      </w:r>
      <w:bookmarkStart w:id="15" w:name="_Hlk42014081"/>
      <w:r w:rsidRPr="00A26126">
        <w:t>code to analyse a dataset</w:t>
      </w:r>
      <w:bookmarkEnd w:id="15"/>
    </w:p>
    <w:p w14:paraId="61B7982E" w14:textId="3B582C2D" w:rsidR="001A3FB5" w:rsidRPr="006052A1" w:rsidRDefault="001A3FB5" w:rsidP="00641952">
      <w:pPr>
        <w:spacing w:after="0"/>
        <w:rPr>
          <w:rFonts w:ascii="Helvetica" w:hAnsi="Helvetica"/>
          <w:sz w:val="24"/>
          <w:szCs w:val="22"/>
        </w:rPr>
      </w:pPr>
      <w:r w:rsidRPr="00A26126">
        <w:rPr>
          <w:szCs w:val="22"/>
        </w:rPr>
        <w:t>The first activity uses Python to:</w:t>
      </w:r>
    </w:p>
    <w:p w14:paraId="5B55FDBE" w14:textId="5E59263C" w:rsidR="001A3FB5" w:rsidRPr="00A26126" w:rsidRDefault="001A3FB5" w:rsidP="00BC2847">
      <w:pPr>
        <w:pStyle w:val="ListParagraph"/>
        <w:numPr>
          <w:ilvl w:val="0"/>
          <w:numId w:val="100"/>
        </w:numPr>
      </w:pPr>
      <w:r w:rsidRPr="00A26126">
        <w:t>load necessary libraries</w:t>
      </w:r>
    </w:p>
    <w:p w14:paraId="460161A0" w14:textId="04ED3A04" w:rsidR="001A3FB5" w:rsidRPr="00A26126" w:rsidRDefault="001A3FB5" w:rsidP="00BC2847">
      <w:pPr>
        <w:pStyle w:val="ListParagraph"/>
        <w:numPr>
          <w:ilvl w:val="0"/>
          <w:numId w:val="100"/>
        </w:numPr>
      </w:pPr>
      <w:r w:rsidRPr="00A26126">
        <w:t xml:space="preserve">read in the dataset – </w:t>
      </w:r>
      <w:r w:rsidR="000F44FE" w:rsidRPr="00A26126">
        <w:t>P</w:t>
      </w:r>
      <w:r w:rsidRPr="00A26126">
        <w:t xml:space="preserve">ython calls this a dataframe </w:t>
      </w:r>
    </w:p>
    <w:p w14:paraId="3E0B0CFE" w14:textId="5EA33DA6" w:rsidR="001A3FB5" w:rsidRPr="00A26126" w:rsidRDefault="001A3FB5" w:rsidP="00BC2847">
      <w:pPr>
        <w:pStyle w:val="ListParagraph"/>
        <w:numPr>
          <w:ilvl w:val="0"/>
          <w:numId w:val="100"/>
        </w:numPr>
      </w:pPr>
      <w:r w:rsidRPr="00A26126">
        <w:t>identify a column (field) where there are a manageable number of unique responses</w:t>
      </w:r>
    </w:p>
    <w:p w14:paraId="1B93C2D6" w14:textId="45DDC1BF" w:rsidR="001A3FB5" w:rsidRPr="00A26126" w:rsidRDefault="001A3FB5" w:rsidP="00BC2847">
      <w:pPr>
        <w:pStyle w:val="ListParagraph"/>
        <w:numPr>
          <w:ilvl w:val="0"/>
          <w:numId w:val="100"/>
        </w:numPr>
      </w:pPr>
      <w:r w:rsidRPr="00A26126">
        <w:t>count the number of each unique response</w:t>
      </w:r>
      <w:r w:rsidR="002F5B8A" w:rsidRPr="00A26126">
        <w:t xml:space="preserve"> and store it in an array or series</w:t>
      </w:r>
    </w:p>
    <w:p w14:paraId="4F413CC3" w14:textId="0C8B3628" w:rsidR="001A3FB5" w:rsidRPr="00A26126" w:rsidRDefault="002F5B8A" w:rsidP="00BC2847">
      <w:pPr>
        <w:pStyle w:val="ListParagraph"/>
        <w:numPr>
          <w:ilvl w:val="0"/>
          <w:numId w:val="100"/>
        </w:numPr>
      </w:pPr>
      <w:r w:rsidRPr="00A26126">
        <w:t>display each count as numbers</w:t>
      </w:r>
    </w:p>
    <w:p w14:paraId="6CCD44D4" w14:textId="1CBF73E6" w:rsidR="002F5B8A" w:rsidRPr="00A26126" w:rsidRDefault="002F5B8A" w:rsidP="00BC2847">
      <w:pPr>
        <w:pStyle w:val="ListParagraph"/>
        <w:numPr>
          <w:ilvl w:val="0"/>
          <w:numId w:val="100"/>
        </w:numPr>
      </w:pPr>
      <w:r w:rsidRPr="00A26126">
        <w:t>display each count in a line chart</w:t>
      </w:r>
      <w:r w:rsidR="004E007F" w:rsidRPr="00A26126">
        <w:t>.</w:t>
      </w:r>
    </w:p>
    <w:p w14:paraId="5A642F27" w14:textId="77777777" w:rsidR="00A26126" w:rsidRPr="00BF25F4" w:rsidRDefault="00A26126" w:rsidP="006052A1">
      <w:pPr>
        <w:spacing w:after="0"/>
        <w:rPr>
          <w:i/>
          <w:iCs/>
          <w:szCs w:val="22"/>
        </w:rPr>
      </w:pPr>
    </w:p>
    <w:p w14:paraId="5FE338B1" w14:textId="5D88CAE1" w:rsidR="000F10E3" w:rsidRDefault="00A26126" w:rsidP="00D865B1">
      <w:pPr>
        <w:rPr>
          <w:rFonts w:ascii="Helvetica" w:hAnsi="Helvetica"/>
          <w:sz w:val="24"/>
          <w:szCs w:val="22"/>
        </w:rPr>
      </w:pPr>
      <w:r>
        <w:rPr>
          <w:szCs w:val="22"/>
        </w:rPr>
        <w:t xml:space="preserve">Figure </w:t>
      </w:r>
      <w:r w:rsidR="00CC55EE">
        <w:rPr>
          <w:szCs w:val="22"/>
        </w:rPr>
        <w:t xml:space="preserve">24 </w:t>
      </w:r>
      <w:r>
        <w:rPr>
          <w:szCs w:val="22"/>
        </w:rPr>
        <w:t>shows what t</w:t>
      </w:r>
      <w:r w:rsidRPr="00A26126">
        <w:rPr>
          <w:szCs w:val="22"/>
        </w:rPr>
        <w:t xml:space="preserve">he </w:t>
      </w:r>
      <w:r w:rsidR="002F5B8A" w:rsidRPr="00A26126">
        <w:rPr>
          <w:szCs w:val="22"/>
        </w:rPr>
        <w:t>code looks like</w:t>
      </w:r>
      <w:r>
        <w:rPr>
          <w:szCs w:val="22"/>
        </w:rPr>
        <w:t>.</w:t>
      </w:r>
    </w:p>
    <w:p w14:paraId="08286386" w14:textId="66A52CB7" w:rsidR="002F5B8A" w:rsidRDefault="00D45953" w:rsidP="006052A1">
      <w:pPr>
        <w:spacing w:after="40"/>
        <w:rPr>
          <w:szCs w:val="22"/>
        </w:rPr>
      </w:pPr>
      <w:r>
        <w:rPr>
          <w:noProof/>
        </w:rPr>
        <w:lastRenderedPageBreak/>
        <w:drawing>
          <wp:inline distT="0" distB="0" distL="0" distR="0" wp14:anchorId="64D7AB1B" wp14:editId="3745C24A">
            <wp:extent cx="5210355" cy="34673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311106" cy="3534428"/>
                    </a:xfrm>
                    <a:prstGeom prst="rect">
                      <a:avLst/>
                    </a:prstGeom>
                  </pic:spPr>
                </pic:pic>
              </a:graphicData>
            </a:graphic>
          </wp:inline>
        </w:drawing>
      </w:r>
    </w:p>
    <w:p w14:paraId="7BE4A701" w14:textId="07672E97" w:rsidR="004E007F" w:rsidRDefault="004E007F" w:rsidP="00BF25F4">
      <w:pPr>
        <w:pStyle w:val="Figurex"/>
      </w:pPr>
      <w:r>
        <w:t xml:space="preserve">Figure </w:t>
      </w:r>
      <w:r w:rsidR="00CC55EE">
        <w:t>24</w:t>
      </w:r>
      <w:r>
        <w:t xml:space="preserve">: </w:t>
      </w:r>
      <w:r w:rsidR="0084415C">
        <w:t>A</w:t>
      </w:r>
      <w:r w:rsidR="002C08CC">
        <w:t>n</w:t>
      </w:r>
      <w:r w:rsidR="0084415C">
        <w:t xml:space="preserve"> example of the</w:t>
      </w:r>
      <w:r w:rsidR="002C08CC">
        <w:t xml:space="preserve"> Python</w:t>
      </w:r>
      <w:r w:rsidR="0084415C">
        <w:t xml:space="preserve"> code that can be used to analyse a dataset</w:t>
      </w:r>
    </w:p>
    <w:p w14:paraId="61999C55" w14:textId="77777777" w:rsidR="00BB0BD5" w:rsidRDefault="00BB0BD5" w:rsidP="0047254D">
      <w:pPr>
        <w:rPr>
          <w:szCs w:val="22"/>
        </w:rPr>
      </w:pPr>
    </w:p>
    <w:p w14:paraId="3DB8E5DD" w14:textId="1C7300F8" w:rsidR="005F2E98" w:rsidRDefault="002F5B8A" w:rsidP="0047254D">
      <w:pPr>
        <w:rPr>
          <w:noProof/>
        </w:rPr>
      </w:pPr>
      <w:r>
        <w:rPr>
          <w:szCs w:val="22"/>
        </w:rPr>
        <w:t xml:space="preserve">The results in the console </w:t>
      </w:r>
      <w:r w:rsidR="00A26126">
        <w:rPr>
          <w:szCs w:val="22"/>
        </w:rPr>
        <w:t xml:space="preserve">are shown in Figure </w:t>
      </w:r>
      <w:r w:rsidR="00CC55EE">
        <w:rPr>
          <w:szCs w:val="22"/>
        </w:rPr>
        <w:t>25</w:t>
      </w:r>
      <w:r w:rsidR="00A26126">
        <w:rPr>
          <w:szCs w:val="22"/>
        </w:rPr>
        <w:t>.</w:t>
      </w:r>
      <w:r w:rsidR="00D45953" w:rsidRPr="00D45953">
        <w:rPr>
          <w:noProof/>
        </w:rPr>
        <w:t xml:space="preserve"> </w:t>
      </w:r>
    </w:p>
    <w:p w14:paraId="6D5767FE" w14:textId="55490E16" w:rsidR="0047254D" w:rsidRDefault="0047254D" w:rsidP="0047254D">
      <w:pPr>
        <w:rPr>
          <w:szCs w:val="22"/>
        </w:rPr>
      </w:pPr>
      <w:r>
        <w:rPr>
          <w:szCs w:val="22"/>
        </w:rPr>
        <w:t xml:space="preserve">Video link: </w:t>
      </w:r>
      <w:r w:rsidRPr="00137797">
        <w:rPr>
          <w:szCs w:val="22"/>
        </w:rPr>
        <w:t>Creating a line chart</w:t>
      </w:r>
      <w:r>
        <w:rPr>
          <w:szCs w:val="22"/>
        </w:rPr>
        <w:t xml:space="preserve"> (7 minutes) </w:t>
      </w:r>
      <w:hyperlink r:id="rId82" w:history="1">
        <w:r w:rsidR="00D335F0">
          <w:rPr>
            <w:rStyle w:val="Hyperlink"/>
            <w:lang w:val="en-US"/>
          </w:rPr>
          <w:t>https://youtu.be/PPrGIjizLCw</w:t>
        </w:r>
      </w:hyperlink>
      <w:r>
        <w:rPr>
          <w:szCs w:val="22"/>
        </w:rPr>
        <w:t xml:space="preserve"> </w:t>
      </w:r>
    </w:p>
    <w:p w14:paraId="6EDC1EDE" w14:textId="7916F444" w:rsidR="002F5B8A" w:rsidRDefault="00D45953" w:rsidP="002851F8">
      <w:pPr>
        <w:spacing w:after="0"/>
        <w:rPr>
          <w:szCs w:val="22"/>
        </w:rPr>
      </w:pPr>
      <w:r>
        <w:rPr>
          <w:noProof/>
        </w:rPr>
        <w:drawing>
          <wp:inline distT="0" distB="0" distL="0" distR="0" wp14:anchorId="3CB57FF0" wp14:editId="30148F11">
            <wp:extent cx="5688281" cy="3340998"/>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b="3051"/>
                    <a:stretch/>
                  </pic:blipFill>
                  <pic:spPr bwMode="auto">
                    <a:xfrm>
                      <a:off x="0" y="0"/>
                      <a:ext cx="5734551" cy="3368174"/>
                    </a:xfrm>
                    <a:prstGeom prst="rect">
                      <a:avLst/>
                    </a:prstGeom>
                    <a:ln>
                      <a:noFill/>
                    </a:ln>
                    <a:extLst>
                      <a:ext uri="{53640926-AAD7-44D8-BBD7-CCE9431645EC}">
                        <a14:shadowObscured xmlns:a14="http://schemas.microsoft.com/office/drawing/2010/main"/>
                      </a:ext>
                    </a:extLst>
                  </pic:spPr>
                </pic:pic>
              </a:graphicData>
            </a:graphic>
          </wp:inline>
        </w:drawing>
      </w:r>
    </w:p>
    <w:p w14:paraId="0DF0D939" w14:textId="20D1B648" w:rsidR="0047254D" w:rsidRDefault="002851F8" w:rsidP="006052A1">
      <w:pPr>
        <w:pStyle w:val="Figurex"/>
      </w:pPr>
      <w:r>
        <w:t xml:space="preserve">Figure </w:t>
      </w:r>
      <w:r w:rsidR="00CC55EE">
        <w:t>25</w:t>
      </w:r>
      <w:r>
        <w:t xml:space="preserve">: </w:t>
      </w:r>
      <w:r w:rsidR="002C08CC">
        <w:t xml:space="preserve">An example of </w:t>
      </w:r>
      <w:r w:rsidR="00620201">
        <w:t xml:space="preserve">a line chart </w:t>
      </w:r>
      <w:r w:rsidR="0047254D">
        <w:br w:type="page"/>
      </w:r>
    </w:p>
    <w:p w14:paraId="505AC4B7" w14:textId="16B431C4" w:rsidR="00EC7C3A" w:rsidRPr="00A8622F" w:rsidRDefault="00EC7C3A" w:rsidP="00641952">
      <w:pPr>
        <w:pStyle w:val="Sectionsubsubheading"/>
      </w:pPr>
      <w:r w:rsidRPr="00A8622F">
        <w:lastRenderedPageBreak/>
        <w:t>Making our visualisation easier to read</w:t>
      </w:r>
    </w:p>
    <w:p w14:paraId="402C8A0F" w14:textId="61280219" w:rsidR="005F2E98" w:rsidRDefault="008F2137" w:rsidP="0027431F">
      <w:r w:rsidRPr="002A7B39">
        <w:rPr>
          <w:szCs w:val="22"/>
        </w:rPr>
        <w:t xml:space="preserve">The </w:t>
      </w:r>
      <w:r>
        <w:rPr>
          <w:szCs w:val="22"/>
        </w:rPr>
        <w:t>second</w:t>
      </w:r>
      <w:r w:rsidRPr="002A7B39">
        <w:rPr>
          <w:szCs w:val="22"/>
        </w:rPr>
        <w:t xml:space="preserve"> activity uses </w:t>
      </w:r>
      <w:r>
        <w:rPr>
          <w:szCs w:val="22"/>
        </w:rPr>
        <w:t>P</w:t>
      </w:r>
      <w:r w:rsidRPr="002A7B39">
        <w:rPr>
          <w:szCs w:val="22"/>
        </w:rPr>
        <w:t>ython to</w:t>
      </w:r>
      <w:r w:rsidR="00713084">
        <w:rPr>
          <w:szCs w:val="22"/>
        </w:rPr>
        <w:t xml:space="preserve"> </w:t>
      </w:r>
      <w:r>
        <w:t xml:space="preserve">do all the things in </w:t>
      </w:r>
      <w:r w:rsidR="00713084">
        <w:t xml:space="preserve">the first </w:t>
      </w:r>
      <w:r>
        <w:t>activity</w:t>
      </w:r>
      <w:r w:rsidR="00713084">
        <w:t xml:space="preserve"> (</w:t>
      </w:r>
      <w:r w:rsidR="00713084" w:rsidRPr="00713084">
        <w:t>Creating our first code to analyse a dataset</w:t>
      </w:r>
      <w:r w:rsidR="00713084">
        <w:t xml:space="preserve">) and </w:t>
      </w:r>
      <w:r>
        <w:t>make the line chart legible and useful as a visualisation</w:t>
      </w:r>
      <w:r w:rsidR="00713084">
        <w:t>.</w:t>
      </w:r>
      <w:r w:rsidR="0027431F">
        <w:t xml:space="preserve"> </w:t>
      </w:r>
    </w:p>
    <w:p w14:paraId="05884D7E" w14:textId="164D4766" w:rsidR="0027431F" w:rsidRDefault="0027431F" w:rsidP="0027431F">
      <w:pPr>
        <w:rPr>
          <w:szCs w:val="22"/>
        </w:rPr>
      </w:pPr>
      <w:r>
        <w:rPr>
          <w:szCs w:val="22"/>
        </w:rPr>
        <w:t xml:space="preserve">Video link: </w:t>
      </w:r>
      <w:r w:rsidRPr="00DF53F7">
        <w:rPr>
          <w:szCs w:val="22"/>
        </w:rPr>
        <w:t>Making the line chart easy to read</w:t>
      </w:r>
      <w:r>
        <w:rPr>
          <w:szCs w:val="22"/>
        </w:rPr>
        <w:t xml:space="preserve"> (5 minutes)</w:t>
      </w:r>
      <w:r w:rsidR="00DF53F7">
        <w:rPr>
          <w:szCs w:val="22"/>
        </w:rPr>
        <w:t xml:space="preserve"> </w:t>
      </w:r>
      <w:hyperlink r:id="rId84" w:history="1">
        <w:r w:rsidR="00FF57A2">
          <w:rPr>
            <w:rStyle w:val="Hyperlink"/>
          </w:rPr>
          <w:t>https://youtu.be/DFPqmDFYDrw</w:t>
        </w:r>
      </w:hyperlink>
    </w:p>
    <w:p w14:paraId="682A3877" w14:textId="53FEDEF8" w:rsidR="008F2137" w:rsidRDefault="008F2137" w:rsidP="00D865B1">
      <w:pPr>
        <w:rPr>
          <w:szCs w:val="22"/>
        </w:rPr>
      </w:pPr>
      <w:r>
        <w:rPr>
          <w:szCs w:val="22"/>
        </w:rPr>
        <w:t xml:space="preserve">The code </w:t>
      </w:r>
      <w:r w:rsidR="0027431F">
        <w:rPr>
          <w:szCs w:val="22"/>
        </w:rPr>
        <w:t xml:space="preserve">for this activity is shown at Figure </w:t>
      </w:r>
      <w:r w:rsidR="00CC55EE">
        <w:rPr>
          <w:szCs w:val="22"/>
        </w:rPr>
        <w:t xml:space="preserve">26 </w:t>
      </w:r>
      <w:r>
        <w:rPr>
          <w:szCs w:val="22"/>
        </w:rPr>
        <w:t xml:space="preserve">and </w:t>
      </w:r>
      <w:r w:rsidR="0027431F">
        <w:rPr>
          <w:szCs w:val="22"/>
        </w:rPr>
        <w:t xml:space="preserve">the </w:t>
      </w:r>
      <w:r>
        <w:rPr>
          <w:szCs w:val="22"/>
        </w:rPr>
        <w:t xml:space="preserve">console output </w:t>
      </w:r>
      <w:r w:rsidR="0027431F">
        <w:rPr>
          <w:szCs w:val="22"/>
        </w:rPr>
        <w:t>is</w:t>
      </w:r>
      <w:r>
        <w:rPr>
          <w:szCs w:val="22"/>
        </w:rPr>
        <w:t xml:space="preserve"> </w:t>
      </w:r>
      <w:r w:rsidR="00713084">
        <w:rPr>
          <w:szCs w:val="22"/>
        </w:rPr>
        <w:t xml:space="preserve">shown at Figure </w:t>
      </w:r>
      <w:r w:rsidR="00CC55EE">
        <w:rPr>
          <w:szCs w:val="22"/>
        </w:rPr>
        <w:t>27</w:t>
      </w:r>
      <w:r w:rsidR="00D54C92">
        <w:rPr>
          <w:szCs w:val="22"/>
        </w:rPr>
        <w:t>.</w:t>
      </w:r>
      <w:r w:rsidR="00355A5C">
        <w:rPr>
          <w:noProof/>
        </w:rPr>
        <w:drawing>
          <wp:anchor distT="0" distB="0" distL="114300" distR="114300" simplePos="0" relativeHeight="251658242" behindDoc="1" locked="0" layoutInCell="1" allowOverlap="1" wp14:anchorId="70AB3FE7" wp14:editId="6EEF3243">
            <wp:simplePos x="0" y="0"/>
            <wp:positionH relativeFrom="page">
              <wp:align>center</wp:align>
            </wp:positionH>
            <wp:positionV relativeFrom="paragraph">
              <wp:posOffset>236220</wp:posOffset>
            </wp:positionV>
            <wp:extent cx="6105525" cy="4993640"/>
            <wp:effectExtent l="0" t="0" r="9525" b="0"/>
            <wp:wrapTight wrapText="bothSides">
              <wp:wrapPolygon edited="0">
                <wp:start x="0" y="0"/>
                <wp:lineTo x="0" y="21507"/>
                <wp:lineTo x="21566" y="21507"/>
                <wp:lineTo x="2156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105525" cy="4993640"/>
                    </a:xfrm>
                    <a:prstGeom prst="rect">
                      <a:avLst/>
                    </a:prstGeom>
                  </pic:spPr>
                </pic:pic>
              </a:graphicData>
            </a:graphic>
            <wp14:sizeRelH relativeFrom="margin">
              <wp14:pctWidth>0</wp14:pctWidth>
            </wp14:sizeRelH>
            <wp14:sizeRelV relativeFrom="margin">
              <wp14:pctHeight>0</wp14:pctHeight>
            </wp14:sizeRelV>
          </wp:anchor>
        </w:drawing>
      </w:r>
    </w:p>
    <w:p w14:paraId="15EFC098" w14:textId="73BCBEAF" w:rsidR="008F2137" w:rsidRDefault="001E0A3E" w:rsidP="006052A1">
      <w:pPr>
        <w:pStyle w:val="Figurex"/>
        <w:rPr>
          <w:szCs w:val="22"/>
        </w:rPr>
      </w:pPr>
      <w:r>
        <w:t xml:space="preserve">Figure </w:t>
      </w:r>
      <w:r w:rsidR="00CC55EE">
        <w:t>26</w:t>
      </w:r>
      <w:r>
        <w:t xml:space="preserve">: </w:t>
      </w:r>
      <w:r w:rsidR="0027431F">
        <w:t xml:space="preserve">Code </w:t>
      </w:r>
      <w:bookmarkStart w:id="16" w:name="_Hlk41382868"/>
      <w:r w:rsidR="0027431F">
        <w:t xml:space="preserve">for the activity: </w:t>
      </w:r>
      <w:r w:rsidR="0027431F" w:rsidRPr="0027431F">
        <w:t>Making our visualisation easier to read</w:t>
      </w:r>
    </w:p>
    <w:bookmarkEnd w:id="16"/>
    <w:p w14:paraId="3E9ED655" w14:textId="762B5DD2" w:rsidR="008F2137" w:rsidRPr="006052A1" w:rsidRDefault="008F2137" w:rsidP="0027431F">
      <w:pPr>
        <w:spacing w:after="0"/>
        <w:rPr>
          <w:sz w:val="12"/>
          <w:szCs w:val="12"/>
        </w:rPr>
      </w:pPr>
      <w:r>
        <w:rPr>
          <w:noProof/>
        </w:rPr>
        <w:lastRenderedPageBreak/>
        <w:drawing>
          <wp:anchor distT="0" distB="0" distL="114300" distR="114300" simplePos="0" relativeHeight="251658273" behindDoc="1" locked="0" layoutInCell="1" allowOverlap="1" wp14:anchorId="3B84D11F" wp14:editId="1BAEC697">
            <wp:simplePos x="0" y="0"/>
            <wp:positionH relativeFrom="column">
              <wp:posOffset>0</wp:posOffset>
            </wp:positionH>
            <wp:positionV relativeFrom="paragraph">
              <wp:posOffset>5080</wp:posOffset>
            </wp:positionV>
            <wp:extent cx="5827395" cy="5715000"/>
            <wp:effectExtent l="0" t="0" r="1905" b="0"/>
            <wp:wrapTight wrapText="bothSides">
              <wp:wrapPolygon edited="0">
                <wp:start x="0" y="0"/>
                <wp:lineTo x="0" y="21528"/>
                <wp:lineTo x="21536" y="21528"/>
                <wp:lineTo x="2153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827395" cy="5715000"/>
                    </a:xfrm>
                    <a:prstGeom prst="rect">
                      <a:avLst/>
                    </a:prstGeom>
                  </pic:spPr>
                </pic:pic>
              </a:graphicData>
            </a:graphic>
            <wp14:sizeRelH relativeFrom="margin">
              <wp14:pctWidth>0</wp14:pctWidth>
            </wp14:sizeRelH>
            <wp14:sizeRelV relativeFrom="margin">
              <wp14:pctHeight>0</wp14:pctHeight>
            </wp14:sizeRelV>
          </wp:anchor>
        </w:drawing>
      </w:r>
      <w:r w:rsidR="0027431F">
        <w:rPr>
          <w:szCs w:val="22"/>
        </w:rPr>
        <w:t xml:space="preserve"> </w:t>
      </w:r>
    </w:p>
    <w:p w14:paraId="6D8C09D8" w14:textId="2AEC43AD" w:rsidR="008F2137" w:rsidRDefault="0027431F" w:rsidP="006052A1">
      <w:pPr>
        <w:pStyle w:val="Figurex"/>
      </w:pPr>
      <w:r>
        <w:t xml:space="preserve">Figure </w:t>
      </w:r>
      <w:r w:rsidR="00CC55EE">
        <w:t>27</w:t>
      </w:r>
      <w:r>
        <w:t xml:space="preserve">: Console output </w:t>
      </w:r>
      <w:r w:rsidRPr="0027431F">
        <w:t>for the activity: Making our visualisation easier to read</w:t>
      </w:r>
      <w:r w:rsidR="001B12C1">
        <w:t xml:space="preserve"> – line chart</w:t>
      </w:r>
    </w:p>
    <w:p w14:paraId="4AA17E73" w14:textId="77777777" w:rsidR="00571752" w:rsidRDefault="00571752" w:rsidP="00641952"/>
    <w:p w14:paraId="29BF8898" w14:textId="0CD46132" w:rsidR="00EC7C3A" w:rsidRPr="00A8622F" w:rsidRDefault="00EC7C3A" w:rsidP="00641952">
      <w:pPr>
        <w:pStyle w:val="Sectionsubsubheading"/>
      </w:pPr>
      <w:r w:rsidRPr="00A8622F">
        <w:t>Making an alternat</w:t>
      </w:r>
      <w:r w:rsidR="00D54C92">
        <w:t>iv</w:t>
      </w:r>
      <w:r w:rsidRPr="00A8622F">
        <w:t>e visualisation – bar chart</w:t>
      </w:r>
    </w:p>
    <w:p w14:paraId="6CC02B65" w14:textId="59A74F2C" w:rsidR="00EC7C3A" w:rsidRPr="002A7B39" w:rsidRDefault="00EC7C3A" w:rsidP="00641952">
      <w:pPr>
        <w:spacing w:after="0"/>
        <w:rPr>
          <w:szCs w:val="22"/>
        </w:rPr>
      </w:pPr>
      <w:r>
        <w:rPr>
          <w:szCs w:val="22"/>
        </w:rPr>
        <w:t>T</w:t>
      </w:r>
      <w:r w:rsidRPr="002A7B39">
        <w:rPr>
          <w:szCs w:val="22"/>
        </w:rPr>
        <w:t xml:space="preserve">he </w:t>
      </w:r>
      <w:r>
        <w:rPr>
          <w:szCs w:val="22"/>
        </w:rPr>
        <w:t>third</w:t>
      </w:r>
      <w:r w:rsidRPr="002A7B39">
        <w:rPr>
          <w:szCs w:val="22"/>
        </w:rPr>
        <w:t xml:space="preserve"> activity uses </w:t>
      </w:r>
      <w:r>
        <w:rPr>
          <w:szCs w:val="22"/>
        </w:rPr>
        <w:t>P</w:t>
      </w:r>
      <w:r w:rsidRPr="002A7B39">
        <w:rPr>
          <w:szCs w:val="22"/>
        </w:rPr>
        <w:t>ython to:</w:t>
      </w:r>
    </w:p>
    <w:p w14:paraId="234DB7DB" w14:textId="4CB90631" w:rsidR="00EC7C3A" w:rsidRPr="002A7B39" w:rsidRDefault="00EC7C3A" w:rsidP="00641952">
      <w:pPr>
        <w:pStyle w:val="ListParagraph"/>
        <w:numPr>
          <w:ilvl w:val="0"/>
          <w:numId w:val="105"/>
        </w:numPr>
      </w:pPr>
      <w:r>
        <w:t xml:space="preserve">do all the things in </w:t>
      </w:r>
      <w:r w:rsidR="00F5044D">
        <w:t xml:space="preserve">the first two </w:t>
      </w:r>
      <w:r>
        <w:t>activit</w:t>
      </w:r>
      <w:r w:rsidR="00F5044D">
        <w:t>ies</w:t>
      </w:r>
    </w:p>
    <w:p w14:paraId="2860666F" w14:textId="3B05BD46" w:rsidR="00EC7C3A" w:rsidRDefault="00EC7C3A" w:rsidP="00641952">
      <w:pPr>
        <w:pStyle w:val="ListParagraph"/>
        <w:numPr>
          <w:ilvl w:val="0"/>
          <w:numId w:val="105"/>
        </w:numPr>
      </w:pPr>
      <w:r>
        <w:t>make a bar chart using the data</w:t>
      </w:r>
    </w:p>
    <w:p w14:paraId="77931144" w14:textId="48AE18E7" w:rsidR="00EC7C3A" w:rsidRDefault="00EC7C3A" w:rsidP="00641952">
      <w:pPr>
        <w:pStyle w:val="ListParagraph"/>
        <w:numPr>
          <w:ilvl w:val="0"/>
          <w:numId w:val="105"/>
        </w:numPr>
      </w:pPr>
      <w:r>
        <w:t>improve legibility of the bar chart and make it useful as a visualisation</w:t>
      </w:r>
      <w:r w:rsidR="00F5044D">
        <w:t>.</w:t>
      </w:r>
    </w:p>
    <w:p w14:paraId="2D867F9D" w14:textId="77777777" w:rsidR="00D43DA3" w:rsidRPr="002A7B39" w:rsidRDefault="00D43DA3" w:rsidP="00BF25F4"/>
    <w:p w14:paraId="43BF1EE9" w14:textId="5375FF2E" w:rsidR="003E6772" w:rsidRPr="00C828C9" w:rsidRDefault="003E6772" w:rsidP="003E6772">
      <w:pPr>
        <w:rPr>
          <w:rFonts w:ascii="Calibri" w:hAnsi="Calibri" w:cs="Calibri"/>
          <w:szCs w:val="22"/>
        </w:rPr>
      </w:pPr>
      <w:r>
        <w:rPr>
          <w:szCs w:val="22"/>
        </w:rPr>
        <w:t xml:space="preserve">Video link: </w:t>
      </w:r>
      <w:r w:rsidRPr="00260FAA">
        <w:rPr>
          <w:szCs w:val="22"/>
        </w:rPr>
        <w:t>Making the bar chart</w:t>
      </w:r>
      <w:r>
        <w:rPr>
          <w:szCs w:val="22"/>
        </w:rPr>
        <w:t xml:space="preserve"> (5 minutes) </w:t>
      </w:r>
      <w:hyperlink r:id="rId87" w:history="1">
        <w:r w:rsidR="00C828C9">
          <w:rPr>
            <w:rStyle w:val="Hyperlink"/>
            <w:lang w:val="en-US"/>
          </w:rPr>
          <w:t>https://youtu.be/GM27DY9oA_8</w:t>
        </w:r>
      </w:hyperlink>
    </w:p>
    <w:p w14:paraId="076FFAC5" w14:textId="44ED0051" w:rsidR="003E6772" w:rsidRDefault="00F5044D" w:rsidP="00D865B1">
      <w:pPr>
        <w:rPr>
          <w:szCs w:val="22"/>
        </w:rPr>
      </w:pPr>
      <w:r>
        <w:rPr>
          <w:szCs w:val="22"/>
        </w:rPr>
        <w:t xml:space="preserve">Figure </w:t>
      </w:r>
      <w:r w:rsidR="00CC55EE">
        <w:rPr>
          <w:szCs w:val="22"/>
        </w:rPr>
        <w:t xml:space="preserve">28 </w:t>
      </w:r>
      <w:r>
        <w:rPr>
          <w:szCs w:val="22"/>
        </w:rPr>
        <w:t xml:space="preserve">shows the </w:t>
      </w:r>
      <w:r w:rsidR="00EC7C3A">
        <w:rPr>
          <w:szCs w:val="22"/>
        </w:rPr>
        <w:t>code</w:t>
      </w:r>
      <w:r>
        <w:rPr>
          <w:szCs w:val="22"/>
        </w:rPr>
        <w:t>.</w:t>
      </w:r>
      <w:r w:rsidR="00EC7C3A">
        <w:rPr>
          <w:szCs w:val="22"/>
        </w:rPr>
        <w:t xml:space="preserve"> </w:t>
      </w:r>
      <w:r w:rsidR="00A65DD3">
        <w:rPr>
          <w:szCs w:val="22"/>
        </w:rPr>
        <w:t xml:space="preserve">Note: </w:t>
      </w:r>
      <w:r w:rsidR="00EC7C3A">
        <w:rPr>
          <w:szCs w:val="22"/>
        </w:rPr>
        <w:t>only lines</w:t>
      </w:r>
      <w:r w:rsidR="00601BEC">
        <w:rPr>
          <w:szCs w:val="22"/>
        </w:rPr>
        <w:t xml:space="preserve"> from</w:t>
      </w:r>
      <w:r w:rsidR="00EC7C3A">
        <w:rPr>
          <w:szCs w:val="22"/>
        </w:rPr>
        <w:t xml:space="preserve"> 44 on are new</w:t>
      </w:r>
      <w:r>
        <w:rPr>
          <w:szCs w:val="22"/>
        </w:rPr>
        <w:t>.</w:t>
      </w:r>
      <w:r w:rsidR="001B12C1">
        <w:rPr>
          <w:szCs w:val="22"/>
        </w:rPr>
        <w:t xml:space="preserve"> </w:t>
      </w:r>
    </w:p>
    <w:p w14:paraId="34DC9F70" w14:textId="5331ED4E" w:rsidR="008F2137" w:rsidRDefault="003E6772" w:rsidP="00FD2A19">
      <w:pPr>
        <w:keepLines w:val="0"/>
        <w:spacing w:line="259" w:lineRule="auto"/>
      </w:pPr>
      <w:r>
        <w:rPr>
          <w:szCs w:val="22"/>
        </w:rPr>
        <w:br w:type="page"/>
      </w:r>
      <w:r w:rsidR="00EC7C3A">
        <w:rPr>
          <w:i/>
          <w:iCs/>
          <w:noProof/>
        </w:rPr>
        <w:lastRenderedPageBreak/>
        <w:drawing>
          <wp:inline distT="0" distB="0" distL="0" distR="0" wp14:anchorId="28D124A6" wp14:editId="5ABE908A">
            <wp:extent cx="6105525" cy="6431280"/>
            <wp:effectExtent l="0" t="0" r="952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105525" cy="6431280"/>
                    </a:xfrm>
                    <a:prstGeom prst="rect">
                      <a:avLst/>
                    </a:prstGeom>
                  </pic:spPr>
                </pic:pic>
              </a:graphicData>
            </a:graphic>
          </wp:inline>
        </w:drawing>
      </w:r>
      <w:bookmarkStart w:id="17" w:name="_Hlk41383259"/>
      <w:r w:rsidR="00F5044D" w:rsidRPr="00873B40">
        <w:rPr>
          <w:i/>
          <w:iCs/>
          <w:sz w:val="18"/>
          <w:szCs w:val="18"/>
        </w:rPr>
        <w:t xml:space="preserve">Figure </w:t>
      </w:r>
      <w:r w:rsidR="00AB2D1E" w:rsidRPr="00873B40">
        <w:rPr>
          <w:i/>
          <w:iCs/>
          <w:sz w:val="18"/>
          <w:szCs w:val="18"/>
        </w:rPr>
        <w:t>2</w:t>
      </w:r>
      <w:r w:rsidR="00CC55EE">
        <w:rPr>
          <w:i/>
          <w:iCs/>
          <w:sz w:val="18"/>
          <w:szCs w:val="18"/>
        </w:rPr>
        <w:t>8</w:t>
      </w:r>
      <w:r w:rsidR="00F5044D" w:rsidRPr="00873B40">
        <w:rPr>
          <w:i/>
          <w:iCs/>
          <w:sz w:val="18"/>
          <w:szCs w:val="18"/>
        </w:rPr>
        <w:t>: Code for the activity: Making an alternative visualisation – bar chart</w:t>
      </w:r>
    </w:p>
    <w:bookmarkEnd w:id="17"/>
    <w:p w14:paraId="5E0E4367" w14:textId="77777777" w:rsidR="008F2137" w:rsidRDefault="008F2137" w:rsidP="00D865B1">
      <w:pPr>
        <w:rPr>
          <w:szCs w:val="22"/>
        </w:rPr>
      </w:pPr>
    </w:p>
    <w:p w14:paraId="1A21FF07" w14:textId="77777777" w:rsidR="008C0A01" w:rsidRDefault="008C0A01">
      <w:pPr>
        <w:keepLines w:val="0"/>
        <w:spacing w:line="259" w:lineRule="auto"/>
        <w:rPr>
          <w:szCs w:val="22"/>
        </w:rPr>
      </w:pPr>
      <w:r>
        <w:rPr>
          <w:szCs w:val="22"/>
        </w:rPr>
        <w:br w:type="page"/>
      </w:r>
    </w:p>
    <w:p w14:paraId="08F8E652" w14:textId="3D69A6EC" w:rsidR="008F2137" w:rsidRDefault="006C26D4" w:rsidP="00D865B1">
      <w:pPr>
        <w:rPr>
          <w:szCs w:val="22"/>
        </w:rPr>
      </w:pPr>
      <w:r>
        <w:rPr>
          <w:szCs w:val="22"/>
        </w:rPr>
        <w:lastRenderedPageBreak/>
        <w:t xml:space="preserve">Figure </w:t>
      </w:r>
      <w:r w:rsidR="00CC55EE">
        <w:rPr>
          <w:szCs w:val="22"/>
        </w:rPr>
        <w:t xml:space="preserve">29 </w:t>
      </w:r>
      <w:r>
        <w:rPr>
          <w:szCs w:val="22"/>
        </w:rPr>
        <w:t xml:space="preserve">shows </w:t>
      </w:r>
      <w:r>
        <w:t xml:space="preserve">the console output </w:t>
      </w:r>
      <w:r w:rsidRPr="0027431F">
        <w:t>for the activity</w:t>
      </w:r>
      <w:r>
        <w:t xml:space="preserve"> as a bar chart</w:t>
      </w:r>
      <w:r w:rsidR="00AC5CFD">
        <w:t>.</w:t>
      </w:r>
    </w:p>
    <w:p w14:paraId="4BC6EAAD" w14:textId="088815CA" w:rsidR="008F2137" w:rsidRDefault="00EC7C3A" w:rsidP="00D865B1">
      <w:pPr>
        <w:rPr>
          <w:szCs w:val="22"/>
        </w:rPr>
      </w:pPr>
      <w:r>
        <w:rPr>
          <w:noProof/>
        </w:rPr>
        <w:drawing>
          <wp:inline distT="0" distB="0" distL="0" distR="0" wp14:anchorId="7CE20751" wp14:editId="22A5C9F7">
            <wp:extent cx="3831177" cy="3867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37998" cy="3874035"/>
                    </a:xfrm>
                    <a:prstGeom prst="rect">
                      <a:avLst/>
                    </a:prstGeom>
                  </pic:spPr>
                </pic:pic>
              </a:graphicData>
            </a:graphic>
          </wp:inline>
        </w:drawing>
      </w:r>
    </w:p>
    <w:p w14:paraId="709D64F2" w14:textId="1935808E" w:rsidR="003E6772" w:rsidRPr="003E6772" w:rsidRDefault="003E6772" w:rsidP="00BF25F4">
      <w:pPr>
        <w:pStyle w:val="Figurex"/>
      </w:pPr>
      <w:r w:rsidRPr="003E6772">
        <w:t xml:space="preserve">Figure </w:t>
      </w:r>
      <w:r w:rsidR="00CC55EE">
        <w:t>29</w:t>
      </w:r>
      <w:r w:rsidRPr="003E6772">
        <w:t xml:space="preserve">: </w:t>
      </w:r>
      <w:r w:rsidR="006C26D4">
        <w:t xml:space="preserve">Console output </w:t>
      </w:r>
      <w:r w:rsidR="006C26D4" w:rsidRPr="0027431F">
        <w:t>for the activity: Making our visualisation easier to read</w:t>
      </w:r>
      <w:r w:rsidRPr="003E6772">
        <w:t xml:space="preserve"> – bar chart</w:t>
      </w:r>
    </w:p>
    <w:p w14:paraId="69C4D5BC" w14:textId="77777777" w:rsidR="003E6772" w:rsidRDefault="003E6772" w:rsidP="00D865B1">
      <w:pPr>
        <w:rPr>
          <w:szCs w:val="22"/>
        </w:rPr>
      </w:pPr>
    </w:p>
    <w:p w14:paraId="04B6D22B" w14:textId="7A26A906" w:rsidR="0040541C" w:rsidRPr="00A8622F" w:rsidRDefault="0040541C" w:rsidP="00641952">
      <w:pPr>
        <w:pStyle w:val="Sectionsubsubheading"/>
      </w:pPr>
      <w:bookmarkStart w:id="18" w:name="_Hlk41384295"/>
      <w:r w:rsidRPr="00A8622F">
        <w:t>Using other data – working with dates</w:t>
      </w:r>
      <w:bookmarkEnd w:id="18"/>
    </w:p>
    <w:p w14:paraId="604F9445" w14:textId="26F7F4F2" w:rsidR="00D865B1" w:rsidRPr="002A7B39" w:rsidRDefault="00D865B1" w:rsidP="00641952">
      <w:pPr>
        <w:spacing w:after="0"/>
        <w:rPr>
          <w:szCs w:val="22"/>
        </w:rPr>
      </w:pPr>
      <w:r w:rsidRPr="002A7B39">
        <w:rPr>
          <w:szCs w:val="22"/>
        </w:rPr>
        <w:t xml:space="preserve">The </w:t>
      </w:r>
      <w:r w:rsidR="0040541C">
        <w:rPr>
          <w:szCs w:val="22"/>
        </w:rPr>
        <w:t>fourth</w:t>
      </w:r>
      <w:r w:rsidRPr="002A7B39">
        <w:rPr>
          <w:szCs w:val="22"/>
        </w:rPr>
        <w:t xml:space="preserve"> activity uses </w:t>
      </w:r>
      <w:r w:rsidR="000F10E3">
        <w:rPr>
          <w:szCs w:val="22"/>
        </w:rPr>
        <w:t>P</w:t>
      </w:r>
      <w:r w:rsidRPr="002A7B39">
        <w:rPr>
          <w:szCs w:val="22"/>
        </w:rPr>
        <w:t>ython to:</w:t>
      </w:r>
    </w:p>
    <w:p w14:paraId="67F80038" w14:textId="6076340B" w:rsidR="00D865B1" w:rsidRPr="002A7B39" w:rsidRDefault="00D865B1" w:rsidP="00641952">
      <w:pPr>
        <w:pStyle w:val="SubQs"/>
      </w:pPr>
      <w:r w:rsidRPr="002A7B39">
        <w:t>load necessary libraries</w:t>
      </w:r>
    </w:p>
    <w:p w14:paraId="302D466D" w14:textId="46F1456E" w:rsidR="00D865B1" w:rsidRPr="002A7B39" w:rsidRDefault="00D865B1" w:rsidP="00641952">
      <w:pPr>
        <w:pStyle w:val="SubQs"/>
      </w:pPr>
      <w:r w:rsidRPr="002A7B39">
        <w:t>read in the data</w:t>
      </w:r>
      <w:r w:rsidR="0069181C">
        <w:t xml:space="preserve">set – </w:t>
      </w:r>
      <w:r w:rsidR="000F44FE">
        <w:t>P</w:t>
      </w:r>
      <w:r w:rsidR="0069181C">
        <w:t xml:space="preserve">ython calls this a </w:t>
      </w:r>
      <w:r w:rsidR="00D06140">
        <w:t>dataframe</w:t>
      </w:r>
    </w:p>
    <w:p w14:paraId="53F39485" w14:textId="6AC06208" w:rsidR="00D865B1" w:rsidRPr="002A7B39" w:rsidRDefault="00D865B1" w:rsidP="00641952">
      <w:pPr>
        <w:pStyle w:val="SubQs"/>
      </w:pPr>
      <w:r w:rsidRPr="002A7B39">
        <w:t>change the first column to an understandable date (so the days can be worked out)</w:t>
      </w:r>
    </w:p>
    <w:p w14:paraId="429592C0" w14:textId="7E4E3C50" w:rsidR="00D865B1" w:rsidRPr="002A7B39" w:rsidRDefault="00D865B1" w:rsidP="00641952">
      <w:pPr>
        <w:pStyle w:val="SubQs"/>
      </w:pPr>
      <w:r w:rsidRPr="002A7B39">
        <w:t xml:space="preserve">create </w:t>
      </w:r>
      <w:r w:rsidR="009B174F">
        <w:t>two</w:t>
      </w:r>
      <w:r w:rsidRPr="002A7B39">
        <w:t xml:space="preserve"> lists or arrays</w:t>
      </w:r>
      <w:r w:rsidR="000166C4">
        <w:t>:</w:t>
      </w:r>
      <w:r w:rsidRPr="002A7B39">
        <w:t xml:space="preserve"> </w:t>
      </w:r>
    </w:p>
    <w:p w14:paraId="7F2BA0D2" w14:textId="6B0577CE" w:rsidR="00D865B1" w:rsidRPr="002A7B39" w:rsidRDefault="00D865B1" w:rsidP="00641952">
      <w:pPr>
        <w:pStyle w:val="SubsubQ"/>
      </w:pPr>
      <w:r w:rsidRPr="002A7B39">
        <w:t>day (Sunday, Monday etc</w:t>
      </w:r>
      <w:r w:rsidR="00AA0A79">
        <w:t>.</w:t>
      </w:r>
      <w:r w:rsidRPr="002A7B39">
        <w:t xml:space="preserve">) </w:t>
      </w:r>
    </w:p>
    <w:p w14:paraId="47C586A9" w14:textId="03ABC82D" w:rsidR="00D865B1" w:rsidRPr="002A7B39" w:rsidRDefault="00D865B1" w:rsidP="00641952">
      <w:pPr>
        <w:pStyle w:val="SubsubQ"/>
      </w:pPr>
      <w:r w:rsidRPr="002A7B39">
        <w:t>count (how many times those days appear in the dataset)</w:t>
      </w:r>
    </w:p>
    <w:p w14:paraId="7FCBCA4C" w14:textId="23315A44" w:rsidR="00D865B1" w:rsidRPr="002A7B39" w:rsidRDefault="00D865B1" w:rsidP="00641952">
      <w:pPr>
        <w:pStyle w:val="SubQs"/>
      </w:pPr>
      <w:r w:rsidRPr="002A7B39">
        <w:t>print the arrays</w:t>
      </w:r>
    </w:p>
    <w:p w14:paraId="4A47A674" w14:textId="50BAD955" w:rsidR="000263BB" w:rsidRDefault="00D865B1" w:rsidP="00641952">
      <w:pPr>
        <w:pStyle w:val="SubQs"/>
      </w:pPr>
      <w:r w:rsidRPr="002A7B39">
        <w:t>plot the arrays as a line chart and a bar chart</w:t>
      </w:r>
      <w:r w:rsidR="000166C4">
        <w:t>.</w:t>
      </w:r>
    </w:p>
    <w:p w14:paraId="36CEFDBA" w14:textId="77777777" w:rsidR="000166C4" w:rsidRDefault="000166C4" w:rsidP="000263BB">
      <w:pPr>
        <w:keepLines w:val="0"/>
        <w:spacing w:after="160" w:line="259" w:lineRule="auto"/>
        <w:rPr>
          <w:szCs w:val="22"/>
        </w:rPr>
      </w:pPr>
    </w:p>
    <w:p w14:paraId="72C1954B" w14:textId="09BAEBB8" w:rsidR="005F2E98" w:rsidRDefault="000166C4" w:rsidP="00446B8E">
      <w:pPr>
        <w:rPr>
          <w:szCs w:val="22"/>
        </w:rPr>
      </w:pPr>
      <w:r>
        <w:rPr>
          <w:szCs w:val="22"/>
        </w:rPr>
        <w:t xml:space="preserve">Figure </w:t>
      </w:r>
      <w:r w:rsidR="00D31744">
        <w:rPr>
          <w:szCs w:val="22"/>
        </w:rPr>
        <w:t xml:space="preserve">30 </w:t>
      </w:r>
      <w:r>
        <w:rPr>
          <w:szCs w:val="22"/>
        </w:rPr>
        <w:t xml:space="preserve">shows the </w:t>
      </w:r>
      <w:r w:rsidR="000263BB" w:rsidRPr="000263BB">
        <w:rPr>
          <w:szCs w:val="22"/>
        </w:rPr>
        <w:t xml:space="preserve">code for this activity. For students </w:t>
      </w:r>
      <w:r w:rsidR="00013090">
        <w:rPr>
          <w:szCs w:val="22"/>
        </w:rPr>
        <w:t>in Years 9 and 10</w:t>
      </w:r>
      <w:r w:rsidR="000263BB" w:rsidRPr="000263BB">
        <w:rPr>
          <w:szCs w:val="22"/>
        </w:rPr>
        <w:t xml:space="preserve"> to understand this there could be </w:t>
      </w:r>
      <w:r w:rsidR="009B174F">
        <w:rPr>
          <w:szCs w:val="22"/>
        </w:rPr>
        <w:t>two</w:t>
      </w:r>
      <w:r w:rsidR="000263BB" w:rsidRPr="000263BB">
        <w:rPr>
          <w:szCs w:val="22"/>
        </w:rPr>
        <w:t xml:space="preserve"> lessons in just this code. It demonstrates just a fraction of what Python can do with data, but it may be enough to get students </w:t>
      </w:r>
      <w:r w:rsidR="000263BB">
        <w:rPr>
          <w:szCs w:val="22"/>
        </w:rPr>
        <w:t>started.</w:t>
      </w:r>
      <w:r w:rsidR="00446B8E">
        <w:rPr>
          <w:szCs w:val="22"/>
        </w:rPr>
        <w:t xml:space="preserve"> </w:t>
      </w:r>
    </w:p>
    <w:p w14:paraId="72C23AA6" w14:textId="321F7C21" w:rsidR="00446B8E" w:rsidRDefault="00446B8E" w:rsidP="00446B8E">
      <w:pPr>
        <w:rPr>
          <w:szCs w:val="22"/>
        </w:rPr>
      </w:pPr>
      <w:r>
        <w:rPr>
          <w:szCs w:val="22"/>
        </w:rPr>
        <w:t xml:space="preserve">Video link: </w:t>
      </w:r>
      <w:r w:rsidRPr="00DD5779">
        <w:rPr>
          <w:szCs w:val="22"/>
        </w:rPr>
        <w:t>Working with NumPy and dates</w:t>
      </w:r>
      <w:r>
        <w:rPr>
          <w:szCs w:val="22"/>
        </w:rPr>
        <w:t xml:space="preserve"> (6 minutes) </w:t>
      </w:r>
      <w:hyperlink r:id="rId90" w:history="1">
        <w:r w:rsidR="002305E9">
          <w:rPr>
            <w:rStyle w:val="Hyperlink"/>
            <w:lang w:val="en-US"/>
          </w:rPr>
          <w:t>https://youtu.be/hI0_BLdatvU</w:t>
        </w:r>
      </w:hyperlink>
    </w:p>
    <w:p w14:paraId="5098551D" w14:textId="29E14F6C" w:rsidR="00446B8E" w:rsidRDefault="00446B8E">
      <w:pPr>
        <w:keepLines w:val="0"/>
        <w:spacing w:line="259" w:lineRule="auto"/>
        <w:rPr>
          <w:szCs w:val="22"/>
        </w:rPr>
      </w:pPr>
      <w:r>
        <w:rPr>
          <w:szCs w:val="22"/>
        </w:rPr>
        <w:br w:type="page"/>
      </w:r>
    </w:p>
    <w:p w14:paraId="318495F3" w14:textId="2191ED1D" w:rsidR="00D865B1" w:rsidRPr="000263BB" w:rsidRDefault="000263BB" w:rsidP="000263BB">
      <w:pPr>
        <w:keepLines w:val="0"/>
        <w:spacing w:after="160" w:line="259" w:lineRule="auto"/>
        <w:rPr>
          <w:szCs w:val="22"/>
        </w:rPr>
      </w:pPr>
      <w:r>
        <w:rPr>
          <w:noProof/>
        </w:rPr>
        <w:lastRenderedPageBreak/>
        <w:drawing>
          <wp:inline distT="0" distB="0" distL="0" distR="0" wp14:anchorId="2579330D" wp14:editId="1BA77DA2">
            <wp:extent cx="5848350" cy="5305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848350" cy="5305425"/>
                    </a:xfrm>
                    <a:prstGeom prst="rect">
                      <a:avLst/>
                    </a:prstGeom>
                  </pic:spPr>
                </pic:pic>
              </a:graphicData>
            </a:graphic>
          </wp:inline>
        </w:drawing>
      </w:r>
    </w:p>
    <w:p w14:paraId="44BA1B66" w14:textId="4FB73D9E" w:rsidR="0069181C" w:rsidRDefault="000166C4" w:rsidP="00BF25F4">
      <w:pPr>
        <w:pStyle w:val="Figurex"/>
      </w:pPr>
      <w:r w:rsidRPr="000166C4">
        <w:t xml:space="preserve">Figure </w:t>
      </w:r>
      <w:r w:rsidR="00D31744">
        <w:t>30</w:t>
      </w:r>
      <w:r w:rsidRPr="000166C4">
        <w:t>: Co</w:t>
      </w:r>
      <w:r>
        <w:t>de</w:t>
      </w:r>
      <w:r w:rsidRPr="000166C4">
        <w:t xml:space="preserve"> for the activity: Using other data – working with dates</w:t>
      </w:r>
    </w:p>
    <w:p w14:paraId="1AA06AEC" w14:textId="2D05C154" w:rsidR="0040541C" w:rsidRPr="00BF25F4" w:rsidRDefault="0040541C" w:rsidP="0069181C">
      <w:pPr>
        <w:rPr>
          <w:rFonts w:ascii="Helvetica" w:hAnsi="Helvetica"/>
          <w:spacing w:val="-2"/>
          <w:sz w:val="24"/>
          <w:szCs w:val="22"/>
        </w:rPr>
      </w:pPr>
      <w:r w:rsidRPr="00BF25F4">
        <w:rPr>
          <w:spacing w:val="-2"/>
          <w:szCs w:val="22"/>
        </w:rPr>
        <w:t xml:space="preserve">When this code is run with the original dataset downloaded from the internet </w:t>
      </w:r>
      <w:r w:rsidR="0094270A">
        <w:rPr>
          <w:spacing w:val="-2"/>
          <w:szCs w:val="22"/>
        </w:rPr>
        <w:t>(</w:t>
      </w:r>
      <w:r w:rsidR="004E007F" w:rsidRPr="00BF25F4">
        <w:rPr>
          <w:spacing w:val="-2"/>
          <w:szCs w:val="22"/>
        </w:rPr>
        <w:t>‘</w:t>
      </w:r>
      <w:r w:rsidRPr="00BF25F4">
        <w:rPr>
          <w:spacing w:val="-2"/>
          <w:szCs w:val="22"/>
        </w:rPr>
        <w:t>koalabase-1996-2017</w:t>
      </w:r>
      <w:r w:rsidR="004E007F" w:rsidRPr="00BF25F4">
        <w:rPr>
          <w:spacing w:val="-2"/>
          <w:szCs w:val="22"/>
        </w:rPr>
        <w:t>’</w:t>
      </w:r>
      <w:r w:rsidR="0094270A">
        <w:rPr>
          <w:spacing w:val="-2"/>
          <w:szCs w:val="22"/>
        </w:rPr>
        <w:t>)</w:t>
      </w:r>
      <w:r w:rsidRPr="00BF25F4">
        <w:rPr>
          <w:spacing w:val="-2"/>
          <w:szCs w:val="22"/>
        </w:rPr>
        <w:t xml:space="preserve"> an error occurs and Spyder gives only a hint as to what is wrong. The issue is</w:t>
      </w:r>
      <w:r w:rsidR="0094270A">
        <w:rPr>
          <w:spacing w:val="-2"/>
          <w:szCs w:val="22"/>
        </w:rPr>
        <w:t xml:space="preserve"> </w:t>
      </w:r>
      <w:r w:rsidRPr="00BF25F4">
        <w:rPr>
          <w:spacing w:val="-2"/>
          <w:szCs w:val="22"/>
        </w:rPr>
        <w:t>n</w:t>
      </w:r>
      <w:r w:rsidR="0094270A">
        <w:rPr>
          <w:spacing w:val="-2"/>
          <w:szCs w:val="22"/>
        </w:rPr>
        <w:t>o</w:t>
      </w:r>
      <w:r w:rsidRPr="00BF25F4">
        <w:rPr>
          <w:spacing w:val="-2"/>
          <w:szCs w:val="22"/>
        </w:rPr>
        <w:t>t the code</w:t>
      </w:r>
      <w:r w:rsidR="0094270A">
        <w:rPr>
          <w:spacing w:val="-2"/>
          <w:szCs w:val="22"/>
        </w:rPr>
        <w:t>;</w:t>
      </w:r>
      <w:r w:rsidR="0094270A" w:rsidRPr="00BF25F4">
        <w:rPr>
          <w:spacing w:val="-2"/>
          <w:szCs w:val="22"/>
        </w:rPr>
        <w:t xml:space="preserve"> </w:t>
      </w:r>
      <w:r w:rsidR="0094270A">
        <w:rPr>
          <w:spacing w:val="-2"/>
          <w:szCs w:val="22"/>
        </w:rPr>
        <w:t>it</w:t>
      </w:r>
      <w:r w:rsidRPr="00BF25F4">
        <w:rPr>
          <w:spacing w:val="-2"/>
          <w:szCs w:val="22"/>
        </w:rPr>
        <w:t xml:space="preserve"> is that the dataset </w:t>
      </w:r>
      <w:proofErr w:type="gramStart"/>
      <w:r w:rsidRPr="00BF25F4">
        <w:rPr>
          <w:spacing w:val="-2"/>
          <w:szCs w:val="22"/>
        </w:rPr>
        <w:t>isn’t</w:t>
      </w:r>
      <w:proofErr w:type="gramEnd"/>
      <w:r w:rsidRPr="00BF25F4">
        <w:rPr>
          <w:spacing w:val="-2"/>
          <w:szCs w:val="22"/>
        </w:rPr>
        <w:t xml:space="preserve"> ‘clean’. Because humans populate the dataset, the data </w:t>
      </w:r>
      <w:r w:rsidR="0094270A">
        <w:rPr>
          <w:spacing w:val="-2"/>
          <w:szCs w:val="22"/>
        </w:rPr>
        <w:t>are</w:t>
      </w:r>
      <w:r w:rsidRPr="00BF25F4">
        <w:rPr>
          <w:spacing w:val="-2"/>
          <w:szCs w:val="22"/>
        </w:rPr>
        <w:t xml:space="preserve"> open to all sorts of errors including missing data, spelling mistakes, </w:t>
      </w:r>
      <w:r w:rsidR="0094270A">
        <w:rPr>
          <w:spacing w:val="-2"/>
          <w:szCs w:val="22"/>
        </w:rPr>
        <w:t xml:space="preserve">and </w:t>
      </w:r>
      <w:r w:rsidRPr="00BF25F4">
        <w:rPr>
          <w:spacing w:val="-2"/>
          <w:szCs w:val="22"/>
        </w:rPr>
        <w:t>commas</w:t>
      </w:r>
      <w:r w:rsidR="0094270A">
        <w:rPr>
          <w:spacing w:val="-2"/>
          <w:szCs w:val="22"/>
        </w:rPr>
        <w:t xml:space="preserve"> and</w:t>
      </w:r>
      <w:r w:rsidRPr="00BF25F4">
        <w:rPr>
          <w:spacing w:val="-2"/>
          <w:szCs w:val="22"/>
        </w:rPr>
        <w:t xml:space="preserve"> wrong data types being inserted. </w:t>
      </w:r>
    </w:p>
    <w:p w14:paraId="6FD4BAC1" w14:textId="144CBDBD" w:rsidR="0040541C" w:rsidRDefault="0040541C" w:rsidP="0069181C">
      <w:pPr>
        <w:rPr>
          <w:szCs w:val="22"/>
        </w:rPr>
      </w:pPr>
      <w:r>
        <w:rPr>
          <w:szCs w:val="22"/>
        </w:rPr>
        <w:t xml:space="preserve">The fix for this error is very quick and easy to understand. It is addressed in the video, but the problem is that </w:t>
      </w:r>
      <w:r w:rsidR="0027430F">
        <w:rPr>
          <w:szCs w:val="22"/>
        </w:rPr>
        <w:t>P</w:t>
      </w:r>
      <w:r>
        <w:rPr>
          <w:szCs w:val="22"/>
        </w:rPr>
        <w:t xml:space="preserve">ython </w:t>
      </w:r>
      <w:proofErr w:type="gramStart"/>
      <w:r>
        <w:rPr>
          <w:szCs w:val="22"/>
        </w:rPr>
        <w:t>doesn’t</w:t>
      </w:r>
      <w:proofErr w:type="gramEnd"/>
      <w:r>
        <w:rPr>
          <w:szCs w:val="22"/>
        </w:rPr>
        <w:t xml:space="preserve"> like dates that are not there. In other words</w:t>
      </w:r>
      <w:r w:rsidR="008D7C40">
        <w:rPr>
          <w:szCs w:val="22"/>
        </w:rPr>
        <w:t>,</w:t>
      </w:r>
      <w:r w:rsidR="0027430F">
        <w:rPr>
          <w:szCs w:val="22"/>
        </w:rPr>
        <w:t xml:space="preserve"> there </w:t>
      </w:r>
      <w:r w:rsidR="0094270A">
        <w:rPr>
          <w:szCs w:val="22"/>
        </w:rPr>
        <w:t xml:space="preserve">are </w:t>
      </w:r>
      <w:r w:rsidR="0027430F">
        <w:rPr>
          <w:szCs w:val="22"/>
        </w:rPr>
        <w:t>missing data in the last record (row</w:t>
      </w:r>
      <w:proofErr w:type="gramStart"/>
      <w:r w:rsidR="0027430F">
        <w:rPr>
          <w:szCs w:val="22"/>
        </w:rPr>
        <w:t>)</w:t>
      </w:r>
      <w:proofErr w:type="gramEnd"/>
      <w:r w:rsidR="0027430F">
        <w:rPr>
          <w:szCs w:val="22"/>
        </w:rPr>
        <w:t xml:space="preserve"> and this throws up an error. Fix it by copying the date from one cell up into cell A39907 so a date exists. </w:t>
      </w:r>
    </w:p>
    <w:p w14:paraId="14B774D7" w14:textId="62F1B19B" w:rsidR="0027430F" w:rsidRPr="0027430F" w:rsidRDefault="0027430F" w:rsidP="0069181C">
      <w:pPr>
        <w:rPr>
          <w:i/>
          <w:iCs/>
          <w:szCs w:val="22"/>
        </w:rPr>
      </w:pPr>
      <w:r w:rsidRPr="0027430F">
        <w:rPr>
          <w:i/>
          <w:iCs/>
          <w:szCs w:val="22"/>
        </w:rPr>
        <w:t xml:space="preserve">There are </w:t>
      </w:r>
      <w:r w:rsidR="008D7C40">
        <w:rPr>
          <w:i/>
          <w:iCs/>
          <w:szCs w:val="22"/>
        </w:rPr>
        <w:t>some</w:t>
      </w:r>
      <w:r w:rsidRPr="0027430F">
        <w:rPr>
          <w:i/>
          <w:iCs/>
          <w:szCs w:val="22"/>
        </w:rPr>
        <w:t xml:space="preserve"> other potential errors in data entry which could</w:t>
      </w:r>
      <w:r w:rsidR="0094270A">
        <w:rPr>
          <w:i/>
          <w:iCs/>
          <w:szCs w:val="22"/>
        </w:rPr>
        <w:t xml:space="preserve"> also</w:t>
      </w:r>
      <w:r w:rsidRPr="0027430F">
        <w:rPr>
          <w:i/>
          <w:iCs/>
          <w:szCs w:val="22"/>
        </w:rPr>
        <w:t xml:space="preserve"> </w:t>
      </w:r>
      <w:r w:rsidR="004E007F">
        <w:rPr>
          <w:i/>
          <w:iCs/>
          <w:szCs w:val="22"/>
        </w:rPr>
        <w:t xml:space="preserve">affect </w:t>
      </w:r>
      <w:r w:rsidR="00AD3BED">
        <w:rPr>
          <w:i/>
          <w:iCs/>
          <w:szCs w:val="22"/>
        </w:rPr>
        <w:t>the dataset</w:t>
      </w:r>
      <w:r w:rsidRPr="0027430F">
        <w:rPr>
          <w:i/>
          <w:iCs/>
          <w:szCs w:val="22"/>
        </w:rPr>
        <w:t xml:space="preserve">. </w:t>
      </w:r>
      <w:r w:rsidR="0094270A">
        <w:rPr>
          <w:i/>
          <w:iCs/>
          <w:szCs w:val="22"/>
        </w:rPr>
        <w:t>A</w:t>
      </w:r>
      <w:r w:rsidRPr="0027430F">
        <w:rPr>
          <w:i/>
          <w:iCs/>
          <w:szCs w:val="22"/>
        </w:rPr>
        <w:t xml:space="preserve"> final video called </w:t>
      </w:r>
      <w:r w:rsidR="0094270A">
        <w:rPr>
          <w:i/>
          <w:iCs/>
          <w:szCs w:val="22"/>
        </w:rPr>
        <w:t>‘C</w:t>
      </w:r>
      <w:r w:rsidRPr="0027430F">
        <w:rPr>
          <w:i/>
          <w:iCs/>
          <w:szCs w:val="22"/>
        </w:rPr>
        <w:t>leaning up the dataset</w:t>
      </w:r>
      <w:r w:rsidR="0094270A">
        <w:rPr>
          <w:i/>
          <w:iCs/>
          <w:szCs w:val="22"/>
        </w:rPr>
        <w:t>’</w:t>
      </w:r>
      <w:r w:rsidRPr="0027430F">
        <w:rPr>
          <w:i/>
          <w:iCs/>
          <w:szCs w:val="22"/>
        </w:rPr>
        <w:t xml:space="preserve"> takes students through locating other potential problems and fixing them. You could run this exercise with students just before they start interrogating their own chosen datasets. </w:t>
      </w:r>
    </w:p>
    <w:p w14:paraId="40035A15" w14:textId="43C3B1E3" w:rsidR="00B5589B" w:rsidRDefault="00446B8E" w:rsidP="0069181C">
      <w:pPr>
        <w:rPr>
          <w:szCs w:val="22"/>
        </w:rPr>
      </w:pPr>
      <w:r>
        <w:rPr>
          <w:szCs w:val="22"/>
        </w:rPr>
        <w:lastRenderedPageBreak/>
        <w:t xml:space="preserve">Figure </w:t>
      </w:r>
      <w:r w:rsidR="0009315F">
        <w:rPr>
          <w:szCs w:val="22"/>
        </w:rPr>
        <w:t xml:space="preserve">31 </w:t>
      </w:r>
      <w:r>
        <w:rPr>
          <w:szCs w:val="22"/>
        </w:rPr>
        <w:t xml:space="preserve">shows what the </w:t>
      </w:r>
      <w:r w:rsidR="0027430F">
        <w:rPr>
          <w:szCs w:val="22"/>
        </w:rPr>
        <w:t xml:space="preserve">console output </w:t>
      </w:r>
      <w:r>
        <w:rPr>
          <w:szCs w:val="22"/>
        </w:rPr>
        <w:t xml:space="preserve">looks like </w:t>
      </w:r>
      <w:r w:rsidR="0027430F">
        <w:rPr>
          <w:szCs w:val="22"/>
        </w:rPr>
        <w:t>when the code is run on a dataset that has had the final date inserted</w:t>
      </w:r>
      <w:r>
        <w:rPr>
          <w:szCs w:val="22"/>
        </w:rPr>
        <w:t>.</w:t>
      </w:r>
    </w:p>
    <w:p w14:paraId="7D5B16AE" w14:textId="6203433A" w:rsidR="0040541C" w:rsidRDefault="00B5589B" w:rsidP="0069181C">
      <w:pPr>
        <w:rPr>
          <w:szCs w:val="22"/>
        </w:rPr>
      </w:pPr>
      <w:r>
        <w:rPr>
          <w:noProof/>
        </w:rPr>
        <w:drawing>
          <wp:anchor distT="0" distB="0" distL="114300" distR="114300" simplePos="0" relativeHeight="251658280" behindDoc="1" locked="0" layoutInCell="1" allowOverlap="1" wp14:anchorId="6DDD4763" wp14:editId="18EBA6BF">
            <wp:simplePos x="0" y="0"/>
            <wp:positionH relativeFrom="column">
              <wp:posOffset>0</wp:posOffset>
            </wp:positionH>
            <wp:positionV relativeFrom="paragraph">
              <wp:posOffset>195663</wp:posOffset>
            </wp:positionV>
            <wp:extent cx="5861050" cy="4669790"/>
            <wp:effectExtent l="0" t="0" r="6350" b="0"/>
            <wp:wrapTight wrapText="bothSides">
              <wp:wrapPolygon edited="0">
                <wp:start x="0" y="0"/>
                <wp:lineTo x="0" y="21500"/>
                <wp:lineTo x="21553" y="21500"/>
                <wp:lineTo x="2155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861050" cy="4669790"/>
                    </a:xfrm>
                    <a:prstGeom prst="rect">
                      <a:avLst/>
                    </a:prstGeom>
                  </pic:spPr>
                </pic:pic>
              </a:graphicData>
            </a:graphic>
            <wp14:sizeRelH relativeFrom="margin">
              <wp14:pctWidth>0</wp14:pctWidth>
            </wp14:sizeRelH>
            <wp14:sizeRelV relativeFrom="margin">
              <wp14:pctHeight>0</wp14:pctHeight>
            </wp14:sizeRelV>
          </wp:anchor>
        </w:drawing>
      </w:r>
      <w:r w:rsidR="0027430F">
        <w:rPr>
          <w:szCs w:val="22"/>
        </w:rPr>
        <w:t xml:space="preserve"> </w:t>
      </w:r>
    </w:p>
    <w:p w14:paraId="24F0E69E" w14:textId="458C22FD" w:rsidR="00446B8E" w:rsidRDefault="00446B8E" w:rsidP="00446B8E">
      <w:pPr>
        <w:pStyle w:val="Figurex"/>
      </w:pPr>
      <w:r w:rsidRPr="000166C4">
        <w:t xml:space="preserve">Figure </w:t>
      </w:r>
      <w:r w:rsidR="0009315F">
        <w:t>31</w:t>
      </w:r>
      <w:r w:rsidRPr="000166C4">
        <w:t>: Co</w:t>
      </w:r>
      <w:r>
        <w:t>nsole output</w:t>
      </w:r>
      <w:r w:rsidRPr="000166C4">
        <w:t xml:space="preserve"> for the activity: Using other data – working with dates</w:t>
      </w:r>
    </w:p>
    <w:p w14:paraId="3377A6E6" w14:textId="77777777" w:rsidR="00A8622F" w:rsidRPr="00BF25F4" w:rsidRDefault="00A8622F" w:rsidP="00BF25F4">
      <w:pPr>
        <w:spacing w:after="0"/>
        <w:rPr>
          <w:szCs w:val="22"/>
        </w:rPr>
      </w:pPr>
    </w:p>
    <w:p w14:paraId="0BE5325E" w14:textId="63738DEA" w:rsidR="0027430F" w:rsidRPr="00A8622F" w:rsidRDefault="000263BB" w:rsidP="00641952">
      <w:pPr>
        <w:pStyle w:val="Sectionsubsubheading"/>
      </w:pPr>
      <w:bookmarkStart w:id="19" w:name="_Hlk41666066"/>
      <w:r w:rsidRPr="00A8622F">
        <w:t xml:space="preserve">Making the charts easier to read and interpret </w:t>
      </w:r>
      <w:bookmarkEnd w:id="19"/>
    </w:p>
    <w:p w14:paraId="5BAC1833" w14:textId="52A37ACE" w:rsidR="0040541C" w:rsidRDefault="000263BB" w:rsidP="0069181C">
      <w:pPr>
        <w:rPr>
          <w:szCs w:val="22"/>
        </w:rPr>
      </w:pPr>
      <w:r>
        <w:rPr>
          <w:szCs w:val="22"/>
        </w:rPr>
        <w:t xml:space="preserve">There are a couple of things that we can do to make our bar chart and line chart easier to read and interpret. One obvious problem is that the days of the week are not in a typical order, but rather ordered alphabetically. We would rarely want this. </w:t>
      </w:r>
    </w:p>
    <w:p w14:paraId="64AB195C" w14:textId="6DC2CCD6" w:rsidR="000263BB" w:rsidRDefault="000263BB" w:rsidP="0069181C">
      <w:pPr>
        <w:rPr>
          <w:szCs w:val="22"/>
        </w:rPr>
      </w:pPr>
      <w:r>
        <w:rPr>
          <w:szCs w:val="22"/>
        </w:rPr>
        <w:t>The other way we can improve visualisation is to enhance the differences between the days in the bar chart. The differences are obvious in the line chart. See if you can work out why.</w:t>
      </w:r>
    </w:p>
    <w:p w14:paraId="18A46D56" w14:textId="114C08D5" w:rsidR="000263BB" w:rsidRDefault="000263BB" w:rsidP="0069181C">
      <w:pPr>
        <w:rPr>
          <w:szCs w:val="22"/>
        </w:rPr>
      </w:pPr>
      <w:r>
        <w:rPr>
          <w:szCs w:val="22"/>
        </w:rPr>
        <w:t xml:space="preserve">We will change the bar </w:t>
      </w:r>
      <w:proofErr w:type="gramStart"/>
      <w:r>
        <w:rPr>
          <w:szCs w:val="22"/>
        </w:rPr>
        <w:t>chart</w:t>
      </w:r>
      <w:proofErr w:type="gramEnd"/>
      <w:r>
        <w:rPr>
          <w:szCs w:val="22"/>
        </w:rPr>
        <w:t xml:space="preserve"> so it is able to show the differences more clearly. </w:t>
      </w:r>
    </w:p>
    <w:p w14:paraId="2CFB8941" w14:textId="71853940" w:rsidR="000263BB" w:rsidRDefault="000263BB" w:rsidP="0069181C">
      <w:pPr>
        <w:rPr>
          <w:szCs w:val="22"/>
        </w:rPr>
      </w:pPr>
      <w:r>
        <w:rPr>
          <w:szCs w:val="22"/>
        </w:rPr>
        <w:t xml:space="preserve">The code to complete both these changes is </w:t>
      </w:r>
      <w:r w:rsidR="00F553C7">
        <w:rPr>
          <w:szCs w:val="22"/>
        </w:rPr>
        <w:t xml:space="preserve">at Figure </w:t>
      </w:r>
      <w:r w:rsidR="00B95486">
        <w:rPr>
          <w:szCs w:val="22"/>
        </w:rPr>
        <w:t xml:space="preserve">32 </w:t>
      </w:r>
      <w:r w:rsidR="00F553C7">
        <w:rPr>
          <w:szCs w:val="22"/>
        </w:rPr>
        <w:t xml:space="preserve">and </w:t>
      </w:r>
      <w:r>
        <w:rPr>
          <w:szCs w:val="22"/>
        </w:rPr>
        <w:t>the console output</w:t>
      </w:r>
      <w:r w:rsidR="00F553C7">
        <w:rPr>
          <w:szCs w:val="22"/>
        </w:rPr>
        <w:t xml:space="preserve"> is at Figure </w:t>
      </w:r>
      <w:r w:rsidR="00B95486">
        <w:rPr>
          <w:szCs w:val="22"/>
        </w:rPr>
        <w:t>33</w:t>
      </w:r>
      <w:r>
        <w:rPr>
          <w:szCs w:val="22"/>
        </w:rPr>
        <w:t>. It is recommended you watch the video to gain an understanding of what is happening, especially if you are new to Python.</w:t>
      </w:r>
    </w:p>
    <w:p w14:paraId="3A1EE15D" w14:textId="1A93F9DF" w:rsidR="003F6DAC" w:rsidRDefault="003F6DAC" w:rsidP="0069181C">
      <w:pPr>
        <w:rPr>
          <w:szCs w:val="22"/>
        </w:rPr>
      </w:pPr>
      <w:r w:rsidRPr="003F6DAC">
        <w:rPr>
          <w:szCs w:val="22"/>
        </w:rPr>
        <w:t xml:space="preserve">Video link: Making the chart easier to interpret and read (6 minutes) </w:t>
      </w:r>
      <w:hyperlink r:id="rId93" w:history="1">
        <w:r w:rsidR="002305E9">
          <w:rPr>
            <w:rStyle w:val="Hyperlink"/>
            <w:lang w:val="en-US"/>
          </w:rPr>
          <w:t>https://youtu.be/ws4EFad8eYc</w:t>
        </w:r>
      </w:hyperlink>
    </w:p>
    <w:p w14:paraId="6A57F5B0" w14:textId="56F6067A" w:rsidR="00932475" w:rsidRDefault="00932475" w:rsidP="0069181C">
      <w:pPr>
        <w:rPr>
          <w:szCs w:val="22"/>
        </w:rPr>
      </w:pPr>
      <w:r>
        <w:rPr>
          <w:noProof/>
        </w:rPr>
        <w:lastRenderedPageBreak/>
        <w:drawing>
          <wp:inline distT="0" distB="0" distL="0" distR="0" wp14:anchorId="7B21BA84" wp14:editId="394F4B4F">
            <wp:extent cx="6105525" cy="633158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105525" cy="6331585"/>
                    </a:xfrm>
                    <a:prstGeom prst="rect">
                      <a:avLst/>
                    </a:prstGeom>
                  </pic:spPr>
                </pic:pic>
              </a:graphicData>
            </a:graphic>
          </wp:inline>
        </w:drawing>
      </w:r>
    </w:p>
    <w:p w14:paraId="072F51AF" w14:textId="1EF23D9E" w:rsidR="00932475" w:rsidRDefault="0018538F" w:rsidP="00BF25F4">
      <w:pPr>
        <w:pStyle w:val="Figurex"/>
      </w:pPr>
      <w:r w:rsidRPr="000166C4">
        <w:t xml:space="preserve">Figure </w:t>
      </w:r>
      <w:r w:rsidR="00B95486">
        <w:t>32</w:t>
      </w:r>
      <w:r w:rsidRPr="000166C4">
        <w:t>: Co</w:t>
      </w:r>
      <w:r>
        <w:t xml:space="preserve">de </w:t>
      </w:r>
      <w:r w:rsidRPr="000166C4">
        <w:t xml:space="preserve">for the activity: </w:t>
      </w:r>
      <w:r w:rsidRPr="0018538F">
        <w:t>Making the charts easier to read and interpret</w:t>
      </w:r>
    </w:p>
    <w:p w14:paraId="73C29DD0" w14:textId="4CB84ACB" w:rsidR="00932475" w:rsidRDefault="00A14389" w:rsidP="00D43DA3">
      <w:pPr>
        <w:tabs>
          <w:tab w:val="left" w:pos="5570"/>
        </w:tabs>
        <w:rPr>
          <w:szCs w:val="22"/>
        </w:rPr>
      </w:pPr>
      <w:r>
        <w:rPr>
          <w:noProof/>
        </w:rPr>
        <w:lastRenderedPageBreak/>
        <w:drawing>
          <wp:inline distT="0" distB="0" distL="0" distR="0" wp14:anchorId="6949863A" wp14:editId="639B05A3">
            <wp:extent cx="5873547" cy="64516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895933" cy="6476189"/>
                    </a:xfrm>
                    <a:prstGeom prst="rect">
                      <a:avLst/>
                    </a:prstGeom>
                  </pic:spPr>
                </pic:pic>
              </a:graphicData>
            </a:graphic>
          </wp:inline>
        </w:drawing>
      </w:r>
      <w:r w:rsidR="00D43DA3">
        <w:rPr>
          <w:szCs w:val="22"/>
        </w:rPr>
        <w:tab/>
      </w:r>
    </w:p>
    <w:p w14:paraId="008CE26A" w14:textId="4E32A97E" w:rsidR="003F6DAC" w:rsidRDefault="003F6DAC" w:rsidP="003F6DAC">
      <w:pPr>
        <w:pStyle w:val="Figurex"/>
      </w:pPr>
      <w:r w:rsidRPr="000166C4">
        <w:t xml:space="preserve">Figure </w:t>
      </w:r>
      <w:r w:rsidR="00B95486">
        <w:t>33</w:t>
      </w:r>
      <w:r w:rsidR="00AC5CFD">
        <w:t>:</w:t>
      </w:r>
      <w:r w:rsidRPr="000166C4">
        <w:t xml:space="preserve"> Co</w:t>
      </w:r>
      <w:r>
        <w:t>nsole output</w:t>
      </w:r>
      <w:r w:rsidRPr="000166C4">
        <w:t xml:space="preserve"> for the activity: </w:t>
      </w:r>
      <w:r w:rsidRPr="0018538F">
        <w:t>Making the charts easier to read and interpret</w:t>
      </w:r>
    </w:p>
    <w:p w14:paraId="05D7758C" w14:textId="35C52A2A" w:rsidR="001C496B" w:rsidRDefault="001C496B" w:rsidP="0069181C">
      <w:pPr>
        <w:rPr>
          <w:szCs w:val="22"/>
        </w:rPr>
      </w:pPr>
    </w:p>
    <w:p w14:paraId="17256DE7" w14:textId="77777777" w:rsidR="00EA5FA5" w:rsidRDefault="00EA5FA5">
      <w:pPr>
        <w:keepLines w:val="0"/>
        <w:spacing w:line="259" w:lineRule="auto"/>
        <w:rPr>
          <w:rFonts w:eastAsiaTheme="majorEastAsia"/>
          <w:b/>
          <w:color w:val="2F5496" w:themeColor="accent1" w:themeShade="BF"/>
          <w:sz w:val="28"/>
          <w:szCs w:val="28"/>
        </w:rPr>
      </w:pPr>
      <w:r>
        <w:rPr>
          <w:rFonts w:eastAsiaTheme="majorEastAsia"/>
          <w:b/>
          <w:color w:val="2F5496" w:themeColor="accent1" w:themeShade="BF"/>
          <w:sz w:val="28"/>
          <w:szCs w:val="28"/>
        </w:rPr>
        <w:br w:type="page"/>
      </w:r>
    </w:p>
    <w:p w14:paraId="11DC50FD" w14:textId="5E6CC6C4" w:rsidR="00D865B1" w:rsidRPr="00BF25F4" w:rsidRDefault="00440E57" w:rsidP="00D865B1">
      <w:pPr>
        <w:rPr>
          <w:rFonts w:ascii="Helvetica" w:hAnsi="Helvetica"/>
          <w:b/>
          <w:color w:val="1F4E79" w:themeColor="accent5" w:themeShade="80"/>
          <w:sz w:val="24"/>
          <w:szCs w:val="22"/>
          <w:highlight w:val="green"/>
        </w:rPr>
      </w:pPr>
      <w:r w:rsidRPr="00970FA6">
        <w:rPr>
          <w:rFonts w:eastAsiaTheme="majorEastAsia"/>
          <w:b/>
          <w:color w:val="2F5496" w:themeColor="accent1" w:themeShade="BF"/>
          <w:sz w:val="28"/>
          <w:szCs w:val="28"/>
        </w:rPr>
        <w:lastRenderedPageBreak/>
        <w:t xml:space="preserve">Section </w:t>
      </w:r>
      <w:r w:rsidR="003F1C44" w:rsidRPr="00970FA6">
        <w:rPr>
          <w:rFonts w:eastAsiaTheme="majorEastAsia"/>
          <w:b/>
          <w:color w:val="2F5496" w:themeColor="accent1" w:themeShade="BF"/>
          <w:sz w:val="28"/>
          <w:szCs w:val="28"/>
        </w:rPr>
        <w:t>4</w:t>
      </w:r>
      <w:r w:rsidR="00C4692C">
        <w:rPr>
          <w:rFonts w:eastAsiaTheme="majorEastAsia"/>
          <w:b/>
          <w:color w:val="2F5496" w:themeColor="accent1" w:themeShade="BF"/>
          <w:sz w:val="28"/>
          <w:szCs w:val="28"/>
        </w:rPr>
        <w:t>: Visualisation</w:t>
      </w:r>
      <w:r w:rsidRPr="00970FA6">
        <w:rPr>
          <w:rFonts w:eastAsiaTheme="majorEastAsia"/>
          <w:b/>
          <w:color w:val="2F5496" w:themeColor="accent1" w:themeShade="BF"/>
          <w:sz w:val="28"/>
          <w:szCs w:val="28"/>
        </w:rPr>
        <w:t xml:space="preserve"> (</w:t>
      </w:r>
      <w:r w:rsidR="001E774C" w:rsidRPr="00970FA6">
        <w:rPr>
          <w:rFonts w:eastAsiaTheme="majorEastAsia"/>
          <w:b/>
          <w:color w:val="2F5496" w:themeColor="accent1" w:themeShade="BF"/>
          <w:sz w:val="28"/>
          <w:szCs w:val="28"/>
        </w:rPr>
        <w:t>2</w:t>
      </w:r>
      <w:r w:rsidRPr="00970FA6">
        <w:rPr>
          <w:rFonts w:eastAsiaTheme="majorEastAsia"/>
          <w:b/>
          <w:color w:val="2F5496" w:themeColor="accent1" w:themeShade="BF"/>
          <w:sz w:val="28"/>
          <w:szCs w:val="28"/>
        </w:rPr>
        <w:t xml:space="preserve">–5 </w:t>
      </w:r>
      <w:r w:rsidR="001229F3" w:rsidRPr="00970FA6">
        <w:rPr>
          <w:rFonts w:eastAsiaTheme="majorEastAsia"/>
          <w:b/>
          <w:color w:val="2F5496" w:themeColor="accent1" w:themeShade="BF"/>
          <w:sz w:val="28"/>
          <w:szCs w:val="28"/>
        </w:rPr>
        <w:t>lessons</w:t>
      </w:r>
      <w:r w:rsidRPr="00970FA6">
        <w:rPr>
          <w:rFonts w:eastAsiaTheme="majorEastAsia"/>
          <w:b/>
          <w:color w:val="2F5496" w:themeColor="accent1" w:themeShade="BF"/>
          <w:sz w:val="28"/>
          <w:szCs w:val="28"/>
        </w:rPr>
        <w:t>*)</w:t>
      </w:r>
      <w:r w:rsidR="00D865B1" w:rsidRPr="00970FA6">
        <w:br/>
      </w:r>
      <w:r w:rsidR="00D865B1" w:rsidRPr="00970FA6">
        <w:rPr>
          <w:szCs w:val="22"/>
        </w:rPr>
        <w:t xml:space="preserve">* depending on </w:t>
      </w:r>
      <w:r w:rsidR="00A05259">
        <w:rPr>
          <w:szCs w:val="22"/>
        </w:rPr>
        <w:t>whether</w:t>
      </w:r>
      <w:r w:rsidR="00D865B1" w:rsidRPr="00970FA6">
        <w:rPr>
          <w:szCs w:val="22"/>
        </w:rPr>
        <w:t xml:space="preserve"> pivot charts were covered in </w:t>
      </w:r>
      <w:r w:rsidR="00AA3EC8" w:rsidRPr="00970FA6">
        <w:rPr>
          <w:szCs w:val="22"/>
        </w:rPr>
        <w:t xml:space="preserve">Section </w:t>
      </w:r>
      <w:r w:rsidR="004E4146" w:rsidRPr="00970FA6">
        <w:rPr>
          <w:szCs w:val="22"/>
        </w:rPr>
        <w:t>2</w:t>
      </w:r>
    </w:p>
    <w:p w14:paraId="4C1BC5D0" w14:textId="3D628CB3" w:rsidR="00D865B1" w:rsidRPr="00EA4F38" w:rsidRDefault="00D865B1" w:rsidP="00641952">
      <w:pPr>
        <w:pStyle w:val="NormalWeb"/>
        <w:spacing w:before="240" w:beforeAutospacing="0" w:after="120" w:afterAutospacing="0"/>
        <w:textAlignment w:val="baseline"/>
        <w:rPr>
          <w:szCs w:val="22"/>
        </w:rPr>
      </w:pPr>
      <w:r w:rsidRPr="00EA4F38">
        <w:rPr>
          <w:szCs w:val="22"/>
        </w:rPr>
        <w:t>What is the purpose of visualisation? (</w:t>
      </w:r>
      <w:r w:rsidR="0098209D">
        <w:rPr>
          <w:szCs w:val="22"/>
        </w:rPr>
        <w:t xml:space="preserve">suggested time allocation </w:t>
      </w:r>
      <w:r w:rsidRPr="00EA4F38">
        <w:rPr>
          <w:szCs w:val="22"/>
        </w:rPr>
        <w:t>4 hours)</w:t>
      </w:r>
    </w:p>
    <w:p w14:paraId="6080967A" w14:textId="6D058722" w:rsidR="00D865B1" w:rsidRPr="00EA4F38" w:rsidRDefault="00D865B1" w:rsidP="00BF25F4">
      <w:pPr>
        <w:pStyle w:val="NormalWeb"/>
        <w:keepLines w:val="0"/>
        <w:numPr>
          <w:ilvl w:val="0"/>
          <w:numId w:val="69"/>
        </w:numPr>
        <w:spacing w:before="0" w:beforeAutospacing="0" w:after="0" w:afterAutospacing="0" w:line="303" w:lineRule="atLeast"/>
        <w:textAlignment w:val="baseline"/>
        <w:rPr>
          <w:szCs w:val="22"/>
        </w:rPr>
      </w:pPr>
      <w:r w:rsidRPr="00EA4F38">
        <w:rPr>
          <w:szCs w:val="22"/>
        </w:rPr>
        <w:t xml:space="preserve">What is visualisation? (link to other </w:t>
      </w:r>
      <w:r w:rsidR="00E06D43">
        <w:rPr>
          <w:szCs w:val="22"/>
        </w:rPr>
        <w:t>learning areas</w:t>
      </w:r>
      <w:r w:rsidRPr="00EA4F38">
        <w:rPr>
          <w:szCs w:val="22"/>
        </w:rPr>
        <w:t>)</w:t>
      </w:r>
    </w:p>
    <w:p w14:paraId="40199EF6" w14:textId="5515B657" w:rsidR="00D865B1" w:rsidRPr="00EA4F38" w:rsidRDefault="00D865B1" w:rsidP="00BF25F4">
      <w:pPr>
        <w:pStyle w:val="NormalWeb"/>
        <w:keepLines w:val="0"/>
        <w:numPr>
          <w:ilvl w:val="0"/>
          <w:numId w:val="69"/>
        </w:numPr>
        <w:spacing w:before="0" w:beforeAutospacing="0" w:after="0" w:afterAutospacing="0" w:line="303" w:lineRule="atLeast"/>
        <w:textAlignment w:val="baseline"/>
        <w:rPr>
          <w:szCs w:val="22"/>
        </w:rPr>
      </w:pPr>
      <w:r w:rsidRPr="00EA4F38">
        <w:rPr>
          <w:szCs w:val="22"/>
        </w:rPr>
        <w:t>Evaluate data visualisations in terms of usefulness and whether they are misleading</w:t>
      </w:r>
    </w:p>
    <w:p w14:paraId="31F418A3" w14:textId="52AE3924" w:rsidR="00D865B1" w:rsidRPr="00EA4F38" w:rsidRDefault="00D865B1" w:rsidP="00BF25F4">
      <w:pPr>
        <w:pStyle w:val="NormalWeb"/>
        <w:keepLines w:val="0"/>
        <w:numPr>
          <w:ilvl w:val="0"/>
          <w:numId w:val="69"/>
        </w:numPr>
        <w:spacing w:before="0" w:beforeAutospacing="0" w:after="0" w:afterAutospacing="0" w:line="303" w:lineRule="atLeast"/>
        <w:textAlignment w:val="baseline"/>
        <w:rPr>
          <w:szCs w:val="22"/>
        </w:rPr>
      </w:pPr>
      <w:r w:rsidRPr="00EA4F38">
        <w:rPr>
          <w:szCs w:val="22"/>
        </w:rPr>
        <w:t>Explore Gapminder</w:t>
      </w:r>
    </w:p>
    <w:p w14:paraId="124D760E" w14:textId="1E1F0A00" w:rsidR="00EA4F38" w:rsidRPr="00EA4F38" w:rsidRDefault="00D865B1" w:rsidP="00D371D0">
      <w:pPr>
        <w:pStyle w:val="NormalWeb"/>
        <w:keepLines w:val="0"/>
        <w:numPr>
          <w:ilvl w:val="0"/>
          <w:numId w:val="69"/>
        </w:numPr>
        <w:spacing w:before="0" w:beforeAutospacing="0" w:after="0" w:afterAutospacing="0" w:line="303" w:lineRule="atLeast"/>
        <w:textAlignment w:val="baseline"/>
      </w:pPr>
      <w:r w:rsidRPr="00EA4F38">
        <w:rPr>
          <w:szCs w:val="22"/>
        </w:rPr>
        <w:t>Use pivot charts to display analysed data</w:t>
      </w:r>
      <w:r w:rsidRPr="00EA4F38">
        <w:rPr>
          <w:szCs w:val="22"/>
        </w:rPr>
        <w:br/>
      </w:r>
    </w:p>
    <w:p w14:paraId="4C431944" w14:textId="6A7386C1" w:rsidR="00D865B1" w:rsidRDefault="00D865B1" w:rsidP="00DE0C58">
      <w:pPr>
        <w:pStyle w:val="NormalWeb"/>
        <w:keepLines w:val="0"/>
        <w:spacing w:before="0" w:beforeAutospacing="0" w:after="0" w:afterAutospacing="0" w:line="303" w:lineRule="atLeast"/>
        <w:textAlignment w:val="baseline"/>
        <w:rPr>
          <w:b/>
          <w:color w:val="1F4E79" w:themeColor="accent5" w:themeShade="80"/>
          <w:szCs w:val="22"/>
        </w:rPr>
      </w:pPr>
      <w:r w:rsidRPr="002A7B39">
        <w:rPr>
          <w:b/>
          <w:color w:val="1F4E79" w:themeColor="accent5" w:themeShade="80"/>
          <w:szCs w:val="22"/>
        </w:rPr>
        <w:t xml:space="preserve">What is visualisation? (link to other </w:t>
      </w:r>
      <w:r w:rsidR="00E06D43">
        <w:rPr>
          <w:b/>
          <w:color w:val="1F4E79" w:themeColor="accent5" w:themeShade="80"/>
          <w:szCs w:val="22"/>
        </w:rPr>
        <w:t>learning areas</w:t>
      </w:r>
      <w:r w:rsidRPr="002A7B39">
        <w:rPr>
          <w:b/>
          <w:color w:val="1F4E79" w:themeColor="accent5" w:themeShade="80"/>
          <w:szCs w:val="22"/>
        </w:rPr>
        <w:t>)</w:t>
      </w:r>
    </w:p>
    <w:p w14:paraId="4559F07E" w14:textId="77777777" w:rsidR="002A7B39" w:rsidRPr="002A7B39" w:rsidRDefault="002A7B39" w:rsidP="00B028AA">
      <w:pPr>
        <w:pStyle w:val="NormalWeb"/>
        <w:keepLines w:val="0"/>
        <w:spacing w:before="0" w:beforeAutospacing="0" w:after="0" w:afterAutospacing="0" w:line="303" w:lineRule="atLeast"/>
        <w:ind w:left="284"/>
        <w:textAlignment w:val="baseline"/>
        <w:rPr>
          <w:b/>
          <w:color w:val="1F4E79" w:themeColor="accent5" w:themeShade="80"/>
          <w:szCs w:val="22"/>
        </w:rPr>
      </w:pPr>
    </w:p>
    <w:p w14:paraId="452D2875" w14:textId="599E1769" w:rsidR="00D865B1" w:rsidRPr="00BF25F4" w:rsidRDefault="00D865B1" w:rsidP="00D865B1">
      <w:pPr>
        <w:rPr>
          <w:rFonts w:asciiTheme="minorHAnsi" w:hAnsiTheme="minorHAnsi" w:cstheme="minorHAnsi"/>
          <w:sz w:val="24"/>
          <w:szCs w:val="22"/>
        </w:rPr>
      </w:pPr>
      <w:r w:rsidRPr="00BF25F4">
        <w:rPr>
          <w:rFonts w:asciiTheme="minorHAnsi" w:hAnsiTheme="minorHAnsi" w:cstheme="minorHAnsi"/>
          <w:szCs w:val="22"/>
        </w:rPr>
        <w:t xml:space="preserve">See </w:t>
      </w:r>
      <w:r w:rsidR="00B76B59">
        <w:rPr>
          <w:rFonts w:asciiTheme="minorHAnsi" w:hAnsiTheme="minorHAnsi" w:cstheme="minorHAnsi"/>
          <w:szCs w:val="22"/>
        </w:rPr>
        <w:t>‘</w:t>
      </w:r>
      <w:r w:rsidRPr="00BF25F4">
        <w:rPr>
          <w:rFonts w:asciiTheme="minorHAnsi" w:hAnsiTheme="minorHAnsi" w:cstheme="minorHAnsi"/>
          <w:szCs w:val="22"/>
        </w:rPr>
        <w:t xml:space="preserve">An introduction to data </w:t>
      </w:r>
      <w:r w:rsidR="004A00D0" w:rsidRPr="00BF25F4">
        <w:rPr>
          <w:rFonts w:asciiTheme="minorHAnsi" w:hAnsiTheme="minorHAnsi" w:cstheme="minorHAnsi"/>
          <w:szCs w:val="22"/>
        </w:rPr>
        <w:t>visuali</w:t>
      </w:r>
      <w:r w:rsidR="004A00D0">
        <w:rPr>
          <w:rFonts w:asciiTheme="minorHAnsi" w:hAnsiTheme="minorHAnsi" w:cstheme="minorHAnsi"/>
          <w:szCs w:val="22"/>
        </w:rPr>
        <w:t>s</w:t>
      </w:r>
      <w:r w:rsidR="004A00D0" w:rsidRPr="00BF25F4">
        <w:rPr>
          <w:rFonts w:asciiTheme="minorHAnsi" w:hAnsiTheme="minorHAnsi" w:cstheme="minorHAnsi"/>
          <w:szCs w:val="22"/>
        </w:rPr>
        <w:t>ation</w:t>
      </w:r>
      <w:r w:rsidR="004A00D0">
        <w:rPr>
          <w:rFonts w:asciiTheme="minorHAnsi" w:hAnsiTheme="minorHAnsi" w:cstheme="minorHAnsi"/>
          <w:szCs w:val="22"/>
        </w:rPr>
        <w:t xml:space="preserve">’ </w:t>
      </w:r>
      <w:r w:rsidR="00B76B59">
        <w:rPr>
          <w:rFonts w:asciiTheme="minorHAnsi" w:hAnsiTheme="minorHAnsi" w:cstheme="minorHAnsi"/>
          <w:szCs w:val="22"/>
        </w:rPr>
        <w:t>at</w:t>
      </w:r>
      <w:r w:rsidRPr="00BF25F4">
        <w:rPr>
          <w:rFonts w:asciiTheme="minorHAnsi" w:hAnsiTheme="minorHAnsi" w:cstheme="minorHAnsi"/>
          <w:szCs w:val="22"/>
        </w:rPr>
        <w:t xml:space="preserve"> </w:t>
      </w:r>
      <w:hyperlink r:id="rId96" w:history="1">
        <w:r w:rsidR="00000822" w:rsidRPr="00BF25F4">
          <w:rPr>
            <w:rStyle w:val="Hyperlink"/>
            <w:rFonts w:asciiTheme="minorHAnsi" w:hAnsiTheme="minorHAnsi" w:cstheme="minorHAnsi"/>
            <w:szCs w:val="22"/>
            <w:shd w:val="clear" w:color="auto" w:fill="FFFFFF"/>
          </w:rPr>
          <w:t>https://tinyurl.com/y8sz8ka4</w:t>
        </w:r>
      </w:hyperlink>
      <w:r w:rsidR="00000822" w:rsidRPr="00BF25F4">
        <w:rPr>
          <w:rFonts w:asciiTheme="minorHAnsi" w:hAnsiTheme="minorHAnsi" w:cstheme="minorHAnsi"/>
          <w:b/>
          <w:bCs/>
          <w:color w:val="000000"/>
          <w:szCs w:val="22"/>
          <w:shd w:val="clear" w:color="auto" w:fill="FFFFFF"/>
        </w:rPr>
        <w:t xml:space="preserve"> </w:t>
      </w:r>
      <w:r w:rsidRPr="00BF25F4">
        <w:rPr>
          <w:rFonts w:asciiTheme="minorHAnsi" w:hAnsiTheme="minorHAnsi" w:cstheme="minorHAnsi"/>
          <w:szCs w:val="22"/>
        </w:rPr>
        <w:t xml:space="preserve">for an explanation of visualisation with plenty of examples and design pointers. </w:t>
      </w:r>
      <w:r w:rsidR="00DB04F0" w:rsidRPr="00BF25F4">
        <w:rPr>
          <w:rFonts w:asciiTheme="minorHAnsi" w:hAnsiTheme="minorHAnsi" w:cstheme="minorHAnsi"/>
          <w:szCs w:val="22"/>
        </w:rPr>
        <w:t xml:space="preserve">The link above provides a copy of the document offered free at this site: </w:t>
      </w:r>
      <w:hyperlink r:id="rId97" w:history="1">
        <w:r w:rsidR="00DB04F0" w:rsidRPr="00BF25F4">
          <w:rPr>
            <w:rStyle w:val="Hyperlink"/>
            <w:rFonts w:asciiTheme="minorHAnsi" w:hAnsiTheme="minorHAnsi" w:cstheme="minorHAnsi"/>
            <w:szCs w:val="22"/>
          </w:rPr>
          <w:t>https://blog.hubspot.com/marketing/data-visualization-guide</w:t>
        </w:r>
      </w:hyperlink>
    </w:p>
    <w:p w14:paraId="7075F9C7" w14:textId="081E0835" w:rsidR="00D865B1" w:rsidRPr="002A7B39" w:rsidRDefault="00D865B1" w:rsidP="00641952">
      <w:r w:rsidRPr="002A7B39">
        <w:t>Students could work through parts of this document as a class activity</w:t>
      </w:r>
      <w:r w:rsidR="00373EE5">
        <w:t xml:space="preserve">. </w:t>
      </w:r>
      <w:r w:rsidRPr="002A7B39">
        <w:t>There are plenty of visuali</w:t>
      </w:r>
      <w:r w:rsidR="00F72C81">
        <w:t>s</w:t>
      </w:r>
      <w:r w:rsidRPr="002A7B39">
        <w:t xml:space="preserve">ations (many are US based) which link into various </w:t>
      </w:r>
      <w:r w:rsidR="00F250A5">
        <w:t>learning areas</w:t>
      </w:r>
      <w:r w:rsidR="00373EE5">
        <w:t>.</w:t>
      </w:r>
    </w:p>
    <w:p w14:paraId="7CBDB971" w14:textId="77777777" w:rsidR="00D865B1" w:rsidRPr="002A7B39" w:rsidRDefault="00D865B1" w:rsidP="00D865B1">
      <w:pPr>
        <w:rPr>
          <w:szCs w:val="22"/>
        </w:rPr>
      </w:pPr>
    </w:p>
    <w:p w14:paraId="1580192B" w14:textId="2AED4408" w:rsidR="00D865B1" w:rsidRDefault="00D865B1" w:rsidP="00DE0C58">
      <w:pPr>
        <w:pStyle w:val="NormalWeb"/>
        <w:keepLines w:val="0"/>
        <w:spacing w:before="0" w:beforeAutospacing="0" w:after="0" w:afterAutospacing="0" w:line="303" w:lineRule="atLeast"/>
        <w:textAlignment w:val="baseline"/>
        <w:rPr>
          <w:b/>
          <w:color w:val="1F4E79" w:themeColor="accent5" w:themeShade="80"/>
          <w:szCs w:val="22"/>
        </w:rPr>
      </w:pPr>
      <w:r w:rsidRPr="002A7B39">
        <w:rPr>
          <w:b/>
          <w:color w:val="1F4E79" w:themeColor="accent5" w:themeShade="80"/>
          <w:szCs w:val="22"/>
        </w:rPr>
        <w:t>Evaluate data visualisations in terms of usefulness and whether they are misleading</w:t>
      </w:r>
      <w:r w:rsidR="009D2C23">
        <w:rPr>
          <w:b/>
          <w:color w:val="1F4E79" w:themeColor="accent5" w:themeShade="80"/>
          <w:szCs w:val="22"/>
        </w:rPr>
        <w:t xml:space="preserve"> </w:t>
      </w:r>
    </w:p>
    <w:p w14:paraId="15D8D099" w14:textId="68848CE6" w:rsidR="002A7B39" w:rsidRPr="002A7B39" w:rsidRDefault="002A7B39" w:rsidP="002A7B39">
      <w:pPr>
        <w:pStyle w:val="NormalWeb"/>
        <w:keepLines w:val="0"/>
        <w:spacing w:before="0" w:beforeAutospacing="0" w:after="0" w:afterAutospacing="0" w:line="303" w:lineRule="atLeast"/>
        <w:ind w:left="284"/>
        <w:textAlignment w:val="baseline"/>
        <w:rPr>
          <w:b/>
          <w:color w:val="1F4E79" w:themeColor="accent5" w:themeShade="80"/>
          <w:szCs w:val="22"/>
        </w:rPr>
      </w:pPr>
    </w:p>
    <w:p w14:paraId="6E52367F" w14:textId="0B23C650" w:rsidR="00D865B1" w:rsidRPr="002A7B39" w:rsidRDefault="00D865B1" w:rsidP="00D865B1">
      <w:pPr>
        <w:rPr>
          <w:szCs w:val="22"/>
        </w:rPr>
      </w:pPr>
      <w:r w:rsidRPr="002A7B39">
        <w:rPr>
          <w:szCs w:val="22"/>
        </w:rPr>
        <w:t xml:space="preserve">See </w:t>
      </w:r>
      <w:hyperlink r:id="rId98" w:history="1">
        <w:r w:rsidRPr="002A7B39">
          <w:rPr>
            <w:rStyle w:val="Hyperlink"/>
            <w:szCs w:val="22"/>
          </w:rPr>
          <w:t>http://tylervigen.com/page?page=1</w:t>
        </w:r>
      </w:hyperlink>
    </w:p>
    <w:p w14:paraId="6301A8F6" w14:textId="282431D5" w:rsidR="00D865B1" w:rsidRPr="002A7B39" w:rsidRDefault="00D865B1" w:rsidP="00641952">
      <w:r w:rsidRPr="002A7B39">
        <w:t xml:space="preserve">Students may have already done this activity on their own. </w:t>
      </w:r>
    </w:p>
    <w:p w14:paraId="51BBC4E6" w14:textId="2F140A87" w:rsidR="00D865B1" w:rsidRPr="002A7B39" w:rsidRDefault="00D865B1" w:rsidP="00641952">
      <w:r w:rsidRPr="002A7B39">
        <w:t xml:space="preserve">The link </w:t>
      </w:r>
      <w:r w:rsidR="00A9735F">
        <w:t>above</w:t>
      </w:r>
      <w:r w:rsidRPr="002A7B39">
        <w:t xml:space="preserve"> demonstrates misleading data analysis and highlights that correlation does not mean causation. </w:t>
      </w:r>
    </w:p>
    <w:p w14:paraId="2B7D9C19" w14:textId="3EBD49BA" w:rsidR="00D865B1" w:rsidRDefault="00D865B1" w:rsidP="00641952">
      <w:r w:rsidRPr="002A7B39">
        <w:t>Students could look for other examples</w:t>
      </w:r>
      <w:r w:rsidR="00926D7B">
        <w:t xml:space="preserve"> such as Figure </w:t>
      </w:r>
      <w:r w:rsidR="006A4E77">
        <w:t>34</w:t>
      </w:r>
      <w:r w:rsidRPr="002A7B39">
        <w:t>.</w:t>
      </w:r>
    </w:p>
    <w:p w14:paraId="4761D68F" w14:textId="24FD45D8" w:rsidR="003004FA" w:rsidRPr="002A7B39" w:rsidRDefault="003004FA" w:rsidP="00641952"/>
    <w:p w14:paraId="0CDA3E2E" w14:textId="2EC936D0" w:rsidR="00D865B1" w:rsidRDefault="003004FA" w:rsidP="00D865B1">
      <w:pPr>
        <w:rPr>
          <w:szCs w:val="22"/>
        </w:rPr>
      </w:pPr>
      <w:r>
        <w:rPr>
          <w:noProof/>
        </w:rPr>
        <mc:AlternateContent>
          <mc:Choice Requires="wps">
            <w:drawing>
              <wp:anchor distT="0" distB="0" distL="114300" distR="114300" simplePos="0" relativeHeight="251658281" behindDoc="1" locked="0" layoutInCell="1" allowOverlap="1" wp14:anchorId="0C04BECD" wp14:editId="4C889AA0">
                <wp:simplePos x="0" y="0"/>
                <wp:positionH relativeFrom="column">
                  <wp:posOffset>381990</wp:posOffset>
                </wp:positionH>
                <wp:positionV relativeFrom="paragraph">
                  <wp:posOffset>2665227</wp:posOffset>
                </wp:positionV>
                <wp:extent cx="5365115" cy="197485"/>
                <wp:effectExtent l="0" t="0" r="6985" b="0"/>
                <wp:wrapTight wrapText="bothSides">
                  <wp:wrapPolygon edited="0">
                    <wp:start x="0" y="0"/>
                    <wp:lineTo x="0" y="18752"/>
                    <wp:lineTo x="21551" y="18752"/>
                    <wp:lineTo x="21551"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5365115" cy="197485"/>
                        </a:xfrm>
                        <a:prstGeom prst="rect">
                          <a:avLst/>
                        </a:prstGeom>
                        <a:solidFill>
                          <a:prstClr val="white"/>
                        </a:solidFill>
                        <a:ln>
                          <a:noFill/>
                        </a:ln>
                      </wps:spPr>
                      <wps:txbx>
                        <w:txbxContent>
                          <w:p w14:paraId="1FA2A78F" w14:textId="7D7F069A" w:rsidR="00DB26A8" w:rsidRPr="00373145" w:rsidRDefault="00DB26A8" w:rsidP="00373145">
                            <w:pPr>
                              <w:pStyle w:val="Caption"/>
                              <w:rPr>
                                <w:noProof/>
                                <w:sz w:val="18"/>
                              </w:rPr>
                            </w:pPr>
                            <w:r w:rsidRPr="00373145">
                              <w:rPr>
                                <w:sz w:val="18"/>
                              </w:rPr>
                              <w:t xml:space="preserve">Figure </w:t>
                            </w:r>
                            <w:r w:rsidRPr="006413FB">
                              <w:rPr>
                                <w:sz w:val="18"/>
                              </w:rPr>
                              <w:t>3</w:t>
                            </w:r>
                            <w:r>
                              <w:rPr>
                                <w:sz w:val="18"/>
                              </w:rPr>
                              <w:t>4</w:t>
                            </w:r>
                            <w:r w:rsidRPr="006413FB">
                              <w:rPr>
                                <w:sz w:val="18"/>
                              </w:rPr>
                              <w:t xml:space="preserve">: An example of a data visualisation </w:t>
                            </w:r>
                            <w:r w:rsidRPr="00373145">
                              <w:rPr>
                                <w:sz w:val="18"/>
                              </w:rPr>
                              <w:t>that can be used to investigate correlation vs causation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BECD" id="Text Box 43" o:spid="_x0000_s1028" type="#_x0000_t202" style="position:absolute;margin-left:30.1pt;margin-top:209.85pt;width:422.45pt;height:15.55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" stroked="f">
                <v:textbox inset="0,0,0,0">
                  <w:txbxContent>
                    <w:p w14:paraId="1FA2A78F" w14:textId="7D7F069A" w:rsidR="00DB26A8" w:rsidRPr="00373145" w:rsidRDefault="00DB26A8" w:rsidP="00373145">
                      <w:pPr>
                        <w:pStyle w:val="Caption"/>
                        <w:rPr>
                          <w:noProof/>
                          <w:sz w:val="18"/>
                        </w:rPr>
                      </w:pPr>
                      <w:r w:rsidRPr="00373145">
                        <w:rPr>
                          <w:sz w:val="18"/>
                        </w:rPr>
                        <w:t xml:space="preserve">Figure </w:t>
                      </w:r>
                      <w:r w:rsidRPr="006413FB">
                        <w:rPr>
                          <w:sz w:val="18"/>
                        </w:rPr>
                        <w:t>3</w:t>
                      </w:r>
                      <w:r>
                        <w:rPr>
                          <w:sz w:val="18"/>
                        </w:rPr>
                        <w:t>4</w:t>
                      </w:r>
                      <w:r w:rsidRPr="006413FB">
                        <w:rPr>
                          <w:sz w:val="18"/>
                        </w:rPr>
                        <w:t xml:space="preserve">: An example of a data visualisation </w:t>
                      </w:r>
                      <w:r w:rsidRPr="00373145">
                        <w:rPr>
                          <w:sz w:val="18"/>
                        </w:rPr>
                        <w:t>that can be used to investigate correlation vs causation</w:t>
                      </w:r>
                    </w:p>
                  </w:txbxContent>
                </v:textbox>
                <w10:wrap type="tight"/>
              </v:shape>
            </w:pict>
          </mc:Fallback>
        </mc:AlternateContent>
      </w:r>
      <w:r w:rsidR="005802EF">
        <w:rPr>
          <w:noProof/>
        </w:rPr>
        <w:drawing>
          <wp:inline distT="0" distB="0" distL="0" distR="0" wp14:anchorId="1DE544A8" wp14:editId="5FDB890A">
            <wp:extent cx="6105525" cy="2408555"/>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5525" cy="2408555"/>
                    </a:xfrm>
                    <a:prstGeom prst="rect">
                      <a:avLst/>
                    </a:prstGeom>
                    <a:noFill/>
                    <a:ln>
                      <a:noFill/>
                    </a:ln>
                  </pic:spPr>
                </pic:pic>
              </a:graphicData>
            </a:graphic>
          </wp:inline>
        </w:drawing>
      </w:r>
      <w:r w:rsidR="00FD02CB">
        <w:rPr>
          <w:szCs w:val="22"/>
        </w:rPr>
        <w:br/>
      </w:r>
    </w:p>
    <w:p w14:paraId="764331DF" w14:textId="63FFFCC5" w:rsidR="00FD02CB" w:rsidRDefault="00FD02CB" w:rsidP="00D865B1">
      <w:pPr>
        <w:rPr>
          <w:szCs w:val="22"/>
        </w:rPr>
      </w:pPr>
    </w:p>
    <w:p w14:paraId="2B902F0C" w14:textId="259B7C54" w:rsidR="00D865B1" w:rsidRDefault="00336558" w:rsidP="003004FA">
      <w:pPr>
        <w:keepLines w:val="0"/>
        <w:spacing w:line="259" w:lineRule="auto"/>
        <w:rPr>
          <w:b/>
          <w:color w:val="1F4E79" w:themeColor="accent5" w:themeShade="80"/>
          <w:szCs w:val="22"/>
        </w:rPr>
      </w:pPr>
      <w:r>
        <w:rPr>
          <w:b/>
          <w:color w:val="1F4E79" w:themeColor="accent5" w:themeShade="80"/>
          <w:szCs w:val="22"/>
        </w:rPr>
        <w:br w:type="page"/>
      </w:r>
      <w:r w:rsidR="00D865B1" w:rsidRPr="002A7B39">
        <w:rPr>
          <w:b/>
          <w:color w:val="1F4E79" w:themeColor="accent5" w:themeShade="80"/>
          <w:szCs w:val="22"/>
        </w:rPr>
        <w:lastRenderedPageBreak/>
        <w:t>Explore Gapminder</w:t>
      </w:r>
    </w:p>
    <w:p w14:paraId="54909EC5" w14:textId="77777777" w:rsidR="000F7483" w:rsidRPr="002A7B39" w:rsidRDefault="000F7483" w:rsidP="000F7483">
      <w:pPr>
        <w:pStyle w:val="NormalWeb"/>
        <w:keepLines w:val="0"/>
        <w:spacing w:before="0" w:beforeAutospacing="0" w:after="0" w:afterAutospacing="0" w:line="303" w:lineRule="atLeast"/>
        <w:ind w:left="284"/>
        <w:textAlignment w:val="baseline"/>
        <w:rPr>
          <w:b/>
          <w:color w:val="1F4E79" w:themeColor="accent5" w:themeShade="80"/>
          <w:szCs w:val="22"/>
        </w:rPr>
      </w:pPr>
    </w:p>
    <w:p w14:paraId="5569AC03" w14:textId="69888B70" w:rsidR="00D865B1" w:rsidRPr="002A7B39" w:rsidRDefault="00D865B1" w:rsidP="00D865B1">
      <w:pPr>
        <w:rPr>
          <w:rStyle w:val="Hyperlink"/>
          <w:szCs w:val="22"/>
        </w:rPr>
      </w:pPr>
      <w:r w:rsidRPr="002A7B39">
        <w:rPr>
          <w:szCs w:val="22"/>
        </w:rPr>
        <w:t xml:space="preserve">Gapminder allows students to explore data in various interesting ways. There are visualisations of data as well as pdf outlines explaining what to do in class with the students. An example is how global development has changed the world since 1800. </w:t>
      </w:r>
      <w:hyperlink r:id="rId99" w:history="1">
        <w:r w:rsidRPr="002A7B39">
          <w:rPr>
            <w:rStyle w:val="Hyperlink"/>
            <w:szCs w:val="22"/>
          </w:rPr>
          <w:t>https://static.gapminder.org/GapminderMedia/GapPDFs/GapminderTeachersGuide200years/GapminderTeachersGuide200years.pdf</w:t>
        </w:r>
      </w:hyperlink>
      <w:r w:rsidRPr="002A7B39">
        <w:rPr>
          <w:szCs w:val="22"/>
        </w:rPr>
        <w:t xml:space="preserve">. See also the link to the related online interactive visualisation </w:t>
      </w:r>
      <w:r w:rsidR="00904767">
        <w:rPr>
          <w:szCs w:val="22"/>
        </w:rPr>
        <w:t xml:space="preserve">at </w:t>
      </w:r>
      <w:hyperlink r:id="rId100" w:history="1">
        <w:r w:rsidR="00A14389" w:rsidRPr="00B361C3">
          <w:rPr>
            <w:rStyle w:val="Hyperlink"/>
            <w:szCs w:val="22"/>
          </w:rPr>
          <w:t>https://www.gapminder.org/tools/?from=world</w:t>
        </w:r>
      </w:hyperlink>
    </w:p>
    <w:p w14:paraId="51F8C1F6" w14:textId="294968C2" w:rsidR="00D865B1" w:rsidRDefault="00D865B1" w:rsidP="00D865B1">
      <w:pPr>
        <w:rPr>
          <w:szCs w:val="22"/>
        </w:rPr>
      </w:pPr>
    </w:p>
    <w:p w14:paraId="4FC160B2" w14:textId="703AF845" w:rsidR="00AE5BF7" w:rsidRDefault="00D865B1" w:rsidP="00DE0C58">
      <w:pPr>
        <w:pStyle w:val="NormalWeb"/>
        <w:keepLines w:val="0"/>
        <w:spacing w:before="0" w:beforeAutospacing="0" w:after="0" w:afterAutospacing="0" w:line="303" w:lineRule="atLeast"/>
        <w:textAlignment w:val="baseline"/>
        <w:rPr>
          <w:b/>
          <w:color w:val="1F4E79" w:themeColor="accent5" w:themeShade="80"/>
          <w:szCs w:val="22"/>
        </w:rPr>
      </w:pPr>
      <w:r w:rsidRPr="002A7B39">
        <w:rPr>
          <w:b/>
          <w:color w:val="1F4E79" w:themeColor="accent5" w:themeShade="80"/>
          <w:szCs w:val="22"/>
        </w:rPr>
        <w:t>Use pivot charts to display analysed data</w:t>
      </w:r>
    </w:p>
    <w:p w14:paraId="21536049" w14:textId="77777777" w:rsidR="00AE5BF7" w:rsidRPr="00AE5BF7" w:rsidRDefault="00AE5BF7" w:rsidP="00AB2F24">
      <w:pPr>
        <w:pStyle w:val="NormalWeb"/>
        <w:keepLines w:val="0"/>
        <w:spacing w:before="0" w:beforeAutospacing="0" w:after="0" w:afterAutospacing="0" w:line="303" w:lineRule="atLeast"/>
        <w:textAlignment w:val="baseline"/>
        <w:rPr>
          <w:b/>
          <w:color w:val="1F4E79" w:themeColor="accent5" w:themeShade="80"/>
          <w:szCs w:val="22"/>
        </w:rPr>
      </w:pPr>
    </w:p>
    <w:p w14:paraId="5B115EDA" w14:textId="518C4E32" w:rsidR="00984B14" w:rsidRDefault="00D865B1" w:rsidP="00A8622F">
      <w:pPr>
        <w:rPr>
          <w:szCs w:val="22"/>
        </w:rPr>
      </w:pPr>
      <w:r w:rsidRPr="002A7B39">
        <w:rPr>
          <w:szCs w:val="22"/>
        </w:rPr>
        <w:t xml:space="preserve">Again, this may have been done earlier in the </w:t>
      </w:r>
      <w:r w:rsidR="009B174F">
        <w:rPr>
          <w:szCs w:val="22"/>
        </w:rPr>
        <w:t>k</w:t>
      </w:r>
      <w:r w:rsidRPr="002A7B39">
        <w:rPr>
          <w:szCs w:val="22"/>
        </w:rPr>
        <w:t xml:space="preserve">oala mapping activity </w:t>
      </w:r>
      <w:r w:rsidR="005464F7">
        <w:rPr>
          <w:szCs w:val="22"/>
        </w:rPr>
        <w:t xml:space="preserve">(see </w:t>
      </w:r>
      <w:r w:rsidR="00CE40EF" w:rsidRPr="00336558">
        <w:rPr>
          <w:b/>
          <w:bCs/>
          <w:szCs w:val="22"/>
        </w:rPr>
        <w:t xml:space="preserve">Section </w:t>
      </w:r>
      <w:r w:rsidR="0001145E" w:rsidRPr="00336558">
        <w:rPr>
          <w:b/>
          <w:bCs/>
          <w:szCs w:val="22"/>
        </w:rPr>
        <w:t>2</w:t>
      </w:r>
      <w:r w:rsidR="0001145E">
        <w:rPr>
          <w:b/>
          <w:bCs/>
          <w:szCs w:val="22"/>
        </w:rPr>
        <w:t>, page 18</w:t>
      </w:r>
      <w:r w:rsidR="005464F7">
        <w:rPr>
          <w:szCs w:val="22"/>
        </w:rPr>
        <w:t>)</w:t>
      </w:r>
      <w:r w:rsidR="00336558">
        <w:rPr>
          <w:szCs w:val="22"/>
        </w:rPr>
        <w:t>.</w:t>
      </w:r>
      <w:r w:rsidR="005464F7">
        <w:rPr>
          <w:szCs w:val="22"/>
        </w:rPr>
        <w:t xml:space="preserve"> </w:t>
      </w:r>
      <w:r w:rsidRPr="002A7B39">
        <w:rPr>
          <w:szCs w:val="22"/>
        </w:rPr>
        <w:t xml:space="preserve">If not, it could be done here, or a similar activity using a different dataset could be done here as reinforcement. The assessment task will require this so another treatment may be useful. Datasets that may be of use are listed at the end of this document. </w:t>
      </w:r>
    </w:p>
    <w:p w14:paraId="227A605E" w14:textId="77777777" w:rsidR="007B4D76" w:rsidRDefault="007B4D76">
      <w:pPr>
        <w:keepLines w:val="0"/>
        <w:spacing w:line="259" w:lineRule="auto"/>
        <w:rPr>
          <w:rFonts w:eastAsiaTheme="majorEastAsia"/>
          <w:b/>
          <w:color w:val="2F5496" w:themeColor="accent1" w:themeShade="BF"/>
          <w:sz w:val="28"/>
          <w:szCs w:val="28"/>
        </w:rPr>
      </w:pPr>
      <w:r>
        <w:rPr>
          <w:rFonts w:eastAsiaTheme="majorEastAsia"/>
          <w:b/>
          <w:color w:val="2F5496" w:themeColor="accent1" w:themeShade="BF"/>
          <w:sz w:val="28"/>
          <w:szCs w:val="28"/>
        </w:rPr>
        <w:br w:type="page"/>
      </w:r>
    </w:p>
    <w:p w14:paraId="31166D2D" w14:textId="78CD3A45" w:rsidR="00984B14" w:rsidRPr="00F74477" w:rsidRDefault="007B4D76" w:rsidP="00F74477">
      <w:pPr>
        <w:rPr>
          <w:rFonts w:eastAsiaTheme="majorEastAsia"/>
          <w:b/>
          <w:color w:val="2F5496" w:themeColor="accent1" w:themeShade="BF"/>
          <w:sz w:val="28"/>
          <w:szCs w:val="28"/>
        </w:rPr>
      </w:pPr>
      <w:r>
        <w:rPr>
          <w:rFonts w:eastAsiaTheme="majorEastAsia"/>
          <w:b/>
          <w:color w:val="2F5496" w:themeColor="accent1" w:themeShade="BF"/>
          <w:sz w:val="28"/>
          <w:szCs w:val="28"/>
        </w:rPr>
        <w:lastRenderedPageBreak/>
        <w:t>Part 2</w:t>
      </w:r>
      <w:r w:rsidR="00962FEE">
        <w:rPr>
          <w:rFonts w:eastAsiaTheme="majorEastAsia"/>
          <w:b/>
          <w:color w:val="2F5496" w:themeColor="accent1" w:themeShade="BF"/>
          <w:sz w:val="28"/>
          <w:szCs w:val="28"/>
        </w:rPr>
        <w:t xml:space="preserve"> </w:t>
      </w:r>
      <w:r w:rsidR="008A446D">
        <w:rPr>
          <w:rFonts w:eastAsiaTheme="majorEastAsia"/>
          <w:b/>
          <w:color w:val="2F5496" w:themeColor="accent1" w:themeShade="BF"/>
          <w:sz w:val="28"/>
          <w:szCs w:val="28"/>
        </w:rPr>
        <w:t xml:space="preserve">– </w:t>
      </w:r>
      <w:bookmarkStart w:id="20" w:name="presentationtoolong"/>
      <w:r w:rsidR="00E853AD">
        <w:rPr>
          <w:rFonts w:eastAsiaTheme="majorEastAsia"/>
          <w:b/>
          <w:color w:val="2F5496" w:themeColor="accent1" w:themeShade="BF"/>
          <w:sz w:val="28"/>
          <w:szCs w:val="28"/>
        </w:rPr>
        <w:t>A</w:t>
      </w:r>
      <w:r w:rsidR="00695E88" w:rsidRPr="00F74477">
        <w:rPr>
          <w:rFonts w:eastAsiaTheme="majorEastAsia"/>
          <w:b/>
          <w:color w:val="2F5496" w:themeColor="accent1" w:themeShade="BF"/>
          <w:sz w:val="28"/>
          <w:szCs w:val="28"/>
        </w:rPr>
        <w:t>ssessment task</w:t>
      </w:r>
      <w:r w:rsidR="00B704A9">
        <w:rPr>
          <w:rFonts w:eastAsiaTheme="majorEastAsia"/>
          <w:b/>
          <w:color w:val="2F5496" w:themeColor="accent1" w:themeShade="BF"/>
          <w:sz w:val="28"/>
          <w:szCs w:val="28"/>
        </w:rPr>
        <w:t xml:space="preserve"> </w:t>
      </w:r>
      <w:bookmarkEnd w:id="20"/>
    </w:p>
    <w:p w14:paraId="0E5BEF40" w14:textId="77F62A63" w:rsidR="00BD77E9" w:rsidRDefault="00BD77E9" w:rsidP="0085145A">
      <w:pPr>
        <w:pStyle w:val="NormalWeb"/>
        <w:keepLines w:val="0"/>
        <w:spacing w:before="0" w:beforeAutospacing="0" w:after="0" w:afterAutospacing="0" w:line="303" w:lineRule="atLeast"/>
        <w:textAlignment w:val="baseline"/>
        <w:rPr>
          <w:szCs w:val="22"/>
        </w:rPr>
      </w:pPr>
    </w:p>
    <w:p w14:paraId="22D9BADD" w14:textId="6CB142F0" w:rsidR="00F26CA5" w:rsidRDefault="00BD77E9" w:rsidP="0085145A">
      <w:pPr>
        <w:pStyle w:val="NormalWeb"/>
        <w:keepLines w:val="0"/>
        <w:spacing w:before="0" w:beforeAutospacing="0" w:after="0" w:afterAutospacing="0" w:line="303" w:lineRule="atLeast"/>
        <w:textAlignment w:val="baseline"/>
        <w:rPr>
          <w:szCs w:val="22"/>
        </w:rPr>
      </w:pPr>
      <w:r>
        <w:rPr>
          <w:szCs w:val="22"/>
        </w:rPr>
        <w:t xml:space="preserve">After working through the </w:t>
      </w:r>
      <w:r w:rsidR="00EB3B5D">
        <w:rPr>
          <w:szCs w:val="22"/>
        </w:rPr>
        <w:t xml:space="preserve">learning </w:t>
      </w:r>
      <w:r>
        <w:rPr>
          <w:szCs w:val="22"/>
        </w:rPr>
        <w:t>activities</w:t>
      </w:r>
      <w:r w:rsidR="00EB3B5D">
        <w:rPr>
          <w:szCs w:val="22"/>
        </w:rPr>
        <w:t>,</w:t>
      </w:r>
      <w:r>
        <w:rPr>
          <w:szCs w:val="22"/>
        </w:rPr>
        <w:t xml:space="preserve"> </w:t>
      </w:r>
      <w:r w:rsidR="008E70A8">
        <w:rPr>
          <w:szCs w:val="22"/>
        </w:rPr>
        <w:t xml:space="preserve">students should be ready to </w:t>
      </w:r>
      <w:r w:rsidR="00BC2C4B">
        <w:rPr>
          <w:szCs w:val="22"/>
        </w:rPr>
        <w:t>complete an assessment task based on what they have learnt and the skills they have developed.</w:t>
      </w:r>
      <w:r w:rsidR="00F74477">
        <w:rPr>
          <w:szCs w:val="22"/>
        </w:rPr>
        <w:t xml:space="preserve"> </w:t>
      </w:r>
      <w:r w:rsidR="00606235">
        <w:rPr>
          <w:szCs w:val="22"/>
        </w:rPr>
        <w:t>A key aspect of the assessment task should be delivery of findings in a suitable format. This activity would lend itself to students working in small groups.</w:t>
      </w:r>
    </w:p>
    <w:p w14:paraId="2DCE6B53" w14:textId="77777777" w:rsidR="00F26CA5" w:rsidRDefault="00F26CA5" w:rsidP="0085145A">
      <w:pPr>
        <w:pStyle w:val="NormalWeb"/>
        <w:keepLines w:val="0"/>
        <w:spacing w:before="0" w:beforeAutospacing="0" w:after="0" w:afterAutospacing="0" w:line="303" w:lineRule="atLeast"/>
        <w:textAlignment w:val="baseline"/>
        <w:rPr>
          <w:szCs w:val="22"/>
        </w:rPr>
      </w:pPr>
    </w:p>
    <w:p w14:paraId="39C50463" w14:textId="5C9BDAD3" w:rsidR="00BD77E9" w:rsidRDefault="00785D7C" w:rsidP="0085145A">
      <w:pPr>
        <w:pStyle w:val="NormalWeb"/>
        <w:keepLines w:val="0"/>
        <w:spacing w:before="0" w:beforeAutospacing="0" w:after="0" w:afterAutospacing="0" w:line="303" w:lineRule="atLeast"/>
        <w:textAlignment w:val="baseline"/>
        <w:rPr>
          <w:szCs w:val="22"/>
        </w:rPr>
      </w:pPr>
      <w:r>
        <w:rPr>
          <w:szCs w:val="22"/>
        </w:rPr>
        <w:t xml:space="preserve">Basically, the assessment task </w:t>
      </w:r>
      <w:r w:rsidR="00DE02BD">
        <w:rPr>
          <w:szCs w:val="22"/>
        </w:rPr>
        <w:t xml:space="preserve">requires the students to apply their knowledge and skills with a </w:t>
      </w:r>
      <w:r w:rsidR="00B824DD">
        <w:rPr>
          <w:szCs w:val="22"/>
        </w:rPr>
        <w:t xml:space="preserve">totally new dataset. In </w:t>
      </w:r>
      <w:r w:rsidR="00EB3B5D">
        <w:rPr>
          <w:b/>
          <w:bCs/>
          <w:szCs w:val="22"/>
        </w:rPr>
        <w:t>A</w:t>
      </w:r>
      <w:r w:rsidR="00B824DD" w:rsidRPr="00596177">
        <w:rPr>
          <w:b/>
          <w:bCs/>
          <w:szCs w:val="22"/>
        </w:rPr>
        <w:t>ppendix 2</w:t>
      </w:r>
      <w:r w:rsidR="00B824DD">
        <w:rPr>
          <w:szCs w:val="22"/>
        </w:rPr>
        <w:t xml:space="preserve"> there are </w:t>
      </w:r>
      <w:r w:rsidR="00A80760">
        <w:rPr>
          <w:szCs w:val="22"/>
        </w:rPr>
        <w:t xml:space="preserve">about </w:t>
      </w:r>
      <w:r w:rsidR="009B174F">
        <w:rPr>
          <w:szCs w:val="22"/>
        </w:rPr>
        <w:t>four</w:t>
      </w:r>
      <w:r w:rsidR="00A80760">
        <w:rPr>
          <w:szCs w:val="22"/>
        </w:rPr>
        <w:t xml:space="preserve"> datasets that would be </w:t>
      </w:r>
      <w:proofErr w:type="gramStart"/>
      <w:r w:rsidR="00A80760">
        <w:rPr>
          <w:szCs w:val="22"/>
        </w:rPr>
        <w:t>suitable</w:t>
      </w:r>
      <w:proofErr w:type="gramEnd"/>
      <w:r w:rsidR="00A80760">
        <w:rPr>
          <w:szCs w:val="22"/>
        </w:rPr>
        <w:t xml:space="preserve"> </w:t>
      </w:r>
      <w:r w:rsidR="00CC2CB0">
        <w:rPr>
          <w:szCs w:val="22"/>
        </w:rPr>
        <w:t xml:space="preserve">and which contain Australian content. There are </w:t>
      </w:r>
      <w:r w:rsidR="00C62395">
        <w:rPr>
          <w:szCs w:val="22"/>
        </w:rPr>
        <w:t>many</w:t>
      </w:r>
      <w:r w:rsidR="00CC2CB0">
        <w:rPr>
          <w:szCs w:val="22"/>
        </w:rPr>
        <w:t xml:space="preserve"> more available </w:t>
      </w:r>
      <w:r w:rsidR="00E9040A">
        <w:rPr>
          <w:szCs w:val="22"/>
        </w:rPr>
        <w:t xml:space="preserve">from all over the world which may </w:t>
      </w:r>
      <w:r w:rsidR="00C15A2D">
        <w:rPr>
          <w:szCs w:val="22"/>
        </w:rPr>
        <w:t xml:space="preserve">also </w:t>
      </w:r>
      <w:r w:rsidR="00E9040A">
        <w:rPr>
          <w:szCs w:val="22"/>
        </w:rPr>
        <w:t>pique the students</w:t>
      </w:r>
      <w:r w:rsidR="00C62395">
        <w:rPr>
          <w:szCs w:val="22"/>
        </w:rPr>
        <w:t>’</w:t>
      </w:r>
      <w:r w:rsidR="00E9040A">
        <w:rPr>
          <w:szCs w:val="22"/>
        </w:rPr>
        <w:t xml:space="preserve"> interests.</w:t>
      </w:r>
      <w:r w:rsidR="001D2C34">
        <w:rPr>
          <w:szCs w:val="22"/>
        </w:rPr>
        <w:t xml:space="preserve"> </w:t>
      </w:r>
      <w:r w:rsidR="00546DF0">
        <w:rPr>
          <w:szCs w:val="22"/>
        </w:rPr>
        <w:t>It would be useful to restrict the students</w:t>
      </w:r>
      <w:r w:rsidR="00EB3B5D">
        <w:rPr>
          <w:szCs w:val="22"/>
        </w:rPr>
        <w:t>’</w:t>
      </w:r>
      <w:r w:rsidR="00546DF0">
        <w:rPr>
          <w:szCs w:val="22"/>
        </w:rPr>
        <w:t xml:space="preserve"> time on selecting a suitable dataset.</w:t>
      </w:r>
      <w:r w:rsidR="00BC2C4B">
        <w:rPr>
          <w:szCs w:val="22"/>
        </w:rPr>
        <w:t xml:space="preserve"> </w:t>
      </w:r>
    </w:p>
    <w:p w14:paraId="10EF7108" w14:textId="4CCFEDB0" w:rsidR="001D2C34" w:rsidRDefault="001D2C34" w:rsidP="0085145A">
      <w:pPr>
        <w:pStyle w:val="NormalWeb"/>
        <w:keepLines w:val="0"/>
        <w:spacing w:before="0" w:beforeAutospacing="0" w:after="0" w:afterAutospacing="0" w:line="303" w:lineRule="atLeast"/>
        <w:textAlignment w:val="baseline"/>
        <w:rPr>
          <w:szCs w:val="22"/>
        </w:rPr>
      </w:pPr>
    </w:p>
    <w:p w14:paraId="72B411B8" w14:textId="3C47715D" w:rsidR="0083227F" w:rsidRDefault="00EB3B5D" w:rsidP="0085145A">
      <w:pPr>
        <w:pStyle w:val="NormalWeb"/>
        <w:keepLines w:val="0"/>
        <w:spacing w:before="0" w:beforeAutospacing="0" w:after="0" w:afterAutospacing="0" w:line="303" w:lineRule="atLeast"/>
        <w:textAlignment w:val="baseline"/>
        <w:rPr>
          <w:szCs w:val="22"/>
        </w:rPr>
      </w:pPr>
      <w:r>
        <w:rPr>
          <w:szCs w:val="22"/>
        </w:rPr>
        <w:t>T</w:t>
      </w:r>
      <w:r w:rsidR="001D2C34">
        <w:rPr>
          <w:szCs w:val="22"/>
        </w:rPr>
        <w:t xml:space="preserve">he </w:t>
      </w:r>
      <w:r w:rsidR="00BE0BCA">
        <w:rPr>
          <w:szCs w:val="22"/>
        </w:rPr>
        <w:t>datasets that are recommended that have an Australian flavour are</w:t>
      </w:r>
      <w:r w:rsidR="0083227F">
        <w:rPr>
          <w:szCs w:val="22"/>
        </w:rPr>
        <w:t>:</w:t>
      </w:r>
    </w:p>
    <w:p w14:paraId="469DFA75" w14:textId="77777777" w:rsidR="00111E8D" w:rsidRDefault="00111E8D" w:rsidP="009267E1">
      <w:pPr>
        <w:pStyle w:val="NormalWeb"/>
        <w:keepLines w:val="0"/>
        <w:numPr>
          <w:ilvl w:val="0"/>
          <w:numId w:val="46"/>
        </w:numPr>
        <w:spacing w:before="0" w:beforeAutospacing="0" w:after="0" w:afterAutospacing="0" w:line="303" w:lineRule="atLeast"/>
        <w:ind w:left="284" w:hanging="284"/>
        <w:textAlignment w:val="baseline"/>
        <w:rPr>
          <w:szCs w:val="22"/>
        </w:rPr>
      </w:pPr>
      <w:r>
        <w:rPr>
          <w:szCs w:val="22"/>
        </w:rPr>
        <w:t>How can I use the road safely?</w:t>
      </w:r>
    </w:p>
    <w:p w14:paraId="359E232F" w14:textId="77777777" w:rsidR="00111E8D" w:rsidRDefault="00111E8D" w:rsidP="0001145E">
      <w:pPr>
        <w:pStyle w:val="NormalWeb"/>
        <w:keepLines w:val="0"/>
        <w:numPr>
          <w:ilvl w:val="0"/>
          <w:numId w:val="46"/>
        </w:numPr>
        <w:spacing w:before="0" w:beforeAutospacing="0" w:after="0" w:afterAutospacing="0" w:line="303" w:lineRule="atLeast"/>
        <w:ind w:left="284" w:hanging="284"/>
        <w:textAlignment w:val="baseline"/>
        <w:rPr>
          <w:szCs w:val="22"/>
        </w:rPr>
      </w:pPr>
      <w:r>
        <w:rPr>
          <w:szCs w:val="22"/>
        </w:rPr>
        <w:t>Is my backyard snake free?</w:t>
      </w:r>
    </w:p>
    <w:p w14:paraId="0EB8A342" w14:textId="20F8151D" w:rsidR="00111E8D" w:rsidRDefault="00111E8D" w:rsidP="0001145E">
      <w:pPr>
        <w:pStyle w:val="NormalWeb"/>
        <w:keepLines w:val="0"/>
        <w:numPr>
          <w:ilvl w:val="0"/>
          <w:numId w:val="46"/>
        </w:numPr>
        <w:spacing w:before="0" w:beforeAutospacing="0" w:after="0" w:afterAutospacing="0" w:line="303" w:lineRule="atLeast"/>
        <w:ind w:left="284" w:hanging="284"/>
        <w:textAlignment w:val="baseline"/>
        <w:rPr>
          <w:szCs w:val="22"/>
        </w:rPr>
      </w:pPr>
      <w:r>
        <w:rPr>
          <w:szCs w:val="22"/>
        </w:rPr>
        <w:t xml:space="preserve">How to succeed in life without really trying – </w:t>
      </w:r>
      <w:r w:rsidR="006F3FD6">
        <w:rPr>
          <w:szCs w:val="22"/>
        </w:rPr>
        <w:t>Australian Taxation Office (</w:t>
      </w:r>
      <w:r>
        <w:rPr>
          <w:szCs w:val="22"/>
        </w:rPr>
        <w:t>ATO</w:t>
      </w:r>
      <w:r w:rsidR="006F3FD6">
        <w:rPr>
          <w:szCs w:val="22"/>
        </w:rPr>
        <w:t>)</w:t>
      </w:r>
      <w:r>
        <w:rPr>
          <w:szCs w:val="22"/>
        </w:rPr>
        <w:t xml:space="preserve"> and Census data</w:t>
      </w:r>
    </w:p>
    <w:p w14:paraId="5C5BE501" w14:textId="77777777" w:rsidR="00111E8D" w:rsidRDefault="00111E8D" w:rsidP="0001145E">
      <w:pPr>
        <w:pStyle w:val="NormalWeb"/>
        <w:keepLines w:val="0"/>
        <w:numPr>
          <w:ilvl w:val="0"/>
          <w:numId w:val="46"/>
        </w:numPr>
        <w:spacing w:before="0" w:beforeAutospacing="0" w:after="0" w:afterAutospacing="0" w:line="303" w:lineRule="atLeast"/>
        <w:ind w:left="284" w:hanging="284"/>
        <w:textAlignment w:val="baseline"/>
        <w:rPr>
          <w:szCs w:val="22"/>
        </w:rPr>
      </w:pPr>
      <w:r>
        <w:rPr>
          <w:szCs w:val="22"/>
        </w:rPr>
        <w:t>What car should I buy?</w:t>
      </w:r>
    </w:p>
    <w:p w14:paraId="08AF8EFE" w14:textId="520D4D16" w:rsidR="000C5E2D" w:rsidRDefault="000C5E2D" w:rsidP="0085145A">
      <w:pPr>
        <w:pStyle w:val="NormalWeb"/>
        <w:keepLines w:val="0"/>
        <w:spacing w:before="0" w:beforeAutospacing="0" w:after="0" w:afterAutospacing="0" w:line="303" w:lineRule="atLeast"/>
        <w:textAlignment w:val="baseline"/>
        <w:rPr>
          <w:szCs w:val="22"/>
        </w:rPr>
      </w:pPr>
    </w:p>
    <w:p w14:paraId="63532247" w14:textId="25087F37" w:rsidR="000C5E2D" w:rsidRDefault="00C15A2D" w:rsidP="0085145A">
      <w:pPr>
        <w:pStyle w:val="NormalWeb"/>
        <w:keepLines w:val="0"/>
        <w:spacing w:before="0" w:beforeAutospacing="0" w:after="0" w:afterAutospacing="0" w:line="303" w:lineRule="atLeast"/>
        <w:textAlignment w:val="baseline"/>
        <w:rPr>
          <w:szCs w:val="22"/>
        </w:rPr>
      </w:pPr>
      <w:r>
        <w:rPr>
          <w:szCs w:val="22"/>
        </w:rPr>
        <w:t>A</w:t>
      </w:r>
      <w:r w:rsidR="000C5E2D">
        <w:rPr>
          <w:szCs w:val="22"/>
        </w:rPr>
        <w:t xml:space="preserve">ppendix 2 </w:t>
      </w:r>
      <w:r>
        <w:rPr>
          <w:szCs w:val="22"/>
        </w:rPr>
        <w:t>suppl</w:t>
      </w:r>
      <w:r w:rsidR="00203FA1">
        <w:rPr>
          <w:szCs w:val="22"/>
        </w:rPr>
        <w:t xml:space="preserve">ies </w:t>
      </w:r>
      <w:r w:rsidR="000C5E2D">
        <w:rPr>
          <w:szCs w:val="22"/>
        </w:rPr>
        <w:t>links to the</w:t>
      </w:r>
      <w:r w:rsidR="00EB3B5D">
        <w:rPr>
          <w:szCs w:val="22"/>
        </w:rPr>
        <w:t>se</w:t>
      </w:r>
      <w:r w:rsidR="000C5E2D">
        <w:rPr>
          <w:szCs w:val="22"/>
        </w:rPr>
        <w:t xml:space="preserve"> </w:t>
      </w:r>
      <w:r w:rsidR="00ED50BC">
        <w:rPr>
          <w:szCs w:val="22"/>
        </w:rPr>
        <w:t xml:space="preserve">datasets as well as some </w:t>
      </w:r>
      <w:r w:rsidR="00CC629D">
        <w:rPr>
          <w:szCs w:val="22"/>
        </w:rPr>
        <w:t xml:space="preserve">questions to get students started. </w:t>
      </w:r>
      <w:r w:rsidR="00CA4184">
        <w:rPr>
          <w:szCs w:val="22"/>
        </w:rPr>
        <w:t xml:space="preserve">Links to other country’s datasets are also supplied. </w:t>
      </w:r>
      <w:r w:rsidR="003630A6">
        <w:rPr>
          <w:szCs w:val="22"/>
        </w:rPr>
        <w:t xml:space="preserve">Students should not read the </w:t>
      </w:r>
      <w:r w:rsidR="0032106B">
        <w:rPr>
          <w:szCs w:val="22"/>
        </w:rPr>
        <w:t xml:space="preserve">dataset headings above without the corresponding starter questions. </w:t>
      </w:r>
      <w:r w:rsidR="00EB02A7">
        <w:rPr>
          <w:szCs w:val="22"/>
        </w:rPr>
        <w:t>The starter questions will give students a good idea of the sorts of analys</w:t>
      </w:r>
      <w:r w:rsidR="00EB3B5D">
        <w:rPr>
          <w:szCs w:val="22"/>
        </w:rPr>
        <w:t>e</w:t>
      </w:r>
      <w:r w:rsidR="00EB02A7">
        <w:rPr>
          <w:szCs w:val="22"/>
        </w:rPr>
        <w:t>s</w:t>
      </w:r>
      <w:r w:rsidR="00663976">
        <w:rPr>
          <w:szCs w:val="22"/>
        </w:rPr>
        <w:t xml:space="preserve"> they can expect to undertake. </w:t>
      </w:r>
    </w:p>
    <w:p w14:paraId="575064ED" w14:textId="1BA1AB11" w:rsidR="00BD77E9" w:rsidRDefault="00BD77E9" w:rsidP="0085145A">
      <w:pPr>
        <w:pStyle w:val="NormalWeb"/>
        <w:keepLines w:val="0"/>
        <w:spacing w:before="0" w:beforeAutospacing="0" w:after="0" w:afterAutospacing="0" w:line="303" w:lineRule="atLeast"/>
        <w:textAlignment w:val="baseline"/>
        <w:rPr>
          <w:szCs w:val="22"/>
        </w:rPr>
      </w:pPr>
    </w:p>
    <w:p w14:paraId="242C7129" w14:textId="57FDFE65" w:rsidR="00663976" w:rsidRDefault="00663976" w:rsidP="0085145A">
      <w:pPr>
        <w:pStyle w:val="NormalWeb"/>
        <w:keepLines w:val="0"/>
        <w:spacing w:before="0" w:beforeAutospacing="0" w:after="0" w:afterAutospacing="0" w:line="303" w:lineRule="atLeast"/>
        <w:textAlignment w:val="baseline"/>
        <w:rPr>
          <w:szCs w:val="22"/>
        </w:rPr>
      </w:pPr>
    </w:p>
    <w:p w14:paraId="3B43EEF2" w14:textId="1C487A74" w:rsidR="00663976" w:rsidRDefault="00663976" w:rsidP="00663976">
      <w:pPr>
        <w:pStyle w:val="NormalWeb"/>
        <w:keepLines w:val="0"/>
        <w:spacing w:before="0" w:beforeAutospacing="0" w:after="0" w:afterAutospacing="0" w:line="303" w:lineRule="atLeast"/>
        <w:textAlignment w:val="baseline"/>
        <w:rPr>
          <w:szCs w:val="22"/>
        </w:rPr>
      </w:pPr>
      <w:r w:rsidRPr="00745B92">
        <w:rPr>
          <w:rFonts w:eastAsiaTheme="majorEastAsia"/>
          <w:b/>
          <w:color w:val="2F5496" w:themeColor="accent1" w:themeShade="BF"/>
          <w:sz w:val="28"/>
          <w:szCs w:val="28"/>
        </w:rPr>
        <w:t>Assessment planner</w:t>
      </w:r>
      <w:r>
        <w:rPr>
          <w:rFonts w:eastAsiaTheme="majorEastAsia"/>
          <w:b/>
          <w:color w:val="2F5496" w:themeColor="accent1" w:themeShade="BF"/>
          <w:sz w:val="28"/>
          <w:szCs w:val="28"/>
        </w:rPr>
        <w:t xml:space="preserve"> and </w:t>
      </w:r>
      <w:r w:rsidR="008F7F51">
        <w:rPr>
          <w:rFonts w:eastAsiaTheme="majorEastAsia"/>
          <w:b/>
          <w:color w:val="2F5496" w:themeColor="accent1" w:themeShade="BF"/>
          <w:sz w:val="28"/>
          <w:szCs w:val="28"/>
        </w:rPr>
        <w:t>rubric</w:t>
      </w:r>
    </w:p>
    <w:p w14:paraId="461553FD" w14:textId="77777777" w:rsidR="00663976" w:rsidRDefault="00663976" w:rsidP="0085145A">
      <w:pPr>
        <w:pStyle w:val="NormalWeb"/>
        <w:keepLines w:val="0"/>
        <w:spacing w:before="0" w:beforeAutospacing="0" w:after="0" w:afterAutospacing="0" w:line="303" w:lineRule="atLeast"/>
        <w:textAlignment w:val="baseline"/>
        <w:rPr>
          <w:szCs w:val="22"/>
        </w:rPr>
      </w:pPr>
    </w:p>
    <w:p w14:paraId="6E37B226" w14:textId="585A8D1D" w:rsidR="000E5DFE" w:rsidRDefault="00EB3B5D" w:rsidP="00895DC1">
      <w:pPr>
        <w:pStyle w:val="NormalWeb"/>
        <w:keepLines w:val="0"/>
        <w:spacing w:before="0" w:beforeAutospacing="0" w:after="0" w:afterAutospacing="0" w:line="303" w:lineRule="atLeast"/>
        <w:textAlignment w:val="baseline"/>
        <w:rPr>
          <w:szCs w:val="22"/>
        </w:rPr>
      </w:pPr>
      <w:r>
        <w:rPr>
          <w:szCs w:val="22"/>
        </w:rPr>
        <w:t xml:space="preserve">Following </w:t>
      </w:r>
      <w:r w:rsidR="0026028C">
        <w:rPr>
          <w:szCs w:val="22"/>
        </w:rPr>
        <w:t xml:space="preserve">you will find an assessment planner </w:t>
      </w:r>
      <w:r w:rsidR="00A05643">
        <w:rPr>
          <w:szCs w:val="22"/>
        </w:rPr>
        <w:t xml:space="preserve">designed to </w:t>
      </w:r>
      <w:r>
        <w:rPr>
          <w:szCs w:val="22"/>
        </w:rPr>
        <w:t xml:space="preserve">give </w:t>
      </w:r>
      <w:r w:rsidR="00A05643">
        <w:rPr>
          <w:szCs w:val="22"/>
        </w:rPr>
        <w:t xml:space="preserve">students </w:t>
      </w:r>
      <w:r w:rsidR="00FE6573">
        <w:rPr>
          <w:szCs w:val="22"/>
        </w:rPr>
        <w:t>a roadmap to successful completion of the assessment task</w:t>
      </w:r>
      <w:bookmarkStart w:id="21" w:name="plan_manage"/>
      <w:r w:rsidR="00FE6573">
        <w:rPr>
          <w:szCs w:val="22"/>
        </w:rPr>
        <w:t xml:space="preserve">. </w:t>
      </w:r>
      <w:r>
        <w:rPr>
          <w:szCs w:val="22"/>
        </w:rPr>
        <w:t xml:space="preserve">The planner </w:t>
      </w:r>
      <w:r w:rsidR="00DE6964">
        <w:rPr>
          <w:szCs w:val="22"/>
        </w:rPr>
        <w:t xml:space="preserve">also </w:t>
      </w:r>
      <w:r w:rsidR="002D53DB">
        <w:rPr>
          <w:szCs w:val="22"/>
        </w:rPr>
        <w:t xml:space="preserve">highlights </w:t>
      </w:r>
      <w:r w:rsidR="000E5DFE">
        <w:rPr>
          <w:szCs w:val="22"/>
        </w:rPr>
        <w:t>many</w:t>
      </w:r>
      <w:r w:rsidR="002D53DB">
        <w:rPr>
          <w:szCs w:val="22"/>
        </w:rPr>
        <w:t xml:space="preserve"> considerations that teachers could incorporate into the assessment</w:t>
      </w:r>
      <w:r w:rsidR="000E5DFE">
        <w:rPr>
          <w:szCs w:val="22"/>
        </w:rPr>
        <w:t xml:space="preserve"> if they wanted to make it </w:t>
      </w:r>
      <w:r w:rsidR="00D71CEA">
        <w:rPr>
          <w:szCs w:val="22"/>
        </w:rPr>
        <w:t xml:space="preserve">more </w:t>
      </w:r>
      <w:bookmarkEnd w:id="21"/>
      <w:r w:rsidR="00D71CEA">
        <w:rPr>
          <w:szCs w:val="22"/>
        </w:rPr>
        <w:t>‘project’ like</w:t>
      </w:r>
      <w:r w:rsidR="000E5DFE">
        <w:rPr>
          <w:szCs w:val="22"/>
        </w:rPr>
        <w:t>.</w:t>
      </w:r>
      <w:r w:rsidR="002E376E">
        <w:rPr>
          <w:szCs w:val="22"/>
        </w:rPr>
        <w:t xml:space="preserve"> This would include having students complete</w:t>
      </w:r>
      <w:r w:rsidR="00A76B09">
        <w:rPr>
          <w:szCs w:val="22"/>
        </w:rPr>
        <w:t xml:space="preserve"> a management plan</w:t>
      </w:r>
      <w:r w:rsidR="006B0FB9">
        <w:rPr>
          <w:szCs w:val="22"/>
        </w:rPr>
        <w:t xml:space="preserve">, assess data validity </w:t>
      </w:r>
      <w:r w:rsidR="008515E9">
        <w:rPr>
          <w:szCs w:val="22"/>
        </w:rPr>
        <w:t>and record predictions</w:t>
      </w:r>
      <w:r w:rsidR="00A76B09">
        <w:rPr>
          <w:szCs w:val="22"/>
        </w:rPr>
        <w:t xml:space="preserve"> </w:t>
      </w:r>
      <w:r w:rsidR="00AD0213">
        <w:rPr>
          <w:szCs w:val="22"/>
        </w:rPr>
        <w:t>as outlined in the assessment planner.</w:t>
      </w:r>
      <w:r w:rsidR="00962FEE">
        <w:rPr>
          <w:szCs w:val="22"/>
        </w:rPr>
        <w:t xml:space="preserve"> </w:t>
      </w:r>
    </w:p>
    <w:p w14:paraId="2A12D0F6" w14:textId="77777777" w:rsidR="000E5DFE" w:rsidRDefault="000E5DFE" w:rsidP="00895DC1">
      <w:pPr>
        <w:pStyle w:val="NormalWeb"/>
        <w:keepLines w:val="0"/>
        <w:spacing w:before="0" w:beforeAutospacing="0" w:after="0" w:afterAutospacing="0" w:line="303" w:lineRule="atLeast"/>
        <w:textAlignment w:val="baseline"/>
        <w:rPr>
          <w:szCs w:val="22"/>
        </w:rPr>
      </w:pPr>
    </w:p>
    <w:p w14:paraId="7BB2001C" w14:textId="093685F7" w:rsidR="001E774C" w:rsidRDefault="00FE6573" w:rsidP="00895DC1">
      <w:pPr>
        <w:pStyle w:val="NormalWeb"/>
        <w:keepLines w:val="0"/>
        <w:spacing w:before="0" w:beforeAutospacing="0" w:after="0" w:afterAutospacing="0" w:line="303" w:lineRule="atLeast"/>
        <w:textAlignment w:val="baseline"/>
        <w:rPr>
          <w:szCs w:val="22"/>
        </w:rPr>
      </w:pPr>
      <w:r>
        <w:rPr>
          <w:szCs w:val="22"/>
        </w:rPr>
        <w:t>A</w:t>
      </w:r>
      <w:r w:rsidR="0026028C">
        <w:rPr>
          <w:szCs w:val="22"/>
        </w:rPr>
        <w:t xml:space="preserve"> </w:t>
      </w:r>
      <w:r w:rsidR="00B14E24">
        <w:rPr>
          <w:szCs w:val="22"/>
        </w:rPr>
        <w:t xml:space="preserve">marking rubric </w:t>
      </w:r>
      <w:r>
        <w:rPr>
          <w:szCs w:val="22"/>
        </w:rPr>
        <w:t xml:space="preserve">is also supplied </w:t>
      </w:r>
      <w:r w:rsidR="00B14E24">
        <w:rPr>
          <w:szCs w:val="22"/>
        </w:rPr>
        <w:t xml:space="preserve">that could be used to help develop </w:t>
      </w:r>
      <w:r>
        <w:rPr>
          <w:szCs w:val="22"/>
        </w:rPr>
        <w:t xml:space="preserve">and grade </w:t>
      </w:r>
      <w:r w:rsidR="00B14E24">
        <w:rPr>
          <w:szCs w:val="22"/>
        </w:rPr>
        <w:t>the assessment task.</w:t>
      </w:r>
      <w:r w:rsidR="00DE6964">
        <w:rPr>
          <w:szCs w:val="22"/>
        </w:rPr>
        <w:t xml:space="preserve"> </w:t>
      </w:r>
      <w:r w:rsidR="009535C6">
        <w:rPr>
          <w:szCs w:val="22"/>
        </w:rPr>
        <w:t xml:space="preserve">This is designed to be simple and </w:t>
      </w:r>
      <w:r w:rsidR="006E6397">
        <w:rPr>
          <w:szCs w:val="22"/>
        </w:rPr>
        <w:t xml:space="preserve">may need to be </w:t>
      </w:r>
      <w:r w:rsidR="009535C6">
        <w:rPr>
          <w:szCs w:val="22"/>
        </w:rPr>
        <w:t xml:space="preserve">expanded to </w:t>
      </w:r>
      <w:r w:rsidR="004D3A33">
        <w:rPr>
          <w:szCs w:val="22"/>
        </w:rPr>
        <w:t>include</w:t>
      </w:r>
      <w:r w:rsidR="009535C6">
        <w:rPr>
          <w:szCs w:val="22"/>
        </w:rPr>
        <w:t xml:space="preserve"> </w:t>
      </w:r>
      <w:r w:rsidR="004D3A33">
        <w:rPr>
          <w:szCs w:val="22"/>
        </w:rPr>
        <w:t xml:space="preserve">aspects of the assessment planner </w:t>
      </w:r>
      <w:r w:rsidR="009535C6">
        <w:rPr>
          <w:szCs w:val="22"/>
        </w:rPr>
        <w:t xml:space="preserve">the teacher is </w:t>
      </w:r>
      <w:r w:rsidR="005E28ED">
        <w:rPr>
          <w:szCs w:val="22"/>
        </w:rPr>
        <w:t xml:space="preserve">getting the students to </w:t>
      </w:r>
      <w:r w:rsidR="004D3A33">
        <w:rPr>
          <w:szCs w:val="22"/>
        </w:rPr>
        <w:t>complete</w:t>
      </w:r>
      <w:r w:rsidR="005E28ED">
        <w:rPr>
          <w:szCs w:val="22"/>
        </w:rPr>
        <w:t>.</w:t>
      </w:r>
      <w:r w:rsidR="00B14E24">
        <w:rPr>
          <w:szCs w:val="22"/>
        </w:rPr>
        <w:t xml:space="preserve"> </w:t>
      </w:r>
    </w:p>
    <w:p w14:paraId="35133222" w14:textId="3C7721E3" w:rsidR="00663976" w:rsidRDefault="00663976" w:rsidP="00895DC1">
      <w:pPr>
        <w:pStyle w:val="NormalWeb"/>
        <w:keepLines w:val="0"/>
        <w:spacing w:before="0" w:beforeAutospacing="0" w:after="0" w:afterAutospacing="0" w:line="303" w:lineRule="atLeast"/>
        <w:textAlignment w:val="baseline"/>
        <w:rPr>
          <w:szCs w:val="22"/>
        </w:rPr>
      </w:pPr>
    </w:p>
    <w:p w14:paraId="6B5B78B8" w14:textId="77777777" w:rsidR="00DE6964" w:rsidRDefault="00DE6964">
      <w:pPr>
        <w:keepLines w:val="0"/>
        <w:spacing w:line="259" w:lineRule="auto"/>
        <w:rPr>
          <w:rFonts w:eastAsiaTheme="majorEastAsia"/>
        </w:rPr>
      </w:pPr>
      <w:r>
        <w:rPr>
          <w:rFonts w:eastAsiaTheme="majorEastAsia"/>
        </w:rPr>
        <w:br w:type="page"/>
      </w:r>
    </w:p>
    <w:p w14:paraId="70D24C27" w14:textId="64EEADEB" w:rsidR="006C62F0" w:rsidRPr="00663976" w:rsidRDefault="00090C0C" w:rsidP="00BF25F4">
      <w:pPr>
        <w:pStyle w:val="NormalWeb"/>
        <w:keepLines w:val="0"/>
        <w:spacing w:before="0" w:beforeAutospacing="0" w:after="200" w:afterAutospacing="0" w:line="303" w:lineRule="atLeast"/>
        <w:textAlignment w:val="baseline"/>
        <w:rPr>
          <w:rFonts w:eastAsiaTheme="majorEastAsia"/>
        </w:rPr>
      </w:pPr>
      <w:r>
        <w:rPr>
          <w:rFonts w:eastAsiaTheme="majorEastAsia"/>
          <w:b/>
          <w:color w:val="2F5496" w:themeColor="accent1" w:themeShade="BF"/>
        </w:rPr>
        <w:lastRenderedPageBreak/>
        <w:t>A</w:t>
      </w:r>
      <w:r w:rsidR="006C62F0" w:rsidRPr="00663976">
        <w:rPr>
          <w:rFonts w:eastAsiaTheme="majorEastAsia"/>
          <w:b/>
          <w:color w:val="2F5496" w:themeColor="accent1" w:themeShade="BF"/>
        </w:rPr>
        <w:t>ssessment planner</w:t>
      </w:r>
    </w:p>
    <w:tbl>
      <w:tblPr>
        <w:tblStyle w:val="TableGrid"/>
        <w:tblW w:w="5000" w:type="pct"/>
        <w:tblLayout w:type="fixed"/>
        <w:tblCellMar>
          <w:top w:w="57" w:type="dxa"/>
          <w:bottom w:w="57" w:type="dxa"/>
        </w:tblCellMar>
        <w:tblLook w:val="04A0" w:firstRow="1" w:lastRow="0" w:firstColumn="1" w:lastColumn="0" w:noHBand="0" w:noVBand="1"/>
      </w:tblPr>
      <w:tblGrid>
        <w:gridCol w:w="2830"/>
        <w:gridCol w:w="6775"/>
      </w:tblGrid>
      <w:tr w:rsidR="00745B92" w:rsidRPr="00933E66" w14:paraId="32EB5A76" w14:textId="77777777" w:rsidTr="293E7607">
        <w:trPr>
          <w:trHeight w:val="1079"/>
        </w:trPr>
        <w:tc>
          <w:tcPr>
            <w:tcW w:w="1473" w:type="pct"/>
            <w:shd w:val="clear" w:color="auto" w:fill="auto"/>
          </w:tcPr>
          <w:p w14:paraId="2A56F59A" w14:textId="77777777" w:rsidR="00745B92" w:rsidRPr="00933E66" w:rsidRDefault="00745B92" w:rsidP="00A45D91">
            <w:pPr>
              <w:spacing w:before="120" w:after="120"/>
              <w:rPr>
                <w:b/>
                <w:sz w:val="20"/>
                <w:szCs w:val="20"/>
                <w:lang w:val="en-US"/>
              </w:rPr>
            </w:pPr>
            <w:r w:rsidRPr="00933E66">
              <w:rPr>
                <w:b/>
                <w:sz w:val="20"/>
                <w:szCs w:val="20"/>
                <w:lang w:val="en-US"/>
              </w:rPr>
              <w:t>Achievement standard</w:t>
            </w:r>
          </w:p>
          <w:p w14:paraId="6518CB7E" w14:textId="65BD8547" w:rsidR="00745B92" w:rsidRPr="004E21AE" w:rsidRDefault="00745B92" w:rsidP="00A45D91">
            <w:pPr>
              <w:spacing w:before="120" w:after="120"/>
              <w:rPr>
                <w:i/>
                <w:iCs/>
                <w:sz w:val="18"/>
                <w:szCs w:val="18"/>
                <w:lang w:val="en-US"/>
              </w:rPr>
            </w:pPr>
            <w:r w:rsidRPr="004E21AE">
              <w:rPr>
                <w:color w:val="333333"/>
                <w:sz w:val="20"/>
                <w:szCs w:val="20"/>
                <w:shd w:val="clear" w:color="auto" w:fill="FFFFFF"/>
              </w:rPr>
              <w:t xml:space="preserve">(relevant aspect of the </w:t>
            </w:r>
            <w:r w:rsidR="00AB134B" w:rsidRPr="004E21AE">
              <w:rPr>
                <w:color w:val="333333"/>
                <w:sz w:val="20"/>
                <w:szCs w:val="20"/>
                <w:shd w:val="clear" w:color="auto" w:fill="FFFFFF"/>
              </w:rPr>
              <w:t>a</w:t>
            </w:r>
            <w:r w:rsidRPr="004E21AE">
              <w:rPr>
                <w:color w:val="333333"/>
                <w:sz w:val="20"/>
                <w:szCs w:val="20"/>
                <w:shd w:val="clear" w:color="auto" w:fill="FFFFFF"/>
              </w:rPr>
              <w:t>chievement standard to be assessed)</w:t>
            </w:r>
          </w:p>
        </w:tc>
        <w:tc>
          <w:tcPr>
            <w:tcW w:w="3527" w:type="pct"/>
            <w:shd w:val="clear" w:color="auto" w:fill="auto"/>
          </w:tcPr>
          <w:p w14:paraId="03439A9C" w14:textId="77777777" w:rsidR="00745B92" w:rsidRPr="00933E66" w:rsidRDefault="00745B92" w:rsidP="00A45D91">
            <w:pPr>
              <w:spacing w:before="120" w:after="120"/>
              <w:rPr>
                <w:color w:val="333333"/>
                <w:sz w:val="20"/>
                <w:szCs w:val="20"/>
                <w:shd w:val="clear" w:color="auto" w:fill="FFFFFF"/>
              </w:rPr>
            </w:pPr>
            <w:r w:rsidRPr="00933E66">
              <w:rPr>
                <w:b/>
                <w:color w:val="333333"/>
                <w:sz w:val="20"/>
                <w:szCs w:val="20"/>
                <w:shd w:val="clear" w:color="auto" w:fill="FFFFFF"/>
              </w:rPr>
              <w:t>Student evidence</w:t>
            </w:r>
            <w:r w:rsidRPr="00933E66">
              <w:rPr>
                <w:color w:val="333333"/>
                <w:sz w:val="20"/>
                <w:szCs w:val="20"/>
                <w:shd w:val="clear" w:color="auto" w:fill="FFFFFF"/>
              </w:rPr>
              <w:t xml:space="preserve"> </w:t>
            </w:r>
          </w:p>
          <w:p w14:paraId="538F137C" w14:textId="49FDD9DA" w:rsidR="00745B92" w:rsidRPr="00933E66" w:rsidRDefault="00745B92" w:rsidP="00D6535F">
            <w:pPr>
              <w:spacing w:before="120" w:after="120"/>
              <w:rPr>
                <w:b/>
                <w:sz w:val="20"/>
                <w:szCs w:val="20"/>
                <w:lang w:val="en-US"/>
              </w:rPr>
            </w:pPr>
            <w:r w:rsidRPr="00933E66">
              <w:rPr>
                <w:color w:val="333333"/>
                <w:sz w:val="20"/>
                <w:szCs w:val="20"/>
                <w:shd w:val="clear" w:color="auto" w:fill="FFFFFF"/>
              </w:rPr>
              <w:t>(what student evidence will be considered to judge if the achievement standard aspect has been met)</w:t>
            </w:r>
          </w:p>
        </w:tc>
      </w:tr>
      <w:tr w:rsidR="00745B92" w:rsidRPr="00933E66" w14:paraId="259859D7" w14:textId="77777777" w:rsidTr="293E7607">
        <w:tc>
          <w:tcPr>
            <w:tcW w:w="1473" w:type="pct"/>
            <w:shd w:val="clear" w:color="auto" w:fill="D9E2F3" w:themeFill="accent1" w:themeFillTint="33"/>
          </w:tcPr>
          <w:p w14:paraId="09FA2641" w14:textId="77777777" w:rsidR="00745B92" w:rsidRPr="00933E66" w:rsidRDefault="00745B92" w:rsidP="00A45D91">
            <w:pPr>
              <w:spacing w:before="120" w:after="120"/>
              <w:rPr>
                <w:sz w:val="20"/>
                <w:szCs w:val="20"/>
                <w:highlight w:val="yellow"/>
              </w:rPr>
            </w:pPr>
            <w:r w:rsidRPr="00933E66">
              <w:rPr>
                <w:b/>
                <w:sz w:val="20"/>
                <w:szCs w:val="20"/>
                <w:lang w:val="en-US"/>
              </w:rPr>
              <w:t>Digital Technologies</w:t>
            </w:r>
          </w:p>
        </w:tc>
        <w:tc>
          <w:tcPr>
            <w:tcW w:w="3527" w:type="pct"/>
            <w:shd w:val="clear" w:color="auto" w:fill="D9E2F3" w:themeFill="accent1" w:themeFillTint="33"/>
          </w:tcPr>
          <w:p w14:paraId="5C9A46BB" w14:textId="77777777" w:rsidR="00745B92" w:rsidRPr="00933E66" w:rsidRDefault="00745B92" w:rsidP="00A45D91">
            <w:pPr>
              <w:pStyle w:val="ATEXTBULLET1"/>
              <w:numPr>
                <w:ilvl w:val="0"/>
                <w:numId w:val="0"/>
              </w:numPr>
              <w:spacing w:before="120" w:after="120"/>
              <w:ind w:left="318"/>
              <w:rPr>
                <w:rFonts w:ascii="Arial" w:hAnsi="Arial" w:cs="Arial"/>
                <w:sz w:val="20"/>
                <w:szCs w:val="20"/>
                <w:lang w:val="en-US"/>
              </w:rPr>
            </w:pPr>
          </w:p>
        </w:tc>
      </w:tr>
      <w:tr w:rsidR="00B20458" w:rsidRPr="00933E66" w14:paraId="086EBCE9" w14:textId="77777777" w:rsidTr="293E7607">
        <w:trPr>
          <w:trHeight w:val="692"/>
        </w:trPr>
        <w:tc>
          <w:tcPr>
            <w:tcW w:w="1473" w:type="pct"/>
          </w:tcPr>
          <w:p w14:paraId="3105310E" w14:textId="59A663D9" w:rsidR="00B20458" w:rsidRPr="00F26C66" w:rsidRDefault="00B20458" w:rsidP="00A45D91">
            <w:pPr>
              <w:spacing w:before="120"/>
              <w:rPr>
                <w:rFonts w:cs="Times New Roman"/>
                <w:sz w:val="20"/>
                <w:szCs w:val="20"/>
                <w:lang w:eastAsia="en-AU"/>
              </w:rPr>
            </w:pPr>
            <w:r w:rsidRPr="00E527F2">
              <w:rPr>
                <w:rFonts w:cs="Times New Roman"/>
                <w:sz w:val="20"/>
                <w:szCs w:val="20"/>
                <w:lang w:eastAsia="en-AU"/>
              </w:rPr>
              <w:t>Students explain why content data are separated from presentation</w:t>
            </w:r>
          </w:p>
        </w:tc>
        <w:tc>
          <w:tcPr>
            <w:tcW w:w="3527" w:type="pct"/>
          </w:tcPr>
          <w:p w14:paraId="1587B86C" w14:textId="6E9728E3" w:rsidR="00B20458" w:rsidRDefault="4ECBF3C6" w:rsidP="00BF25F4">
            <w:pPr>
              <w:pStyle w:val="ATEXTBULLET1"/>
              <w:spacing w:before="60" w:after="60"/>
              <w:ind w:left="227" w:hanging="227"/>
              <w:rPr>
                <w:rFonts w:ascii="Arial" w:hAnsi="Arial" w:cs="Arial"/>
                <w:sz w:val="20"/>
                <w:szCs w:val="20"/>
                <w:lang w:val="en-US"/>
              </w:rPr>
            </w:pPr>
            <w:r w:rsidRPr="293E7607">
              <w:rPr>
                <w:rFonts w:ascii="Arial" w:hAnsi="Arial" w:cs="Arial"/>
                <w:sz w:val="20"/>
                <w:szCs w:val="20"/>
                <w:lang w:val="en-US"/>
              </w:rPr>
              <w:t>Using the pivot tables and</w:t>
            </w:r>
            <w:r w:rsidR="438826F5" w:rsidRPr="293E7607">
              <w:rPr>
                <w:rFonts w:ascii="Arial" w:hAnsi="Arial" w:cs="Arial"/>
                <w:sz w:val="20"/>
                <w:szCs w:val="20"/>
                <w:lang w:val="en-US"/>
              </w:rPr>
              <w:t xml:space="preserve"> </w:t>
            </w:r>
            <w:r w:rsidR="6869C4FF" w:rsidRPr="293E7607">
              <w:rPr>
                <w:rFonts w:ascii="Arial" w:hAnsi="Arial" w:cs="Arial"/>
                <w:sz w:val="20"/>
                <w:szCs w:val="20"/>
                <w:lang w:val="en-US"/>
              </w:rPr>
              <w:t>simpler formula work students explore the benefits of using cell references rather than the actual data</w:t>
            </w:r>
            <w:r w:rsidR="7CE59E87" w:rsidRPr="293E7607">
              <w:rPr>
                <w:rFonts w:ascii="Arial" w:hAnsi="Arial" w:cs="Arial"/>
                <w:sz w:val="20"/>
                <w:szCs w:val="20"/>
                <w:lang w:val="en-US"/>
              </w:rPr>
              <w:t xml:space="preserve"> in formulas (later change to data will be reflected</w:t>
            </w:r>
            <w:r w:rsidR="51AB1497" w:rsidRPr="293E7607">
              <w:rPr>
                <w:rFonts w:ascii="Arial" w:hAnsi="Arial" w:cs="Arial"/>
                <w:sz w:val="20"/>
                <w:szCs w:val="20"/>
                <w:lang w:val="en-US"/>
              </w:rPr>
              <w:t xml:space="preserve"> accurately</w:t>
            </w:r>
            <w:r w:rsidR="7CE59E87" w:rsidRPr="293E7607">
              <w:rPr>
                <w:rFonts w:ascii="Arial" w:hAnsi="Arial" w:cs="Arial"/>
                <w:sz w:val="20"/>
                <w:szCs w:val="20"/>
                <w:lang w:val="en-US"/>
              </w:rPr>
              <w:t xml:space="preserve"> without the need for adjustment to the formula)</w:t>
            </w:r>
          </w:p>
          <w:p w14:paraId="2F37BD87" w14:textId="268ABA13" w:rsidR="00B20458" w:rsidRDefault="7CE59E87" w:rsidP="00BF25F4">
            <w:pPr>
              <w:pStyle w:val="ATEXTBULLET1"/>
              <w:spacing w:before="60" w:after="60"/>
              <w:ind w:left="227" w:hanging="227"/>
              <w:rPr>
                <w:rFonts w:eastAsiaTheme="minorEastAsia"/>
                <w:sz w:val="20"/>
                <w:szCs w:val="20"/>
                <w:lang w:val="en-US"/>
              </w:rPr>
            </w:pPr>
            <w:r w:rsidRPr="293E7607">
              <w:rPr>
                <w:rFonts w:ascii="Arial" w:hAnsi="Arial" w:cs="Arial"/>
                <w:sz w:val="20"/>
                <w:szCs w:val="20"/>
                <w:lang w:val="en-US"/>
              </w:rPr>
              <w:t xml:space="preserve">Using the Python </w:t>
            </w:r>
            <w:proofErr w:type="spellStart"/>
            <w:r w:rsidRPr="293E7607">
              <w:rPr>
                <w:rFonts w:ascii="Arial" w:hAnsi="Arial" w:cs="Arial"/>
                <w:sz w:val="20"/>
                <w:szCs w:val="20"/>
                <w:lang w:val="en-US"/>
              </w:rPr>
              <w:t>visualisation</w:t>
            </w:r>
            <w:proofErr w:type="spellEnd"/>
            <w:r w:rsidRPr="293E7607">
              <w:rPr>
                <w:rFonts w:ascii="Arial" w:hAnsi="Arial" w:cs="Arial"/>
                <w:sz w:val="20"/>
                <w:szCs w:val="20"/>
                <w:lang w:val="en-US"/>
              </w:rPr>
              <w:t xml:space="preserve"> exercises students</w:t>
            </w:r>
            <w:r w:rsidR="1EDF72C4" w:rsidRPr="293E7607">
              <w:rPr>
                <w:rFonts w:ascii="Arial" w:hAnsi="Arial" w:cs="Arial"/>
                <w:sz w:val="20"/>
                <w:szCs w:val="20"/>
                <w:lang w:val="en-US"/>
              </w:rPr>
              <w:t xml:space="preserve"> </w:t>
            </w:r>
            <w:r w:rsidR="7A648188" w:rsidRPr="293E7607">
              <w:rPr>
                <w:rFonts w:ascii="Arial" w:hAnsi="Arial" w:cs="Arial"/>
                <w:sz w:val="20"/>
                <w:szCs w:val="20"/>
                <w:lang w:val="en-US"/>
              </w:rPr>
              <w:t xml:space="preserve">experience the necessity to keep data out of code as much as possible in data analysis for readability, </w:t>
            </w:r>
            <w:r w:rsidR="2540EBD4" w:rsidRPr="293E7607">
              <w:rPr>
                <w:rFonts w:ascii="Arial" w:hAnsi="Arial" w:cs="Arial"/>
                <w:sz w:val="20"/>
                <w:szCs w:val="20"/>
                <w:lang w:val="en-US"/>
              </w:rPr>
              <w:t>sustainability of the code a</w:t>
            </w:r>
            <w:r w:rsidR="28AE4B0B" w:rsidRPr="293E7607">
              <w:rPr>
                <w:rFonts w:ascii="Arial" w:hAnsi="Arial" w:cs="Arial"/>
                <w:sz w:val="20"/>
                <w:szCs w:val="20"/>
                <w:lang w:val="en-US"/>
              </w:rPr>
              <w:t>s well as for abstraction and ease of updat</w:t>
            </w:r>
            <w:r w:rsidR="00176602">
              <w:rPr>
                <w:rFonts w:ascii="Arial" w:hAnsi="Arial" w:cs="Arial"/>
                <w:sz w:val="20"/>
                <w:szCs w:val="20"/>
                <w:lang w:val="en-US"/>
              </w:rPr>
              <w:t>ing</w:t>
            </w:r>
            <w:r w:rsidR="28AE4B0B" w:rsidRPr="293E7607">
              <w:rPr>
                <w:rFonts w:ascii="Arial" w:hAnsi="Arial" w:cs="Arial"/>
                <w:sz w:val="20"/>
                <w:szCs w:val="20"/>
                <w:lang w:val="en-US"/>
              </w:rPr>
              <w:t xml:space="preserve"> of the data informing the </w:t>
            </w:r>
            <w:proofErr w:type="spellStart"/>
            <w:r w:rsidR="28AE4B0B" w:rsidRPr="293E7607">
              <w:rPr>
                <w:rFonts w:ascii="Arial" w:hAnsi="Arial" w:cs="Arial"/>
                <w:sz w:val="20"/>
                <w:szCs w:val="20"/>
                <w:lang w:val="en-US"/>
              </w:rPr>
              <w:t>visualisations</w:t>
            </w:r>
            <w:proofErr w:type="spellEnd"/>
            <w:r w:rsidR="28AE4B0B" w:rsidRPr="293E7607">
              <w:rPr>
                <w:rFonts w:ascii="Arial" w:hAnsi="Arial" w:cs="Arial"/>
                <w:sz w:val="20"/>
                <w:szCs w:val="20"/>
                <w:lang w:val="en-US"/>
              </w:rPr>
              <w:t xml:space="preserve">. </w:t>
            </w:r>
          </w:p>
        </w:tc>
      </w:tr>
      <w:tr w:rsidR="00745B92" w:rsidRPr="00933E66" w14:paraId="0419E11E" w14:textId="77777777" w:rsidTr="293E7607">
        <w:trPr>
          <w:trHeight w:val="692"/>
        </w:trPr>
        <w:tc>
          <w:tcPr>
            <w:tcW w:w="1473" w:type="pct"/>
          </w:tcPr>
          <w:p w14:paraId="60BB41C7" w14:textId="4D96DF94" w:rsidR="00745B92" w:rsidRPr="00316320" w:rsidRDefault="00E912EC" w:rsidP="00A45D91">
            <w:pPr>
              <w:spacing w:before="120" w:after="120"/>
              <w:rPr>
                <w:rFonts w:cs="Times New Roman"/>
                <w:sz w:val="20"/>
                <w:szCs w:val="20"/>
                <w:lang w:eastAsia="en-AU"/>
              </w:rPr>
            </w:pPr>
            <w:r w:rsidRPr="00F26C66">
              <w:rPr>
                <w:rFonts w:cs="Times New Roman"/>
                <w:sz w:val="20"/>
                <w:szCs w:val="20"/>
                <w:lang w:eastAsia="en-AU"/>
              </w:rPr>
              <w:t xml:space="preserve">Students </w:t>
            </w:r>
            <w:r w:rsidRPr="00E527F2">
              <w:rPr>
                <w:rFonts w:cs="Times New Roman"/>
                <w:sz w:val="20"/>
                <w:szCs w:val="20"/>
                <w:lang w:eastAsia="en-AU"/>
              </w:rPr>
              <w:t>plan and manage digital projects using an iterative approach.</w:t>
            </w:r>
            <w:r w:rsidRPr="00F26C66">
              <w:rPr>
                <w:rFonts w:cs="Times New Roman"/>
                <w:sz w:val="20"/>
                <w:szCs w:val="20"/>
                <w:lang w:eastAsia="en-AU"/>
              </w:rPr>
              <w:t xml:space="preserve"> </w:t>
            </w:r>
          </w:p>
        </w:tc>
        <w:tc>
          <w:tcPr>
            <w:tcW w:w="3527" w:type="pct"/>
          </w:tcPr>
          <w:p w14:paraId="5ECE7EF7" w14:textId="3A031AF4" w:rsidR="00745B92" w:rsidRPr="00933E66" w:rsidRDefault="00286DC9" w:rsidP="00BF25F4">
            <w:pPr>
              <w:pStyle w:val="ATEXTBULLET1"/>
              <w:spacing w:before="60" w:after="60"/>
              <w:ind w:left="227" w:hanging="227"/>
              <w:rPr>
                <w:rFonts w:ascii="Arial" w:hAnsi="Arial" w:cs="Arial"/>
                <w:sz w:val="20"/>
                <w:szCs w:val="20"/>
                <w:lang w:val="en-US"/>
              </w:rPr>
            </w:pPr>
            <w:r>
              <w:rPr>
                <w:rFonts w:ascii="Arial" w:hAnsi="Arial" w:cs="Arial"/>
                <w:sz w:val="20"/>
                <w:szCs w:val="20"/>
                <w:lang w:val="en-US"/>
              </w:rPr>
              <w:t>P</w:t>
            </w:r>
            <w:r w:rsidR="49F63406" w:rsidRPr="49F63406">
              <w:rPr>
                <w:rFonts w:ascii="Arial" w:hAnsi="Arial" w:cs="Arial"/>
                <w:sz w:val="20"/>
                <w:szCs w:val="20"/>
                <w:lang w:val="en-US"/>
              </w:rPr>
              <w:t>lan an investigation of a large dataset</w:t>
            </w:r>
            <w:r w:rsidR="71096A8E" w:rsidRPr="71096A8E">
              <w:rPr>
                <w:rFonts w:ascii="Arial" w:hAnsi="Arial" w:cs="Arial"/>
                <w:sz w:val="20"/>
                <w:szCs w:val="20"/>
                <w:lang w:val="en-US"/>
              </w:rPr>
              <w:t xml:space="preserve"> working in a small group</w:t>
            </w:r>
            <w:r w:rsidR="1A1EEC8E" w:rsidRPr="1A1EEC8E">
              <w:rPr>
                <w:rFonts w:ascii="Arial" w:hAnsi="Arial" w:cs="Arial"/>
                <w:sz w:val="20"/>
                <w:szCs w:val="20"/>
                <w:lang w:val="en-US"/>
              </w:rPr>
              <w:t xml:space="preserve">. </w:t>
            </w:r>
            <w:r w:rsidR="003563C9">
              <w:rPr>
                <w:rFonts w:ascii="Arial" w:hAnsi="Arial" w:cs="Arial"/>
                <w:sz w:val="20"/>
                <w:szCs w:val="20"/>
                <w:lang w:val="en-US"/>
              </w:rPr>
              <w:t>Mile</w:t>
            </w:r>
            <w:r w:rsidR="00C82B34" w:rsidRPr="0BA750FB">
              <w:rPr>
                <w:rFonts w:ascii="Arial" w:hAnsi="Arial" w:cs="Arial"/>
                <w:sz w:val="20"/>
                <w:szCs w:val="20"/>
                <w:lang w:val="en-US"/>
              </w:rPr>
              <w:t>stones</w:t>
            </w:r>
            <w:r w:rsidR="00962FEE">
              <w:rPr>
                <w:rFonts w:ascii="Arial" w:hAnsi="Arial" w:cs="Arial"/>
                <w:sz w:val="20"/>
                <w:szCs w:val="20"/>
                <w:lang w:val="en-US"/>
              </w:rPr>
              <w:t xml:space="preserve"> </w:t>
            </w:r>
            <w:r w:rsidR="0BA750FB" w:rsidRPr="0BA750FB">
              <w:rPr>
                <w:rFonts w:ascii="Arial" w:hAnsi="Arial" w:cs="Arial"/>
                <w:sz w:val="20"/>
                <w:szCs w:val="20"/>
                <w:lang w:val="en-US"/>
              </w:rPr>
              <w:t>could include:</w:t>
            </w:r>
          </w:p>
          <w:p w14:paraId="0E2652E7" w14:textId="78B5EAB1" w:rsidR="00745B92" w:rsidRPr="00933E66" w:rsidRDefault="00286DC9" w:rsidP="00BF25F4">
            <w:pPr>
              <w:pStyle w:val="ATEXTBULLET1"/>
              <w:numPr>
                <w:ilvl w:val="0"/>
                <w:numId w:val="58"/>
              </w:numPr>
              <w:spacing w:before="60" w:after="60"/>
              <w:ind w:left="454" w:hanging="227"/>
              <w:rPr>
                <w:sz w:val="20"/>
                <w:szCs w:val="20"/>
                <w:lang w:val="en-US"/>
              </w:rPr>
            </w:pPr>
            <w:r>
              <w:rPr>
                <w:rFonts w:ascii="Arial" w:hAnsi="Arial" w:cs="Arial"/>
                <w:sz w:val="20"/>
                <w:szCs w:val="20"/>
                <w:lang w:val="en-US"/>
              </w:rPr>
              <w:t>Choose</w:t>
            </w:r>
            <w:r w:rsidR="0BA750FB" w:rsidRPr="0BA750FB">
              <w:rPr>
                <w:rFonts w:ascii="Arial" w:hAnsi="Arial" w:cs="Arial"/>
                <w:sz w:val="20"/>
                <w:szCs w:val="20"/>
                <w:lang w:val="en-US"/>
              </w:rPr>
              <w:t xml:space="preserve"> an appropriate area of </w:t>
            </w:r>
            <w:r w:rsidR="710BA6B0" w:rsidRPr="710BA6B0">
              <w:rPr>
                <w:rFonts w:ascii="Arial" w:hAnsi="Arial" w:cs="Arial"/>
                <w:sz w:val="20"/>
                <w:szCs w:val="20"/>
                <w:lang w:val="en-US"/>
              </w:rPr>
              <w:t>investigation</w:t>
            </w:r>
            <w:r w:rsidR="26F3A75A" w:rsidRPr="26F3A75A">
              <w:rPr>
                <w:rFonts w:ascii="Arial" w:hAnsi="Arial" w:cs="Arial"/>
                <w:sz w:val="20"/>
                <w:szCs w:val="20"/>
                <w:lang w:val="en-US"/>
              </w:rPr>
              <w:t>.</w:t>
            </w:r>
          </w:p>
          <w:p w14:paraId="6B3E7DC6" w14:textId="2C2E88DC" w:rsidR="00275CBE" w:rsidRPr="00933E66" w:rsidRDefault="00286DC9" w:rsidP="00BF25F4">
            <w:pPr>
              <w:pStyle w:val="ATEXTBULLET1"/>
              <w:numPr>
                <w:ilvl w:val="0"/>
                <w:numId w:val="58"/>
              </w:numPr>
              <w:spacing w:before="60" w:after="60"/>
              <w:ind w:left="454" w:hanging="227"/>
              <w:rPr>
                <w:sz w:val="20"/>
                <w:szCs w:val="20"/>
                <w:lang w:val="en-US"/>
              </w:rPr>
            </w:pPr>
            <w:r>
              <w:rPr>
                <w:rFonts w:ascii="Arial" w:hAnsi="Arial" w:cs="Arial"/>
                <w:sz w:val="20"/>
                <w:szCs w:val="20"/>
                <w:lang w:val="en-US"/>
              </w:rPr>
              <w:t>Locate</w:t>
            </w:r>
            <w:r w:rsidR="710BA6B0" w:rsidRPr="710BA6B0">
              <w:rPr>
                <w:rFonts w:ascii="Arial" w:hAnsi="Arial" w:cs="Arial"/>
                <w:sz w:val="20"/>
                <w:szCs w:val="20"/>
                <w:lang w:val="en-US"/>
              </w:rPr>
              <w:t xml:space="preserve"> and </w:t>
            </w:r>
            <w:r>
              <w:rPr>
                <w:rFonts w:ascii="Arial" w:hAnsi="Arial" w:cs="Arial"/>
                <w:sz w:val="20"/>
                <w:szCs w:val="20"/>
                <w:lang w:val="en-US"/>
              </w:rPr>
              <w:t>‘</w:t>
            </w:r>
            <w:r w:rsidR="710BA6B0" w:rsidRPr="710BA6B0">
              <w:rPr>
                <w:rFonts w:ascii="Arial" w:hAnsi="Arial" w:cs="Arial"/>
                <w:sz w:val="20"/>
                <w:szCs w:val="20"/>
                <w:lang w:val="en-US"/>
              </w:rPr>
              <w:t>clean up</w:t>
            </w:r>
            <w:r w:rsidR="00C11B38">
              <w:rPr>
                <w:rFonts w:ascii="Arial" w:hAnsi="Arial" w:cs="Arial"/>
                <w:sz w:val="20"/>
                <w:szCs w:val="20"/>
                <w:lang w:val="en-US"/>
              </w:rPr>
              <w:t>’</w:t>
            </w:r>
            <w:r w:rsidR="710BA6B0" w:rsidRPr="710BA6B0">
              <w:rPr>
                <w:rFonts w:ascii="Arial" w:hAnsi="Arial" w:cs="Arial"/>
                <w:sz w:val="20"/>
                <w:szCs w:val="20"/>
                <w:lang w:val="en-US"/>
              </w:rPr>
              <w:t xml:space="preserve"> an appropriate dataset</w:t>
            </w:r>
            <w:r w:rsidR="26F3A75A" w:rsidRPr="26F3A75A">
              <w:rPr>
                <w:rFonts w:ascii="Arial" w:hAnsi="Arial" w:cs="Arial"/>
                <w:sz w:val="20"/>
                <w:szCs w:val="20"/>
                <w:lang w:val="en-US"/>
              </w:rPr>
              <w:t>.</w:t>
            </w:r>
          </w:p>
          <w:p w14:paraId="23E3F70A" w14:textId="18D53CC4" w:rsidR="5AF1B2A4" w:rsidRDefault="26F3A75A" w:rsidP="00BF25F4">
            <w:pPr>
              <w:pStyle w:val="ATEXTBULLET1"/>
              <w:numPr>
                <w:ilvl w:val="0"/>
                <w:numId w:val="58"/>
              </w:numPr>
              <w:spacing w:before="60" w:after="60"/>
              <w:ind w:left="454" w:hanging="227"/>
              <w:rPr>
                <w:sz w:val="20"/>
                <w:szCs w:val="20"/>
                <w:lang w:val="en-US"/>
              </w:rPr>
            </w:pPr>
            <w:r w:rsidRPr="26F3A75A">
              <w:rPr>
                <w:rFonts w:ascii="Arial" w:hAnsi="Arial" w:cs="Arial"/>
                <w:sz w:val="20"/>
                <w:szCs w:val="20"/>
                <w:lang w:val="en-US"/>
              </w:rPr>
              <w:t>Mak</w:t>
            </w:r>
            <w:r w:rsidR="00286DC9">
              <w:rPr>
                <w:rFonts w:ascii="Arial" w:hAnsi="Arial" w:cs="Arial"/>
                <w:sz w:val="20"/>
                <w:szCs w:val="20"/>
                <w:lang w:val="en-US"/>
              </w:rPr>
              <w:t>e</w:t>
            </w:r>
            <w:r w:rsidRPr="26F3A75A">
              <w:rPr>
                <w:rFonts w:ascii="Arial" w:hAnsi="Arial" w:cs="Arial"/>
                <w:sz w:val="20"/>
                <w:szCs w:val="20"/>
                <w:lang w:val="en-US"/>
              </w:rPr>
              <w:t xml:space="preserve"> predictions of the types of findings that their investigation will reveal. </w:t>
            </w:r>
          </w:p>
          <w:p w14:paraId="08F6C9CE" w14:textId="35188DDD" w:rsidR="00745B92" w:rsidRPr="00933E66" w:rsidRDefault="25090EB2" w:rsidP="00BF25F4">
            <w:pPr>
              <w:pStyle w:val="ATEXTBULLET1"/>
              <w:numPr>
                <w:ilvl w:val="0"/>
                <w:numId w:val="58"/>
              </w:numPr>
              <w:spacing w:before="60" w:after="60"/>
              <w:ind w:left="454" w:hanging="227"/>
              <w:rPr>
                <w:sz w:val="20"/>
                <w:szCs w:val="20"/>
                <w:lang w:val="en-US"/>
              </w:rPr>
            </w:pPr>
            <w:r w:rsidRPr="25090EB2">
              <w:rPr>
                <w:rFonts w:ascii="Arial" w:hAnsi="Arial" w:cs="Arial"/>
                <w:sz w:val="20"/>
                <w:szCs w:val="20"/>
                <w:lang w:val="en-US"/>
              </w:rPr>
              <w:t>Interrogat</w:t>
            </w:r>
            <w:r w:rsidR="00286DC9">
              <w:rPr>
                <w:rFonts w:ascii="Arial" w:hAnsi="Arial" w:cs="Arial"/>
                <w:sz w:val="20"/>
                <w:szCs w:val="20"/>
                <w:lang w:val="en-US"/>
              </w:rPr>
              <w:t>e</w:t>
            </w:r>
            <w:r w:rsidRPr="25090EB2">
              <w:rPr>
                <w:rFonts w:ascii="Arial" w:hAnsi="Arial" w:cs="Arial"/>
                <w:sz w:val="20"/>
                <w:szCs w:val="20"/>
                <w:lang w:val="en-US"/>
              </w:rPr>
              <w:t xml:space="preserve"> </w:t>
            </w:r>
            <w:r w:rsidR="007521EF">
              <w:rPr>
                <w:rFonts w:ascii="Arial" w:hAnsi="Arial" w:cs="Arial"/>
                <w:sz w:val="20"/>
                <w:szCs w:val="20"/>
                <w:lang w:val="en-US"/>
              </w:rPr>
              <w:t>chosen</w:t>
            </w:r>
            <w:r w:rsidRPr="25090EB2">
              <w:rPr>
                <w:rFonts w:ascii="Arial" w:hAnsi="Arial" w:cs="Arial"/>
                <w:sz w:val="20"/>
                <w:szCs w:val="20"/>
                <w:lang w:val="en-US"/>
              </w:rPr>
              <w:t xml:space="preserve"> dataset using skills and knowledge gained over the unit</w:t>
            </w:r>
            <w:r w:rsidR="00419A20" w:rsidRPr="00419A20">
              <w:rPr>
                <w:rFonts w:ascii="Arial" w:hAnsi="Arial" w:cs="Arial"/>
                <w:sz w:val="20"/>
                <w:szCs w:val="20"/>
                <w:lang w:val="en-US"/>
              </w:rPr>
              <w:t xml:space="preserve"> including</w:t>
            </w:r>
            <w:r w:rsidR="27709555" w:rsidRPr="27709555">
              <w:rPr>
                <w:rFonts w:ascii="Arial" w:hAnsi="Arial" w:cs="Arial"/>
                <w:sz w:val="20"/>
                <w:szCs w:val="20"/>
                <w:lang w:val="en-US"/>
              </w:rPr>
              <w:t xml:space="preserve"> simple spreadsheet analysis, pivot </w:t>
            </w:r>
            <w:r w:rsidR="13B3A55A" w:rsidRPr="13B3A55A">
              <w:rPr>
                <w:rFonts w:ascii="Arial" w:hAnsi="Arial" w:cs="Arial"/>
                <w:sz w:val="20"/>
                <w:szCs w:val="20"/>
                <w:lang w:val="en-US"/>
              </w:rPr>
              <w:t xml:space="preserve">tables and charts and data gleaned from </w:t>
            </w:r>
            <w:r w:rsidR="000F44FE">
              <w:rPr>
                <w:rFonts w:ascii="Arial" w:hAnsi="Arial" w:cs="Arial"/>
                <w:sz w:val="20"/>
                <w:szCs w:val="20"/>
                <w:lang w:val="en-US"/>
              </w:rPr>
              <w:t>P</w:t>
            </w:r>
            <w:r w:rsidR="13B3A55A" w:rsidRPr="13B3A55A">
              <w:rPr>
                <w:rFonts w:ascii="Arial" w:hAnsi="Arial" w:cs="Arial"/>
                <w:sz w:val="20"/>
                <w:szCs w:val="20"/>
                <w:lang w:val="en-US"/>
              </w:rPr>
              <w:t>ython (</w:t>
            </w:r>
            <w:r w:rsidR="00A21F88">
              <w:rPr>
                <w:rFonts w:ascii="Arial" w:hAnsi="Arial" w:cs="Arial"/>
                <w:sz w:val="20"/>
                <w:szCs w:val="20"/>
                <w:lang w:val="en-US"/>
              </w:rPr>
              <w:t>P</w:t>
            </w:r>
            <w:r w:rsidR="00B024FF">
              <w:rPr>
                <w:rFonts w:ascii="Arial" w:hAnsi="Arial" w:cs="Arial"/>
                <w:sz w:val="20"/>
                <w:szCs w:val="20"/>
                <w:lang w:val="en-US"/>
              </w:rPr>
              <w:t>andas</w:t>
            </w:r>
            <w:r w:rsidR="00DE1CC8" w:rsidRPr="13B3A55A">
              <w:rPr>
                <w:rFonts w:ascii="Arial" w:hAnsi="Arial" w:cs="Arial"/>
                <w:sz w:val="20"/>
                <w:szCs w:val="20"/>
                <w:lang w:val="en-US"/>
              </w:rPr>
              <w:t xml:space="preserve"> </w:t>
            </w:r>
            <w:r w:rsidR="00AA0A79" w:rsidRPr="13B3A55A">
              <w:rPr>
                <w:rFonts w:ascii="Arial" w:hAnsi="Arial" w:cs="Arial"/>
                <w:sz w:val="20"/>
                <w:szCs w:val="20"/>
                <w:lang w:val="en-US"/>
              </w:rPr>
              <w:t>etc.</w:t>
            </w:r>
            <w:r w:rsidR="13B3A55A" w:rsidRPr="13B3A55A">
              <w:rPr>
                <w:rFonts w:ascii="Arial" w:hAnsi="Arial" w:cs="Arial"/>
                <w:sz w:val="20"/>
                <w:szCs w:val="20"/>
                <w:lang w:val="en-US"/>
              </w:rPr>
              <w:t>) analysis</w:t>
            </w:r>
            <w:r w:rsidR="26F3A75A" w:rsidRPr="26F3A75A">
              <w:rPr>
                <w:rFonts w:ascii="Arial" w:hAnsi="Arial" w:cs="Arial"/>
                <w:sz w:val="20"/>
                <w:szCs w:val="20"/>
                <w:lang w:val="en-US"/>
              </w:rPr>
              <w:t>.</w:t>
            </w:r>
          </w:p>
          <w:p w14:paraId="10CDB177" w14:textId="21887E6F" w:rsidR="00745B92" w:rsidRPr="00933E66" w:rsidRDefault="42257655" w:rsidP="00BF25F4">
            <w:pPr>
              <w:pStyle w:val="ATEXTBULLET1"/>
              <w:numPr>
                <w:ilvl w:val="0"/>
                <w:numId w:val="58"/>
              </w:numPr>
              <w:spacing w:before="60" w:after="60"/>
              <w:ind w:left="454" w:hanging="227"/>
              <w:rPr>
                <w:sz w:val="20"/>
                <w:szCs w:val="20"/>
                <w:lang w:val="en-US"/>
              </w:rPr>
            </w:pPr>
            <w:r w:rsidRPr="42257655">
              <w:rPr>
                <w:rFonts w:ascii="Arial" w:hAnsi="Arial" w:cs="Arial"/>
                <w:sz w:val="20"/>
                <w:szCs w:val="20"/>
                <w:lang w:val="en-US"/>
              </w:rPr>
              <w:t>Creat</w:t>
            </w:r>
            <w:r w:rsidR="009E0542">
              <w:rPr>
                <w:rFonts w:ascii="Arial" w:hAnsi="Arial" w:cs="Arial"/>
                <w:sz w:val="20"/>
                <w:szCs w:val="20"/>
                <w:lang w:val="en-US"/>
              </w:rPr>
              <w:t>e</w:t>
            </w:r>
            <w:r w:rsidRPr="42257655">
              <w:rPr>
                <w:rFonts w:ascii="Arial" w:hAnsi="Arial" w:cs="Arial"/>
                <w:sz w:val="20"/>
                <w:szCs w:val="20"/>
                <w:lang w:val="en-US"/>
              </w:rPr>
              <w:t xml:space="preserve"> </w:t>
            </w:r>
            <w:proofErr w:type="spellStart"/>
            <w:r w:rsidRPr="42257655">
              <w:rPr>
                <w:rFonts w:ascii="Arial" w:hAnsi="Arial" w:cs="Arial"/>
                <w:sz w:val="20"/>
                <w:szCs w:val="20"/>
                <w:lang w:val="en-US"/>
              </w:rPr>
              <w:t>visualisations</w:t>
            </w:r>
            <w:proofErr w:type="spellEnd"/>
            <w:r w:rsidRPr="42257655">
              <w:rPr>
                <w:rFonts w:ascii="Arial" w:hAnsi="Arial" w:cs="Arial"/>
                <w:sz w:val="20"/>
                <w:szCs w:val="20"/>
                <w:lang w:val="en-US"/>
              </w:rPr>
              <w:t xml:space="preserve"> which allow easy interpretation </w:t>
            </w:r>
            <w:r w:rsidR="00419A20" w:rsidRPr="00419A20">
              <w:rPr>
                <w:rFonts w:ascii="Arial" w:hAnsi="Arial" w:cs="Arial"/>
                <w:sz w:val="20"/>
                <w:szCs w:val="20"/>
                <w:lang w:val="en-US"/>
              </w:rPr>
              <w:t>and understanding of the data</w:t>
            </w:r>
            <w:r w:rsidR="26F3A75A" w:rsidRPr="26F3A75A">
              <w:rPr>
                <w:rFonts w:ascii="Arial" w:hAnsi="Arial" w:cs="Arial"/>
                <w:sz w:val="20"/>
                <w:szCs w:val="20"/>
                <w:lang w:val="en-US"/>
              </w:rPr>
              <w:t>.</w:t>
            </w:r>
          </w:p>
          <w:p w14:paraId="0AD763BC" w14:textId="1CA3BBAB" w:rsidR="00745B92" w:rsidRPr="00933E66" w:rsidRDefault="50EE7022" w:rsidP="00BF25F4">
            <w:pPr>
              <w:pStyle w:val="ATEXTBULLET1"/>
              <w:numPr>
                <w:ilvl w:val="0"/>
                <w:numId w:val="58"/>
              </w:numPr>
              <w:spacing w:before="60" w:after="60"/>
              <w:ind w:left="454" w:hanging="227"/>
              <w:rPr>
                <w:sz w:val="20"/>
                <w:szCs w:val="20"/>
                <w:lang w:val="en-US"/>
              </w:rPr>
            </w:pPr>
            <w:r w:rsidRPr="50EE7022">
              <w:rPr>
                <w:rFonts w:ascii="Arial" w:hAnsi="Arial" w:cs="Arial"/>
                <w:sz w:val="20"/>
                <w:szCs w:val="20"/>
                <w:lang w:val="en-US"/>
              </w:rPr>
              <w:t xml:space="preserve">Present findings of their investigation in an appropriate </w:t>
            </w:r>
            <w:bookmarkStart w:id="22" w:name="decompose_nonfunctional"/>
            <w:r w:rsidRPr="50EE7022">
              <w:rPr>
                <w:rFonts w:ascii="Arial" w:hAnsi="Arial" w:cs="Arial"/>
                <w:sz w:val="20"/>
                <w:szCs w:val="20"/>
                <w:lang w:val="en-US"/>
              </w:rPr>
              <w:t>manner</w:t>
            </w:r>
            <w:r w:rsidR="26F3A75A" w:rsidRPr="26F3A75A">
              <w:rPr>
                <w:rFonts w:ascii="Arial" w:hAnsi="Arial" w:cs="Arial"/>
                <w:sz w:val="20"/>
                <w:szCs w:val="20"/>
                <w:lang w:val="en-US"/>
              </w:rPr>
              <w:t>.</w:t>
            </w:r>
            <w:bookmarkEnd w:id="22"/>
          </w:p>
        </w:tc>
      </w:tr>
      <w:tr w:rsidR="00316320" w:rsidRPr="00933E66" w14:paraId="0EF96293" w14:textId="77777777" w:rsidTr="293E7607">
        <w:trPr>
          <w:trHeight w:val="707"/>
        </w:trPr>
        <w:tc>
          <w:tcPr>
            <w:tcW w:w="1473" w:type="pct"/>
          </w:tcPr>
          <w:p w14:paraId="1BE9C459" w14:textId="2AA320A4" w:rsidR="00316320" w:rsidRPr="00F26C66" w:rsidRDefault="00316320" w:rsidP="00316320">
            <w:pPr>
              <w:spacing w:before="120" w:after="120"/>
              <w:rPr>
                <w:rFonts w:cs="Times New Roman"/>
                <w:sz w:val="20"/>
                <w:szCs w:val="20"/>
                <w:lang w:eastAsia="en-AU"/>
              </w:rPr>
            </w:pPr>
            <w:r w:rsidRPr="00B47720">
              <w:rPr>
                <w:rFonts w:cs="Times New Roman"/>
                <w:sz w:val="20"/>
                <w:szCs w:val="20"/>
                <w:lang w:eastAsia="en-AU"/>
              </w:rPr>
              <w:t>They take account of privacy and security requirements when selecting and validating data.</w:t>
            </w:r>
            <w:r w:rsidRPr="00F26C66">
              <w:rPr>
                <w:rFonts w:cs="Times New Roman"/>
                <w:sz w:val="20"/>
                <w:szCs w:val="20"/>
                <w:lang w:eastAsia="en-AU"/>
              </w:rPr>
              <w:t xml:space="preserve"> </w:t>
            </w:r>
          </w:p>
        </w:tc>
        <w:tc>
          <w:tcPr>
            <w:tcW w:w="3527" w:type="pct"/>
          </w:tcPr>
          <w:p w14:paraId="49DAD0D7" w14:textId="21639ABD" w:rsidR="00316320" w:rsidRPr="00933E66" w:rsidRDefault="00924B02" w:rsidP="00BF25F4">
            <w:pPr>
              <w:pStyle w:val="ATEXTBULLET1"/>
              <w:spacing w:before="60" w:after="60"/>
              <w:ind w:left="227" w:hanging="227"/>
              <w:rPr>
                <w:rFonts w:ascii="Arial" w:hAnsi="Arial" w:cs="Arial"/>
                <w:sz w:val="20"/>
                <w:szCs w:val="20"/>
                <w:lang w:val="en-US"/>
              </w:rPr>
            </w:pPr>
            <w:r>
              <w:rPr>
                <w:rFonts w:ascii="Arial" w:hAnsi="Arial" w:cs="Arial"/>
                <w:sz w:val="20"/>
                <w:szCs w:val="20"/>
                <w:lang w:val="en-US"/>
              </w:rPr>
              <w:t>Source datasets</w:t>
            </w:r>
            <w:r w:rsidR="77AC1F8A" w:rsidRPr="77AC1F8A">
              <w:rPr>
                <w:rFonts w:ascii="Arial" w:hAnsi="Arial" w:cs="Arial"/>
                <w:sz w:val="20"/>
                <w:szCs w:val="20"/>
                <w:lang w:val="en-US"/>
              </w:rPr>
              <w:t xml:space="preserve"> from trustworthy sites, where risk of </w:t>
            </w:r>
            <w:r w:rsidR="3D559202" w:rsidRPr="3D559202">
              <w:rPr>
                <w:rFonts w:ascii="Arial" w:hAnsi="Arial" w:cs="Arial"/>
                <w:sz w:val="20"/>
                <w:szCs w:val="20"/>
                <w:lang w:val="en-US"/>
              </w:rPr>
              <w:t xml:space="preserve">raw </w:t>
            </w:r>
            <w:r w:rsidR="77AC1F8A" w:rsidRPr="77AC1F8A">
              <w:rPr>
                <w:rFonts w:ascii="Arial" w:hAnsi="Arial" w:cs="Arial"/>
                <w:sz w:val="20"/>
                <w:szCs w:val="20"/>
                <w:lang w:val="en-US"/>
              </w:rPr>
              <w:t>data manipulation</w:t>
            </w:r>
            <w:r w:rsidR="6779F2BA" w:rsidRPr="6779F2BA">
              <w:rPr>
                <w:rFonts w:ascii="Arial" w:hAnsi="Arial" w:cs="Arial"/>
                <w:sz w:val="20"/>
                <w:szCs w:val="20"/>
                <w:lang w:val="en-US"/>
              </w:rPr>
              <w:t>, misrepresentation and bias are</w:t>
            </w:r>
            <w:r w:rsidR="77AC1F8A" w:rsidRPr="77AC1F8A">
              <w:rPr>
                <w:rFonts w:ascii="Arial" w:hAnsi="Arial" w:cs="Arial"/>
                <w:sz w:val="20"/>
                <w:szCs w:val="20"/>
                <w:lang w:val="en-US"/>
              </w:rPr>
              <w:t xml:space="preserve"> </w:t>
            </w:r>
            <w:r w:rsidR="3D559202" w:rsidRPr="3D559202">
              <w:rPr>
                <w:rFonts w:ascii="Arial" w:hAnsi="Arial" w:cs="Arial"/>
                <w:sz w:val="20"/>
                <w:szCs w:val="20"/>
                <w:lang w:val="en-US"/>
              </w:rPr>
              <w:t>unlikely.</w:t>
            </w:r>
          </w:p>
          <w:p w14:paraId="721E4992" w14:textId="5684FDD9" w:rsidR="00316320" w:rsidRPr="00933E66" w:rsidRDefault="00924B02" w:rsidP="00BF25F4">
            <w:pPr>
              <w:pStyle w:val="ATEXTBULLET1"/>
              <w:spacing w:before="60" w:after="60"/>
              <w:ind w:left="227" w:hanging="227"/>
              <w:rPr>
                <w:sz w:val="20"/>
                <w:szCs w:val="20"/>
                <w:lang w:val="en-US"/>
              </w:rPr>
            </w:pPr>
            <w:r>
              <w:rPr>
                <w:rFonts w:ascii="Arial" w:hAnsi="Arial" w:cs="Arial"/>
                <w:sz w:val="20"/>
                <w:szCs w:val="20"/>
                <w:lang w:val="en-US"/>
              </w:rPr>
              <w:t>Work</w:t>
            </w:r>
            <w:r w:rsidR="2416E88B" w:rsidRPr="2416E88B">
              <w:rPr>
                <w:rFonts w:ascii="Arial" w:hAnsi="Arial" w:cs="Arial"/>
                <w:sz w:val="20"/>
                <w:szCs w:val="20"/>
                <w:lang w:val="en-US"/>
              </w:rPr>
              <w:t xml:space="preserve"> with data </w:t>
            </w:r>
            <w:r w:rsidR="26F3A75A" w:rsidRPr="26F3A75A">
              <w:rPr>
                <w:rFonts w:ascii="Arial" w:hAnsi="Arial" w:cs="Arial"/>
                <w:sz w:val="20"/>
                <w:szCs w:val="20"/>
                <w:lang w:val="en-US"/>
              </w:rPr>
              <w:t>in a secure environment</w:t>
            </w:r>
            <w:r w:rsidR="2416E88B" w:rsidRPr="2416E88B">
              <w:rPr>
                <w:rFonts w:ascii="Arial" w:hAnsi="Arial" w:cs="Arial"/>
                <w:sz w:val="20"/>
                <w:szCs w:val="20"/>
                <w:lang w:val="en-US"/>
              </w:rPr>
              <w:t xml:space="preserve"> ensuring that they do not falsify or leave data open to others falsifying </w:t>
            </w:r>
            <w:r w:rsidR="26F3A75A" w:rsidRPr="26F3A75A">
              <w:rPr>
                <w:rFonts w:ascii="Arial" w:hAnsi="Arial" w:cs="Arial"/>
                <w:sz w:val="20"/>
                <w:szCs w:val="20"/>
                <w:lang w:val="en-US"/>
              </w:rPr>
              <w:t xml:space="preserve">or contaminating </w:t>
            </w:r>
            <w:r w:rsidR="2416E88B" w:rsidRPr="2416E88B">
              <w:rPr>
                <w:rFonts w:ascii="Arial" w:hAnsi="Arial" w:cs="Arial"/>
                <w:sz w:val="20"/>
                <w:szCs w:val="20"/>
                <w:lang w:val="en-US"/>
              </w:rPr>
              <w:t>it in some way</w:t>
            </w:r>
            <w:r w:rsidR="26F3A75A" w:rsidRPr="26F3A75A">
              <w:rPr>
                <w:rFonts w:ascii="Arial" w:hAnsi="Arial" w:cs="Arial"/>
                <w:sz w:val="20"/>
                <w:szCs w:val="20"/>
                <w:lang w:val="en-US"/>
              </w:rPr>
              <w:t xml:space="preserve">. </w:t>
            </w:r>
          </w:p>
        </w:tc>
      </w:tr>
      <w:tr w:rsidR="00745B92" w:rsidRPr="005E4D81" w14:paraId="2ECE5987" w14:textId="77777777" w:rsidTr="293E7607">
        <w:tc>
          <w:tcPr>
            <w:tcW w:w="1473" w:type="pct"/>
          </w:tcPr>
          <w:p w14:paraId="6FDDE9C1" w14:textId="412B6E5B" w:rsidR="00745B92" w:rsidRPr="00316320" w:rsidRDefault="00316320" w:rsidP="00A45D91">
            <w:pPr>
              <w:spacing w:before="120" w:after="120"/>
              <w:rPr>
                <w:rFonts w:cs="Times New Roman"/>
                <w:sz w:val="20"/>
                <w:szCs w:val="20"/>
                <w:lang w:eastAsia="en-AU"/>
              </w:rPr>
            </w:pPr>
            <w:r w:rsidRPr="00F26C66">
              <w:rPr>
                <w:rFonts w:cs="Times New Roman"/>
                <w:sz w:val="20"/>
                <w:szCs w:val="20"/>
                <w:lang w:eastAsia="en-AU"/>
              </w:rPr>
              <w:t xml:space="preserve">Students </w:t>
            </w:r>
            <w:r w:rsidRPr="00B47720">
              <w:rPr>
                <w:rFonts w:cs="Times New Roman"/>
                <w:sz w:val="20"/>
                <w:szCs w:val="20"/>
                <w:lang w:eastAsia="en-AU"/>
              </w:rPr>
              <w:t>test and predict results and implement digital solutions.</w:t>
            </w:r>
            <w:r w:rsidRPr="00F26C66">
              <w:rPr>
                <w:rFonts w:cs="Times New Roman"/>
                <w:sz w:val="20"/>
                <w:szCs w:val="20"/>
                <w:lang w:eastAsia="en-AU"/>
              </w:rPr>
              <w:t xml:space="preserve"> </w:t>
            </w:r>
          </w:p>
        </w:tc>
        <w:tc>
          <w:tcPr>
            <w:tcW w:w="3527" w:type="pct"/>
          </w:tcPr>
          <w:p w14:paraId="393CB8D7" w14:textId="5EBC1DBB" w:rsidR="00745B92" w:rsidRPr="00933E66" w:rsidRDefault="00B774F3" w:rsidP="00BF25F4">
            <w:pPr>
              <w:pStyle w:val="ATEXTBULLET1"/>
              <w:spacing w:before="60" w:after="60"/>
              <w:ind w:left="227" w:hanging="227"/>
              <w:rPr>
                <w:rFonts w:ascii="Arial" w:hAnsi="Arial" w:cs="Arial"/>
                <w:sz w:val="20"/>
                <w:szCs w:val="20"/>
                <w:lang w:val="en-US"/>
              </w:rPr>
            </w:pPr>
            <w:r>
              <w:rPr>
                <w:rFonts w:ascii="Arial" w:hAnsi="Arial" w:cs="Arial"/>
                <w:sz w:val="20"/>
                <w:szCs w:val="20"/>
                <w:lang w:val="en-US"/>
              </w:rPr>
              <w:t>S</w:t>
            </w:r>
            <w:r w:rsidR="16D92AD1" w:rsidRPr="16D92AD1">
              <w:rPr>
                <w:rFonts w:ascii="Arial" w:hAnsi="Arial" w:cs="Arial"/>
                <w:sz w:val="20"/>
                <w:szCs w:val="20"/>
                <w:lang w:val="en-US"/>
              </w:rPr>
              <w:t xml:space="preserve">can fields and records to predict </w:t>
            </w:r>
            <w:r w:rsidR="0590E51C" w:rsidRPr="0590E51C">
              <w:rPr>
                <w:rFonts w:ascii="Arial" w:hAnsi="Arial" w:cs="Arial"/>
                <w:sz w:val="20"/>
                <w:szCs w:val="20"/>
                <w:lang w:val="en-US"/>
              </w:rPr>
              <w:t xml:space="preserve">data analysis that may be interesting, </w:t>
            </w:r>
            <w:proofErr w:type="gramStart"/>
            <w:r w:rsidR="0590E51C" w:rsidRPr="0590E51C">
              <w:rPr>
                <w:rFonts w:ascii="Arial" w:hAnsi="Arial" w:cs="Arial"/>
                <w:sz w:val="20"/>
                <w:szCs w:val="20"/>
                <w:lang w:val="en-US"/>
              </w:rPr>
              <w:t>controversial</w:t>
            </w:r>
            <w:proofErr w:type="gramEnd"/>
            <w:r w:rsidR="0590E51C" w:rsidRPr="0590E51C">
              <w:rPr>
                <w:rFonts w:ascii="Arial" w:hAnsi="Arial" w:cs="Arial"/>
                <w:sz w:val="20"/>
                <w:szCs w:val="20"/>
                <w:lang w:val="en-US"/>
              </w:rPr>
              <w:t xml:space="preserve"> or unexpected</w:t>
            </w:r>
            <w:r>
              <w:rPr>
                <w:rFonts w:ascii="Arial" w:hAnsi="Arial" w:cs="Arial"/>
                <w:sz w:val="20"/>
                <w:szCs w:val="20"/>
                <w:lang w:val="en-US"/>
              </w:rPr>
              <w:t xml:space="preserve"> (g</w:t>
            </w:r>
            <w:r w:rsidRPr="16D92AD1">
              <w:rPr>
                <w:rFonts w:ascii="Arial" w:hAnsi="Arial" w:cs="Arial"/>
                <w:sz w:val="20"/>
                <w:szCs w:val="20"/>
                <w:lang w:val="en-US"/>
              </w:rPr>
              <w:t>iven</w:t>
            </w:r>
            <w:r w:rsidRPr="283E3B82">
              <w:rPr>
                <w:rFonts w:ascii="Arial" w:hAnsi="Arial" w:cs="Arial"/>
                <w:sz w:val="20"/>
                <w:szCs w:val="20"/>
                <w:lang w:val="en-US"/>
              </w:rPr>
              <w:t xml:space="preserve"> the topic of the </w:t>
            </w:r>
            <w:r w:rsidRPr="5FA684EC">
              <w:rPr>
                <w:rFonts w:ascii="Arial" w:hAnsi="Arial" w:cs="Arial"/>
                <w:sz w:val="20"/>
                <w:szCs w:val="20"/>
                <w:lang w:val="en-US"/>
              </w:rPr>
              <w:t>students’</w:t>
            </w:r>
            <w:r w:rsidRPr="283E3B82">
              <w:rPr>
                <w:rFonts w:ascii="Arial" w:hAnsi="Arial" w:cs="Arial"/>
                <w:sz w:val="20"/>
                <w:szCs w:val="20"/>
                <w:lang w:val="en-US"/>
              </w:rPr>
              <w:t xml:space="preserve"> own investigation</w:t>
            </w:r>
            <w:r>
              <w:rPr>
                <w:rFonts w:ascii="Arial" w:hAnsi="Arial" w:cs="Arial"/>
                <w:sz w:val="20"/>
                <w:szCs w:val="20"/>
                <w:lang w:val="en-US"/>
              </w:rPr>
              <w:t>)</w:t>
            </w:r>
            <w:r w:rsidR="00EE4F7D">
              <w:rPr>
                <w:rFonts w:ascii="Arial" w:hAnsi="Arial" w:cs="Arial"/>
                <w:sz w:val="20"/>
                <w:szCs w:val="20"/>
                <w:lang w:val="en-US"/>
              </w:rPr>
              <w:t>.</w:t>
            </w:r>
            <w:r w:rsidR="00962FEE">
              <w:rPr>
                <w:rFonts w:ascii="Arial" w:hAnsi="Arial" w:cs="Arial"/>
                <w:sz w:val="20"/>
                <w:szCs w:val="20"/>
                <w:lang w:val="en-US"/>
              </w:rPr>
              <w:t xml:space="preserve"> </w:t>
            </w:r>
          </w:p>
          <w:p w14:paraId="61349407" w14:textId="237FA0A9" w:rsidR="00745B92" w:rsidRPr="004E21AE" w:rsidRDefault="00B774F3" w:rsidP="00BF25F4">
            <w:pPr>
              <w:pStyle w:val="ATEXTBULLET1"/>
              <w:spacing w:before="60" w:after="60"/>
              <w:ind w:left="227" w:hanging="227"/>
              <w:rPr>
                <w:rFonts w:ascii="Arial" w:hAnsi="Arial" w:cs="Arial"/>
                <w:sz w:val="20"/>
                <w:szCs w:val="20"/>
                <w:lang w:val="en-US"/>
              </w:rPr>
            </w:pPr>
            <w:r>
              <w:rPr>
                <w:rFonts w:ascii="Arial" w:hAnsi="Arial" w:cs="Arial"/>
                <w:sz w:val="20"/>
                <w:szCs w:val="20"/>
                <w:lang w:val="en-US"/>
              </w:rPr>
              <w:t>Use</w:t>
            </w:r>
            <w:r w:rsidRPr="7257D5CC">
              <w:rPr>
                <w:rFonts w:ascii="Arial" w:hAnsi="Arial" w:cs="Arial"/>
                <w:sz w:val="20"/>
                <w:szCs w:val="20"/>
                <w:lang w:val="en-US"/>
              </w:rPr>
              <w:t xml:space="preserve"> digital solutions such as </w:t>
            </w:r>
            <w:r w:rsidRPr="6F8FD8ED">
              <w:rPr>
                <w:rFonts w:ascii="Arial" w:hAnsi="Arial" w:cs="Arial"/>
                <w:sz w:val="20"/>
                <w:szCs w:val="20"/>
                <w:lang w:val="en-US"/>
              </w:rPr>
              <w:t>spreadsheet</w:t>
            </w:r>
            <w:r>
              <w:rPr>
                <w:rFonts w:ascii="Arial" w:hAnsi="Arial" w:cs="Arial"/>
                <w:sz w:val="20"/>
                <w:szCs w:val="20"/>
                <w:lang w:val="en-US"/>
              </w:rPr>
              <w:t>s</w:t>
            </w:r>
            <w:r w:rsidRPr="6F8FD8ED">
              <w:rPr>
                <w:rFonts w:ascii="Arial" w:hAnsi="Arial" w:cs="Arial"/>
                <w:sz w:val="20"/>
                <w:szCs w:val="20"/>
                <w:lang w:val="en-US"/>
              </w:rPr>
              <w:t xml:space="preserve"> and</w:t>
            </w:r>
            <w:r w:rsidR="002C31F8">
              <w:rPr>
                <w:rFonts w:ascii="Arial" w:hAnsi="Arial" w:cs="Arial"/>
                <w:sz w:val="20"/>
                <w:szCs w:val="20"/>
                <w:lang w:val="en-US"/>
              </w:rPr>
              <w:t>/</w:t>
            </w:r>
            <w:r w:rsidRPr="6F8FD8ED">
              <w:rPr>
                <w:rFonts w:ascii="Arial" w:hAnsi="Arial" w:cs="Arial"/>
                <w:sz w:val="20"/>
                <w:szCs w:val="20"/>
                <w:lang w:val="en-US"/>
              </w:rPr>
              <w:t>or coding analysis</w:t>
            </w:r>
            <w:r w:rsidRPr="7257D5CC">
              <w:rPr>
                <w:rFonts w:ascii="Arial" w:hAnsi="Arial" w:cs="Arial"/>
                <w:sz w:val="20"/>
                <w:szCs w:val="20"/>
                <w:lang w:val="en-US"/>
              </w:rPr>
              <w:t xml:space="preserve"> </w:t>
            </w:r>
            <w:r>
              <w:rPr>
                <w:rFonts w:ascii="Arial" w:hAnsi="Arial" w:cs="Arial"/>
                <w:sz w:val="20"/>
                <w:szCs w:val="20"/>
                <w:lang w:val="en-US"/>
              </w:rPr>
              <w:t xml:space="preserve">to produce </w:t>
            </w:r>
            <w:proofErr w:type="spellStart"/>
            <w:r w:rsidR="00EE4F7D">
              <w:rPr>
                <w:rFonts w:ascii="Arial" w:hAnsi="Arial" w:cs="Arial"/>
                <w:sz w:val="20"/>
                <w:szCs w:val="20"/>
                <w:lang w:val="en-US"/>
              </w:rPr>
              <w:t>v</w:t>
            </w:r>
            <w:r w:rsidR="00EE4F7D" w:rsidRPr="7257D5CC">
              <w:rPr>
                <w:rFonts w:ascii="Arial" w:hAnsi="Arial" w:cs="Arial"/>
                <w:sz w:val="20"/>
                <w:szCs w:val="20"/>
                <w:lang w:val="en-US"/>
              </w:rPr>
              <w:t>isualisations</w:t>
            </w:r>
            <w:proofErr w:type="spellEnd"/>
            <w:r w:rsidR="00EE4F7D" w:rsidRPr="7257D5CC">
              <w:rPr>
                <w:rFonts w:ascii="Arial" w:hAnsi="Arial" w:cs="Arial"/>
                <w:sz w:val="20"/>
                <w:szCs w:val="20"/>
                <w:lang w:val="en-US"/>
              </w:rPr>
              <w:t xml:space="preserve"> </w:t>
            </w:r>
            <w:r w:rsidR="7257D5CC" w:rsidRPr="7257D5CC">
              <w:rPr>
                <w:rFonts w:ascii="Arial" w:hAnsi="Arial" w:cs="Arial"/>
                <w:sz w:val="20"/>
                <w:szCs w:val="20"/>
                <w:lang w:val="en-US"/>
              </w:rPr>
              <w:t>of interesting data</w:t>
            </w:r>
            <w:r>
              <w:rPr>
                <w:rFonts w:ascii="Arial" w:hAnsi="Arial" w:cs="Arial"/>
                <w:sz w:val="20"/>
                <w:szCs w:val="20"/>
                <w:lang w:val="en-US"/>
              </w:rPr>
              <w:t>.</w:t>
            </w:r>
          </w:p>
          <w:p w14:paraId="31C66639" w14:textId="74C4828A" w:rsidR="00745B92" w:rsidRPr="004E21AE" w:rsidRDefault="00EE4F7D" w:rsidP="00BF25F4">
            <w:pPr>
              <w:pStyle w:val="ATEXTBULLET1"/>
              <w:spacing w:before="60" w:after="60"/>
              <w:ind w:left="227" w:hanging="227"/>
              <w:rPr>
                <w:rFonts w:ascii="Arial" w:hAnsi="Arial" w:cs="Arial"/>
                <w:sz w:val="20"/>
                <w:szCs w:val="20"/>
                <w:lang w:val="en-US"/>
              </w:rPr>
            </w:pPr>
            <w:r>
              <w:rPr>
                <w:rFonts w:ascii="Arial" w:hAnsi="Arial" w:cs="Arial"/>
                <w:sz w:val="20"/>
                <w:szCs w:val="20"/>
                <w:lang w:val="en-US"/>
              </w:rPr>
              <w:t>D</w:t>
            </w:r>
            <w:r w:rsidR="5FBB4DB3" w:rsidRPr="5FBB4DB3">
              <w:rPr>
                <w:rFonts w:ascii="Arial" w:hAnsi="Arial" w:cs="Arial"/>
                <w:sz w:val="20"/>
                <w:szCs w:val="20"/>
                <w:lang w:val="en-US"/>
              </w:rPr>
              <w:t xml:space="preserve">raw conclusions from the data that they have worked with. </w:t>
            </w:r>
          </w:p>
          <w:p w14:paraId="2F5D713F" w14:textId="4AEB392C" w:rsidR="00745B92" w:rsidRPr="00BF25F4" w:rsidRDefault="00B774F3" w:rsidP="00BF25F4">
            <w:pPr>
              <w:pStyle w:val="ATEXTBULLET1"/>
              <w:spacing w:before="60" w:after="60"/>
              <w:ind w:left="227" w:hanging="227"/>
              <w:rPr>
                <w:rFonts w:ascii="Arial" w:hAnsi="Arial" w:cs="Arial"/>
                <w:sz w:val="20"/>
                <w:szCs w:val="20"/>
                <w:lang w:val="en-US"/>
              </w:rPr>
            </w:pPr>
            <w:r>
              <w:rPr>
                <w:rFonts w:ascii="Arial" w:hAnsi="Arial" w:cs="Arial"/>
                <w:sz w:val="20"/>
                <w:szCs w:val="20"/>
                <w:lang w:val="en-US"/>
              </w:rPr>
              <w:lastRenderedPageBreak/>
              <w:t>C</w:t>
            </w:r>
            <w:r w:rsidR="26F3A75A" w:rsidRPr="26F3A75A">
              <w:rPr>
                <w:rFonts w:ascii="Arial" w:hAnsi="Arial" w:cs="Arial"/>
                <w:sz w:val="20"/>
                <w:szCs w:val="20"/>
                <w:lang w:val="en-US"/>
              </w:rPr>
              <w:t xml:space="preserve">ompare initial predictions with the conclusions that the data </w:t>
            </w:r>
            <w:r w:rsidR="00273D64" w:rsidRPr="26F3A75A">
              <w:rPr>
                <w:rFonts w:ascii="Arial" w:hAnsi="Arial" w:cs="Arial"/>
                <w:sz w:val="20"/>
                <w:szCs w:val="20"/>
                <w:lang w:val="en-US"/>
              </w:rPr>
              <w:t>ha</w:t>
            </w:r>
            <w:r w:rsidR="00273D64">
              <w:rPr>
                <w:rFonts w:ascii="Arial" w:hAnsi="Arial" w:cs="Arial"/>
                <w:sz w:val="20"/>
                <w:szCs w:val="20"/>
                <w:lang w:val="en-US"/>
              </w:rPr>
              <w:t>ve</w:t>
            </w:r>
            <w:r w:rsidR="00273D64" w:rsidRPr="26F3A75A">
              <w:rPr>
                <w:rFonts w:ascii="Arial" w:hAnsi="Arial" w:cs="Arial"/>
                <w:sz w:val="20"/>
                <w:szCs w:val="20"/>
                <w:lang w:val="en-US"/>
              </w:rPr>
              <w:t xml:space="preserve"> </w:t>
            </w:r>
            <w:r w:rsidR="26F3A75A" w:rsidRPr="26F3A75A">
              <w:rPr>
                <w:rFonts w:ascii="Arial" w:hAnsi="Arial" w:cs="Arial"/>
                <w:sz w:val="20"/>
                <w:szCs w:val="20"/>
                <w:lang w:val="en-US"/>
              </w:rPr>
              <w:t xml:space="preserve">provided. </w:t>
            </w:r>
            <w:r>
              <w:rPr>
                <w:rFonts w:ascii="Arial" w:hAnsi="Arial" w:cs="Arial"/>
                <w:sz w:val="20"/>
                <w:szCs w:val="20"/>
                <w:lang w:val="en-US"/>
              </w:rPr>
              <w:t>(</w:t>
            </w:r>
            <w:r w:rsidR="26F3A75A" w:rsidRPr="26F3A75A">
              <w:rPr>
                <w:rFonts w:ascii="Arial" w:hAnsi="Arial" w:cs="Arial"/>
                <w:sz w:val="20"/>
                <w:szCs w:val="20"/>
                <w:lang w:val="en-US"/>
              </w:rPr>
              <w:t>This should form part of their presentation</w:t>
            </w:r>
            <w:r>
              <w:rPr>
                <w:rFonts w:ascii="Arial" w:hAnsi="Arial" w:cs="Arial"/>
                <w:sz w:val="20"/>
                <w:szCs w:val="20"/>
                <w:lang w:val="en-US"/>
              </w:rPr>
              <w:t>)</w:t>
            </w:r>
            <w:r w:rsidR="26F3A75A" w:rsidRPr="26F3A75A">
              <w:rPr>
                <w:rFonts w:ascii="Arial" w:hAnsi="Arial" w:cs="Arial"/>
                <w:sz w:val="20"/>
                <w:szCs w:val="20"/>
                <w:lang w:val="en-US"/>
              </w:rPr>
              <w:t>.</w:t>
            </w:r>
          </w:p>
        </w:tc>
      </w:tr>
      <w:tr w:rsidR="00745B92" w:rsidRPr="00933E66" w14:paraId="4A33C719" w14:textId="77777777" w:rsidTr="293E7607">
        <w:trPr>
          <w:trHeight w:val="1038"/>
        </w:trPr>
        <w:tc>
          <w:tcPr>
            <w:tcW w:w="1473" w:type="pct"/>
          </w:tcPr>
          <w:p w14:paraId="3D4D4924" w14:textId="65C2A7F8" w:rsidR="00745B92" w:rsidRPr="00933E66" w:rsidRDefault="00316320" w:rsidP="00A45D91">
            <w:pPr>
              <w:spacing w:before="120" w:after="120"/>
              <w:rPr>
                <w:sz w:val="20"/>
                <w:szCs w:val="20"/>
                <w:shd w:val="clear" w:color="auto" w:fill="FFFF00"/>
              </w:rPr>
            </w:pPr>
            <w:r w:rsidRPr="00F26C66">
              <w:rPr>
                <w:rFonts w:cs="Times New Roman"/>
                <w:sz w:val="20"/>
                <w:szCs w:val="20"/>
                <w:lang w:eastAsia="en-AU"/>
              </w:rPr>
              <w:lastRenderedPageBreak/>
              <w:t xml:space="preserve">They </w:t>
            </w:r>
            <w:r w:rsidRPr="00B47720">
              <w:rPr>
                <w:rFonts w:cs="Times New Roman"/>
                <w:sz w:val="20"/>
                <w:szCs w:val="20"/>
                <w:lang w:eastAsia="en-AU"/>
              </w:rPr>
              <w:t>evaluate information systems and their solutions in terms of risk, sustainability and potential for innovation and enterprise.</w:t>
            </w:r>
          </w:p>
        </w:tc>
        <w:tc>
          <w:tcPr>
            <w:tcW w:w="3527" w:type="pct"/>
          </w:tcPr>
          <w:p w14:paraId="1062357F" w14:textId="12461D76" w:rsidR="00745B92" w:rsidRPr="00933E66" w:rsidRDefault="00B774F3" w:rsidP="00BF25F4">
            <w:pPr>
              <w:pStyle w:val="ATEXTBULLET1"/>
              <w:spacing w:before="60" w:after="60"/>
              <w:ind w:left="227" w:hanging="227"/>
              <w:rPr>
                <w:rFonts w:ascii="Arial" w:hAnsi="Arial" w:cs="Arial"/>
                <w:sz w:val="20"/>
                <w:szCs w:val="20"/>
                <w:lang w:val="en-US"/>
              </w:rPr>
            </w:pPr>
            <w:r>
              <w:rPr>
                <w:rFonts w:ascii="Arial" w:hAnsi="Arial" w:cs="Arial"/>
                <w:sz w:val="20"/>
                <w:szCs w:val="20"/>
                <w:lang w:val="en-US"/>
              </w:rPr>
              <w:t>R</w:t>
            </w:r>
            <w:r w:rsidR="223076B1" w:rsidRPr="223076B1">
              <w:rPr>
                <w:rFonts w:ascii="Arial" w:hAnsi="Arial" w:cs="Arial"/>
                <w:sz w:val="20"/>
                <w:szCs w:val="20"/>
                <w:lang w:val="en-US"/>
              </w:rPr>
              <w:t xml:space="preserve">eflect on the processes that they went through to </w:t>
            </w:r>
            <w:r w:rsidR="607D8915" w:rsidRPr="607D8915">
              <w:rPr>
                <w:rFonts w:ascii="Arial" w:hAnsi="Arial" w:cs="Arial"/>
                <w:sz w:val="20"/>
                <w:szCs w:val="20"/>
                <w:lang w:val="en-US"/>
              </w:rPr>
              <w:t xml:space="preserve">create their final </w:t>
            </w:r>
            <w:proofErr w:type="gramStart"/>
            <w:r w:rsidR="607D8915" w:rsidRPr="607D8915">
              <w:rPr>
                <w:rFonts w:ascii="Arial" w:hAnsi="Arial" w:cs="Arial"/>
                <w:sz w:val="20"/>
                <w:szCs w:val="20"/>
                <w:lang w:val="en-US"/>
              </w:rPr>
              <w:t>presentation</w:t>
            </w:r>
            <w:r w:rsidR="00AA0A79">
              <w:rPr>
                <w:rFonts w:ascii="Arial" w:hAnsi="Arial" w:cs="Arial"/>
                <w:sz w:val="20"/>
                <w:szCs w:val="20"/>
                <w:lang w:val="en-US"/>
              </w:rPr>
              <w:t>;</w:t>
            </w:r>
            <w:proofErr w:type="gramEnd"/>
            <w:r w:rsidR="00AA0A79" w:rsidRPr="607D8915">
              <w:rPr>
                <w:rFonts w:ascii="Arial" w:hAnsi="Arial" w:cs="Arial"/>
                <w:sz w:val="20"/>
                <w:szCs w:val="20"/>
                <w:lang w:val="en-US"/>
              </w:rPr>
              <w:t xml:space="preserve"> </w:t>
            </w:r>
            <w:r w:rsidR="00AA0A79">
              <w:rPr>
                <w:rFonts w:ascii="Arial" w:hAnsi="Arial" w:cs="Arial"/>
                <w:sz w:val="20"/>
                <w:szCs w:val="20"/>
                <w:lang w:val="en-US"/>
              </w:rPr>
              <w:t>e.g</w:t>
            </w:r>
            <w:r w:rsidR="00E66F96">
              <w:rPr>
                <w:rFonts w:ascii="Arial" w:hAnsi="Arial" w:cs="Arial"/>
                <w:sz w:val="20"/>
                <w:szCs w:val="20"/>
                <w:lang w:val="en-US"/>
              </w:rPr>
              <w:t xml:space="preserve">. </w:t>
            </w:r>
            <w:r w:rsidR="00EE4F7D" w:rsidRPr="607D8915">
              <w:rPr>
                <w:rFonts w:ascii="Arial" w:hAnsi="Arial" w:cs="Arial"/>
                <w:sz w:val="20"/>
                <w:szCs w:val="20"/>
                <w:lang w:val="en-US"/>
              </w:rPr>
              <w:t>w</w:t>
            </w:r>
            <w:r w:rsidR="607D8915" w:rsidRPr="607D8915">
              <w:rPr>
                <w:rFonts w:ascii="Arial" w:hAnsi="Arial" w:cs="Arial"/>
                <w:sz w:val="20"/>
                <w:szCs w:val="20"/>
                <w:lang w:val="en-US"/>
              </w:rPr>
              <w:t xml:space="preserve">hat did they like, what would they do differently, what couldn’t they do, what unexpected </w:t>
            </w:r>
            <w:r w:rsidR="2EE31770" w:rsidRPr="2EE31770">
              <w:rPr>
                <w:rFonts w:ascii="Arial" w:hAnsi="Arial" w:cs="Arial"/>
                <w:sz w:val="20"/>
                <w:szCs w:val="20"/>
                <w:lang w:val="en-US"/>
              </w:rPr>
              <w:t xml:space="preserve">trends did the data </w:t>
            </w:r>
            <w:r w:rsidR="26F3A75A" w:rsidRPr="26F3A75A">
              <w:rPr>
                <w:rFonts w:ascii="Arial" w:hAnsi="Arial" w:cs="Arial"/>
                <w:sz w:val="20"/>
                <w:szCs w:val="20"/>
                <w:lang w:val="en-US"/>
              </w:rPr>
              <w:t>uncover</w:t>
            </w:r>
            <w:r w:rsidR="2EE31770" w:rsidRPr="2EE31770">
              <w:rPr>
                <w:rFonts w:ascii="Arial" w:hAnsi="Arial" w:cs="Arial"/>
                <w:sz w:val="20"/>
                <w:szCs w:val="20"/>
                <w:lang w:val="en-US"/>
              </w:rPr>
              <w:t xml:space="preserve">. </w:t>
            </w:r>
          </w:p>
          <w:p w14:paraId="58FBAD4A" w14:textId="427F9B22" w:rsidR="00745B92" w:rsidRPr="00933E66" w:rsidRDefault="00E66F96" w:rsidP="00BF25F4">
            <w:pPr>
              <w:pStyle w:val="ATEXTBULLET1"/>
              <w:spacing w:before="60" w:after="60"/>
              <w:ind w:left="227" w:hanging="227"/>
              <w:rPr>
                <w:sz w:val="20"/>
                <w:szCs w:val="20"/>
                <w:lang w:val="en-US"/>
              </w:rPr>
            </w:pPr>
            <w:r>
              <w:rPr>
                <w:rFonts w:ascii="Arial" w:hAnsi="Arial" w:cs="Arial"/>
                <w:sz w:val="20"/>
                <w:szCs w:val="20"/>
                <w:lang w:val="en-US"/>
              </w:rPr>
              <w:t>D</w:t>
            </w:r>
            <w:r w:rsidR="029007FD" w:rsidRPr="029007FD">
              <w:rPr>
                <w:rFonts w:ascii="Arial" w:hAnsi="Arial" w:cs="Arial"/>
                <w:sz w:val="20"/>
                <w:szCs w:val="20"/>
                <w:lang w:val="en-US"/>
              </w:rPr>
              <w:t xml:space="preserve">etermine </w:t>
            </w:r>
            <w:r w:rsidR="54458861" w:rsidRPr="54458861">
              <w:rPr>
                <w:rFonts w:ascii="Arial" w:hAnsi="Arial" w:cs="Arial"/>
                <w:sz w:val="20"/>
                <w:szCs w:val="20"/>
                <w:lang w:val="en-US"/>
              </w:rPr>
              <w:t>interest groups</w:t>
            </w:r>
            <w:r w:rsidR="00D34A90">
              <w:rPr>
                <w:rFonts w:ascii="Arial" w:hAnsi="Arial" w:cs="Arial"/>
                <w:sz w:val="20"/>
                <w:szCs w:val="20"/>
                <w:lang w:val="en-US"/>
              </w:rPr>
              <w:t xml:space="preserve"> such as </w:t>
            </w:r>
            <w:r w:rsidR="00EE4F7D">
              <w:rPr>
                <w:rFonts w:ascii="Arial" w:hAnsi="Arial" w:cs="Arial"/>
                <w:sz w:val="20"/>
                <w:szCs w:val="20"/>
                <w:lang w:val="en-US"/>
              </w:rPr>
              <w:t>g</w:t>
            </w:r>
            <w:r w:rsidR="00EE4F7D" w:rsidRPr="26F3A75A">
              <w:rPr>
                <w:rFonts w:ascii="Arial" w:hAnsi="Arial" w:cs="Arial"/>
                <w:sz w:val="20"/>
                <w:szCs w:val="20"/>
                <w:lang w:val="en-US"/>
              </w:rPr>
              <w:t>ov</w:t>
            </w:r>
            <w:r w:rsidR="00EE4F7D">
              <w:rPr>
                <w:rFonts w:ascii="Arial" w:hAnsi="Arial" w:cs="Arial"/>
                <w:sz w:val="20"/>
                <w:szCs w:val="20"/>
                <w:lang w:val="en-US"/>
              </w:rPr>
              <w:t>ernmen</w:t>
            </w:r>
            <w:r w:rsidR="00EE4F7D" w:rsidRPr="26F3A75A">
              <w:rPr>
                <w:rFonts w:ascii="Arial" w:hAnsi="Arial" w:cs="Arial"/>
                <w:sz w:val="20"/>
                <w:szCs w:val="20"/>
                <w:lang w:val="en-US"/>
              </w:rPr>
              <w:t>t</w:t>
            </w:r>
            <w:r w:rsidR="00D34A90" w:rsidRPr="26F3A75A">
              <w:rPr>
                <w:rFonts w:ascii="Arial" w:hAnsi="Arial" w:cs="Arial"/>
                <w:sz w:val="20"/>
                <w:szCs w:val="20"/>
                <w:lang w:val="en-US"/>
              </w:rPr>
              <w:t xml:space="preserve"> department</w:t>
            </w:r>
            <w:r w:rsidR="00D34A90">
              <w:rPr>
                <w:rFonts w:ascii="Arial" w:hAnsi="Arial" w:cs="Arial"/>
                <w:sz w:val="20"/>
                <w:szCs w:val="20"/>
                <w:lang w:val="en-US"/>
              </w:rPr>
              <w:t>s or</w:t>
            </w:r>
            <w:r w:rsidR="00D34A90" w:rsidRPr="54458861">
              <w:rPr>
                <w:rFonts w:ascii="Arial" w:hAnsi="Arial" w:cs="Arial"/>
                <w:sz w:val="20"/>
                <w:szCs w:val="20"/>
                <w:lang w:val="en-US"/>
              </w:rPr>
              <w:t xml:space="preserve"> businesses</w:t>
            </w:r>
            <w:r w:rsidR="00D34A90">
              <w:rPr>
                <w:rFonts w:ascii="Arial" w:hAnsi="Arial" w:cs="Arial"/>
                <w:sz w:val="20"/>
                <w:szCs w:val="20"/>
                <w:lang w:val="en-US"/>
              </w:rPr>
              <w:t>,</w:t>
            </w:r>
            <w:r>
              <w:rPr>
                <w:rFonts w:ascii="Arial" w:hAnsi="Arial" w:cs="Arial"/>
                <w:sz w:val="20"/>
                <w:szCs w:val="20"/>
                <w:lang w:val="en-US"/>
              </w:rPr>
              <w:t xml:space="preserve"> based on</w:t>
            </w:r>
            <w:r w:rsidRPr="029007FD">
              <w:rPr>
                <w:rFonts w:ascii="Arial" w:hAnsi="Arial" w:cs="Arial"/>
                <w:sz w:val="20"/>
                <w:szCs w:val="20"/>
                <w:lang w:val="en-US"/>
              </w:rPr>
              <w:t xml:space="preserve"> the results of their investigation</w:t>
            </w:r>
            <w:r w:rsidR="00C023E8">
              <w:rPr>
                <w:rFonts w:ascii="Arial" w:hAnsi="Arial" w:cs="Arial"/>
                <w:sz w:val="20"/>
                <w:szCs w:val="20"/>
                <w:lang w:val="en-US"/>
              </w:rPr>
              <w:t>,</w:t>
            </w:r>
            <w:r>
              <w:rPr>
                <w:rFonts w:ascii="Arial" w:hAnsi="Arial" w:cs="Arial"/>
                <w:sz w:val="20"/>
                <w:szCs w:val="20"/>
                <w:lang w:val="en-US"/>
              </w:rPr>
              <w:t xml:space="preserve"> </w:t>
            </w:r>
            <w:r w:rsidR="00D34A90" w:rsidRPr="54458861">
              <w:rPr>
                <w:rFonts w:ascii="Arial" w:hAnsi="Arial" w:cs="Arial"/>
                <w:sz w:val="20"/>
                <w:szCs w:val="20"/>
                <w:lang w:val="en-US"/>
              </w:rPr>
              <w:t xml:space="preserve">with the view of disseminating the findings </w:t>
            </w:r>
            <w:r w:rsidR="00D34A90" w:rsidRPr="73B95AD2">
              <w:rPr>
                <w:rFonts w:ascii="Arial" w:hAnsi="Arial" w:cs="Arial"/>
                <w:sz w:val="20"/>
                <w:szCs w:val="20"/>
                <w:lang w:val="en-US"/>
              </w:rPr>
              <w:t>and conclusions they came up with</w:t>
            </w:r>
            <w:r w:rsidR="54458861" w:rsidRPr="54458861">
              <w:rPr>
                <w:rFonts w:ascii="Arial" w:hAnsi="Arial" w:cs="Arial"/>
                <w:sz w:val="20"/>
                <w:szCs w:val="20"/>
                <w:lang w:val="en-US"/>
              </w:rPr>
              <w:t xml:space="preserve"> and </w:t>
            </w:r>
            <w:r w:rsidR="26F3A75A" w:rsidRPr="26F3A75A">
              <w:rPr>
                <w:rFonts w:ascii="Arial" w:hAnsi="Arial" w:cs="Arial"/>
                <w:sz w:val="20"/>
                <w:szCs w:val="20"/>
                <w:lang w:val="en-US"/>
              </w:rPr>
              <w:t>initiat</w:t>
            </w:r>
            <w:r w:rsidR="00EE4F7D">
              <w:rPr>
                <w:rFonts w:ascii="Arial" w:hAnsi="Arial" w:cs="Arial"/>
                <w:sz w:val="20"/>
                <w:szCs w:val="20"/>
                <w:lang w:val="en-US"/>
              </w:rPr>
              <w:t>ing</w:t>
            </w:r>
            <w:r w:rsidR="54458861" w:rsidRPr="54458861">
              <w:rPr>
                <w:rFonts w:ascii="Arial" w:hAnsi="Arial" w:cs="Arial"/>
                <w:sz w:val="20"/>
                <w:szCs w:val="20"/>
                <w:lang w:val="en-US"/>
              </w:rPr>
              <w:t xml:space="preserve"> contact with them</w:t>
            </w:r>
            <w:r w:rsidR="00E345EA">
              <w:rPr>
                <w:rFonts w:ascii="Arial" w:hAnsi="Arial" w:cs="Arial"/>
                <w:sz w:val="20"/>
                <w:szCs w:val="20"/>
                <w:lang w:val="en-US"/>
              </w:rPr>
              <w:t>.</w:t>
            </w:r>
            <w:r w:rsidR="54458861" w:rsidRPr="54458861">
              <w:rPr>
                <w:rFonts w:ascii="Arial" w:hAnsi="Arial" w:cs="Arial"/>
                <w:sz w:val="20"/>
                <w:szCs w:val="20"/>
                <w:lang w:val="en-US"/>
              </w:rPr>
              <w:t xml:space="preserve"> </w:t>
            </w:r>
          </w:p>
        </w:tc>
      </w:tr>
    </w:tbl>
    <w:p w14:paraId="50E20C4D" w14:textId="77777777" w:rsidR="00922239" w:rsidRPr="005E28ED" w:rsidRDefault="00CE75E0" w:rsidP="00922239">
      <w:pPr>
        <w:pStyle w:val="NormalWeb"/>
        <w:keepLines w:val="0"/>
        <w:spacing w:before="0" w:beforeAutospacing="0" w:after="240" w:afterAutospacing="0" w:line="303" w:lineRule="atLeast"/>
        <w:textAlignment w:val="baseline"/>
        <w:rPr>
          <w:rFonts w:eastAsiaTheme="majorEastAsia"/>
          <w:b/>
          <w:color w:val="2F5496" w:themeColor="accent1" w:themeShade="BF"/>
        </w:rPr>
      </w:pPr>
      <w:r>
        <w:rPr>
          <w:lang w:val="en-US"/>
        </w:rPr>
        <w:br w:type="page"/>
      </w:r>
      <w:r w:rsidR="00922239" w:rsidRPr="005E28ED">
        <w:rPr>
          <w:rFonts w:eastAsiaTheme="majorEastAsia"/>
          <w:b/>
          <w:color w:val="2F5496" w:themeColor="accent1" w:themeShade="BF"/>
        </w:rPr>
        <w:lastRenderedPageBreak/>
        <w:t>Assessment rubric</w:t>
      </w:r>
    </w:p>
    <w:p w14:paraId="018305B0" w14:textId="0E24DC15" w:rsidR="009D7D9F" w:rsidRPr="009D7D9F" w:rsidRDefault="000169E3" w:rsidP="004C4BAE">
      <w:pPr>
        <w:spacing w:before="120"/>
        <w:rPr>
          <w:rFonts w:eastAsia="Arial"/>
          <w:szCs w:val="22"/>
        </w:rPr>
      </w:pPr>
      <w:r w:rsidRPr="005E428F">
        <w:rPr>
          <w:rFonts w:eastAsia="Arial"/>
          <w:szCs w:val="22"/>
        </w:rPr>
        <w:t xml:space="preserve">This rubric below shows only Digital Technologies. </w:t>
      </w:r>
      <w:r w:rsidR="00A20782">
        <w:rPr>
          <w:rFonts w:eastAsia="Arial"/>
          <w:szCs w:val="22"/>
        </w:rPr>
        <w:br/>
      </w:r>
      <w:r w:rsidRPr="005E428F">
        <w:rPr>
          <w:rFonts w:eastAsia="Arial"/>
          <w:b/>
          <w:bCs/>
          <w:szCs w:val="22"/>
        </w:rPr>
        <w:t xml:space="preserve">Note: </w:t>
      </w:r>
      <w:r w:rsidRPr="005E428F">
        <w:rPr>
          <w:rFonts w:eastAsia="Arial"/>
          <w:szCs w:val="22"/>
        </w:rPr>
        <w:t xml:space="preserve">There are opportunities to include Science, Literacy and Numeracy in the assessment. </w:t>
      </w:r>
      <w:r w:rsidR="009D7D9F" w:rsidRPr="009D7D9F">
        <w:rPr>
          <w:rFonts w:eastAsia="Arial"/>
          <w:szCs w:val="22"/>
        </w:rPr>
        <w:t xml:space="preserve">An assessment should be based on application </w:t>
      </w:r>
      <w:r w:rsidR="00273D64">
        <w:rPr>
          <w:rFonts w:eastAsia="Arial"/>
          <w:szCs w:val="22"/>
        </w:rPr>
        <w:t xml:space="preserve">of </w:t>
      </w:r>
      <w:r w:rsidR="009D7D9F" w:rsidRPr="009D7D9F">
        <w:rPr>
          <w:rFonts w:eastAsia="Arial"/>
          <w:szCs w:val="22"/>
        </w:rPr>
        <w:t>what the students have learnt. This example rubric describes the main activities undertaken in</w:t>
      </w:r>
      <w:r w:rsidR="00273D64" w:rsidRPr="009D7D9F">
        <w:rPr>
          <w:rFonts w:eastAsia="Arial"/>
          <w:szCs w:val="22"/>
        </w:rPr>
        <w:t xml:space="preserve"> Part </w:t>
      </w:r>
      <w:r w:rsidR="009D7D9F" w:rsidRPr="009D7D9F">
        <w:rPr>
          <w:rFonts w:eastAsia="Arial"/>
          <w:szCs w:val="22"/>
        </w:rPr>
        <w:t>1.</w:t>
      </w:r>
    </w:p>
    <w:tbl>
      <w:tblPr>
        <w:tblStyle w:val="TableGrid"/>
        <w:tblW w:w="0" w:type="auto"/>
        <w:tblLook w:val="04A0" w:firstRow="1" w:lastRow="0" w:firstColumn="1" w:lastColumn="0" w:noHBand="0" w:noVBand="1"/>
      </w:tblPr>
      <w:tblGrid>
        <w:gridCol w:w="1408"/>
        <w:gridCol w:w="2051"/>
        <w:gridCol w:w="2063"/>
        <w:gridCol w:w="1902"/>
        <w:gridCol w:w="2181"/>
      </w:tblGrid>
      <w:tr w:rsidR="005E428F" w:rsidRPr="00E60072" w14:paraId="5B08BBED" w14:textId="77777777" w:rsidTr="00573FAD">
        <w:tc>
          <w:tcPr>
            <w:tcW w:w="1408" w:type="dxa"/>
            <w:shd w:val="clear" w:color="auto" w:fill="8EAADB" w:themeFill="accent1" w:themeFillTint="99"/>
          </w:tcPr>
          <w:p w14:paraId="139DF395" w14:textId="77777777" w:rsidR="004C4BAE" w:rsidRPr="00BF25F4" w:rsidRDefault="004C4BAE" w:rsidP="00B44E8C">
            <w:pPr>
              <w:rPr>
                <w:b/>
                <w:sz w:val="20"/>
                <w:szCs w:val="20"/>
              </w:rPr>
            </w:pPr>
          </w:p>
        </w:tc>
        <w:tc>
          <w:tcPr>
            <w:tcW w:w="2051" w:type="dxa"/>
            <w:shd w:val="clear" w:color="auto" w:fill="8EAADB" w:themeFill="accent1" w:themeFillTint="99"/>
          </w:tcPr>
          <w:p w14:paraId="2D964876" w14:textId="514A1FE0" w:rsidR="004C4BAE" w:rsidRPr="00BF25F4" w:rsidRDefault="004C4BAE" w:rsidP="00B44E8C">
            <w:pPr>
              <w:rPr>
                <w:b/>
                <w:sz w:val="20"/>
                <w:szCs w:val="20"/>
              </w:rPr>
            </w:pPr>
            <w:r w:rsidRPr="00BF25F4">
              <w:rPr>
                <w:b/>
                <w:sz w:val="20"/>
                <w:szCs w:val="20"/>
              </w:rPr>
              <w:t xml:space="preserve">Basic </w:t>
            </w:r>
            <w:r w:rsidR="000F44FE" w:rsidRPr="00BF25F4">
              <w:rPr>
                <w:b/>
                <w:sz w:val="20"/>
                <w:szCs w:val="20"/>
              </w:rPr>
              <w:t>s</w:t>
            </w:r>
            <w:r w:rsidRPr="00BF25F4">
              <w:rPr>
                <w:b/>
                <w:sz w:val="20"/>
                <w:szCs w:val="20"/>
              </w:rPr>
              <w:t>preadsheet work</w:t>
            </w:r>
          </w:p>
        </w:tc>
        <w:tc>
          <w:tcPr>
            <w:tcW w:w="2063" w:type="dxa"/>
            <w:shd w:val="clear" w:color="auto" w:fill="8EAADB" w:themeFill="accent1" w:themeFillTint="99"/>
          </w:tcPr>
          <w:p w14:paraId="7966AC95" w14:textId="5B29DCF9" w:rsidR="004C4BAE" w:rsidRPr="00BF25F4" w:rsidRDefault="004C4BAE" w:rsidP="00B44E8C">
            <w:pPr>
              <w:rPr>
                <w:b/>
                <w:sz w:val="20"/>
                <w:szCs w:val="20"/>
              </w:rPr>
            </w:pPr>
            <w:r w:rsidRPr="00BF25F4">
              <w:rPr>
                <w:b/>
                <w:sz w:val="20"/>
                <w:szCs w:val="20"/>
              </w:rPr>
              <w:t xml:space="preserve">Plotting </w:t>
            </w:r>
            <w:r w:rsidR="000F44FE" w:rsidRPr="00BF25F4">
              <w:rPr>
                <w:b/>
                <w:sz w:val="20"/>
                <w:szCs w:val="20"/>
              </w:rPr>
              <w:t>d</w:t>
            </w:r>
            <w:r w:rsidRPr="00BF25F4">
              <w:rPr>
                <w:b/>
                <w:sz w:val="20"/>
                <w:szCs w:val="20"/>
              </w:rPr>
              <w:t>ata</w:t>
            </w:r>
          </w:p>
        </w:tc>
        <w:tc>
          <w:tcPr>
            <w:tcW w:w="1902" w:type="dxa"/>
            <w:shd w:val="clear" w:color="auto" w:fill="8EAADB" w:themeFill="accent1" w:themeFillTint="99"/>
          </w:tcPr>
          <w:p w14:paraId="72F7C889" w14:textId="3A9EE5CE" w:rsidR="004C4BAE" w:rsidRPr="00BF25F4" w:rsidRDefault="004C4BAE" w:rsidP="00B44E8C">
            <w:pPr>
              <w:rPr>
                <w:b/>
                <w:sz w:val="20"/>
                <w:szCs w:val="20"/>
              </w:rPr>
            </w:pPr>
            <w:r w:rsidRPr="00BF25F4">
              <w:rPr>
                <w:b/>
                <w:sz w:val="20"/>
                <w:szCs w:val="20"/>
              </w:rPr>
              <w:t xml:space="preserve">Pivot </w:t>
            </w:r>
            <w:r w:rsidR="000F44FE" w:rsidRPr="00BF25F4">
              <w:rPr>
                <w:b/>
                <w:sz w:val="20"/>
                <w:szCs w:val="20"/>
              </w:rPr>
              <w:t>t</w:t>
            </w:r>
            <w:r w:rsidRPr="00BF25F4">
              <w:rPr>
                <w:b/>
                <w:sz w:val="20"/>
                <w:szCs w:val="20"/>
              </w:rPr>
              <w:t>ables</w:t>
            </w:r>
          </w:p>
        </w:tc>
        <w:tc>
          <w:tcPr>
            <w:tcW w:w="2181" w:type="dxa"/>
            <w:shd w:val="clear" w:color="auto" w:fill="8EAADB" w:themeFill="accent1" w:themeFillTint="99"/>
          </w:tcPr>
          <w:p w14:paraId="26D52C14" w14:textId="73F16628" w:rsidR="004C4BAE" w:rsidRPr="00BF25F4" w:rsidRDefault="004C4BAE" w:rsidP="00B44E8C">
            <w:pPr>
              <w:rPr>
                <w:b/>
                <w:sz w:val="20"/>
                <w:szCs w:val="20"/>
              </w:rPr>
            </w:pPr>
            <w:r w:rsidRPr="00BF25F4">
              <w:rPr>
                <w:b/>
                <w:sz w:val="20"/>
                <w:szCs w:val="20"/>
              </w:rPr>
              <w:t xml:space="preserve">Python </w:t>
            </w:r>
            <w:r w:rsidR="00E60072" w:rsidRPr="00BF25F4">
              <w:rPr>
                <w:b/>
                <w:sz w:val="20"/>
                <w:szCs w:val="20"/>
              </w:rPr>
              <w:t>scripting</w:t>
            </w:r>
          </w:p>
        </w:tc>
      </w:tr>
      <w:tr w:rsidR="004C4BAE" w:rsidRPr="00E60072" w14:paraId="0B5E63DF" w14:textId="77777777" w:rsidTr="00573FAD">
        <w:tc>
          <w:tcPr>
            <w:tcW w:w="1408" w:type="dxa"/>
          </w:tcPr>
          <w:p w14:paraId="6DFADED3" w14:textId="77777777" w:rsidR="004C4BAE" w:rsidRPr="00BF25F4" w:rsidRDefault="004C4BAE" w:rsidP="00B44E8C">
            <w:pPr>
              <w:rPr>
                <w:b/>
                <w:sz w:val="20"/>
                <w:szCs w:val="20"/>
              </w:rPr>
            </w:pPr>
            <w:r w:rsidRPr="00BF25F4">
              <w:rPr>
                <w:b/>
                <w:sz w:val="20"/>
                <w:szCs w:val="20"/>
              </w:rPr>
              <w:t>Above Satisfactory</w:t>
            </w:r>
          </w:p>
        </w:tc>
        <w:tc>
          <w:tcPr>
            <w:tcW w:w="2051" w:type="dxa"/>
          </w:tcPr>
          <w:p w14:paraId="4C433951" w14:textId="05969FEF" w:rsidR="004C4BAE" w:rsidRPr="00BF25F4" w:rsidRDefault="004C4BAE" w:rsidP="00B44E8C">
            <w:pPr>
              <w:rPr>
                <w:sz w:val="20"/>
                <w:szCs w:val="20"/>
              </w:rPr>
            </w:pPr>
            <w:r w:rsidRPr="00BF25F4">
              <w:rPr>
                <w:sz w:val="20"/>
                <w:szCs w:val="20"/>
              </w:rPr>
              <w:t>Students provide a variety of charts and tables which demonstrate basic functions like sum, mean, median (or whatever is suitable) as well as more advanced tables which attempt to bring various data together to show correlations</w:t>
            </w:r>
            <w:r w:rsidR="00453F60">
              <w:rPr>
                <w:sz w:val="20"/>
                <w:szCs w:val="20"/>
              </w:rPr>
              <w:t>.</w:t>
            </w:r>
          </w:p>
        </w:tc>
        <w:tc>
          <w:tcPr>
            <w:tcW w:w="2063" w:type="dxa"/>
          </w:tcPr>
          <w:p w14:paraId="5C1FCFD1" w14:textId="66ED66BD" w:rsidR="00DD1C13" w:rsidRPr="00641952" w:rsidRDefault="00DD1C13" w:rsidP="00DD1C13">
            <w:pPr>
              <w:rPr>
                <w:sz w:val="20"/>
                <w:szCs w:val="20"/>
                <w:highlight w:val="red"/>
              </w:rPr>
            </w:pPr>
            <w:r w:rsidRPr="00195C85">
              <w:rPr>
                <w:sz w:val="20"/>
                <w:szCs w:val="20"/>
              </w:rPr>
              <w:t>Students provide a variety of maps including heat maps, pin maps and satellite maps</w:t>
            </w:r>
            <w:r>
              <w:rPr>
                <w:sz w:val="20"/>
                <w:szCs w:val="20"/>
              </w:rPr>
              <w:t>,</w:t>
            </w:r>
            <w:r w:rsidRPr="00195C85">
              <w:rPr>
                <w:sz w:val="20"/>
                <w:szCs w:val="20"/>
              </w:rPr>
              <w:t xml:space="preserve"> based on all or part of the data</w:t>
            </w:r>
            <w:r>
              <w:rPr>
                <w:rStyle w:val="CommentReference"/>
              </w:rPr>
              <w:t/>
            </w:r>
            <w:r w:rsidR="00A4257F">
              <w:rPr>
                <w:sz w:val="20"/>
                <w:szCs w:val="20"/>
              </w:rPr>
              <w:t xml:space="preserve">. </w:t>
            </w:r>
          </w:p>
          <w:p w14:paraId="04289869" w14:textId="77777777" w:rsidR="00DD1C13" w:rsidRPr="00641952" w:rsidRDefault="00DD1C13" w:rsidP="00DD1C13">
            <w:pPr>
              <w:rPr>
                <w:sz w:val="20"/>
                <w:szCs w:val="20"/>
                <w:highlight w:val="red"/>
              </w:rPr>
            </w:pPr>
          </w:p>
          <w:p w14:paraId="4B74723F" w14:textId="5E0DD108" w:rsidR="00DD1C13" w:rsidRPr="00195C85" w:rsidRDefault="00DD1C13" w:rsidP="00DD1C13">
            <w:pPr>
              <w:rPr>
                <w:sz w:val="20"/>
                <w:szCs w:val="20"/>
              </w:rPr>
            </w:pPr>
            <w:r w:rsidRPr="00A4257F">
              <w:rPr>
                <w:sz w:val="20"/>
                <w:szCs w:val="20"/>
              </w:rPr>
              <w:t>They use maps to highlight and explain salient features</w:t>
            </w:r>
            <w:r>
              <w:rPr>
                <w:sz w:val="20"/>
                <w:szCs w:val="20"/>
              </w:rPr>
              <w:t xml:space="preserve"> of</w:t>
            </w:r>
            <w:r w:rsidRPr="00195C85">
              <w:rPr>
                <w:sz w:val="20"/>
                <w:szCs w:val="20"/>
              </w:rPr>
              <w:t xml:space="preserve"> data. </w:t>
            </w:r>
            <w:r w:rsidRPr="00A4257F">
              <w:rPr>
                <w:sz w:val="20"/>
                <w:szCs w:val="20"/>
              </w:rPr>
              <w:t/>
            </w:r>
          </w:p>
          <w:p w14:paraId="49FAAB39" w14:textId="5E89AA25" w:rsidR="004C4BAE" w:rsidRPr="00BF25F4" w:rsidRDefault="004C4BAE" w:rsidP="00B44E8C">
            <w:pPr>
              <w:rPr>
                <w:sz w:val="20"/>
                <w:szCs w:val="20"/>
              </w:rPr>
            </w:pPr>
          </w:p>
        </w:tc>
        <w:tc>
          <w:tcPr>
            <w:tcW w:w="1902" w:type="dxa"/>
          </w:tcPr>
          <w:p w14:paraId="30877888" w14:textId="2C9F5BE6" w:rsidR="004C4BAE" w:rsidRPr="00BF25F4" w:rsidRDefault="004C4BAE" w:rsidP="00B44E8C">
            <w:pPr>
              <w:rPr>
                <w:sz w:val="20"/>
                <w:szCs w:val="20"/>
              </w:rPr>
            </w:pPr>
            <w:r w:rsidRPr="00BF25F4">
              <w:rPr>
                <w:sz w:val="20"/>
                <w:szCs w:val="20"/>
              </w:rPr>
              <w:t>Students provide pivot tables and charts which include a variety of data to interrogate the dataset in creative and innovative ways.</w:t>
            </w:r>
            <w:r w:rsidR="00962FEE" w:rsidRPr="00BF25F4">
              <w:rPr>
                <w:sz w:val="20"/>
                <w:szCs w:val="20"/>
              </w:rPr>
              <w:t xml:space="preserve"> </w:t>
            </w:r>
          </w:p>
        </w:tc>
        <w:tc>
          <w:tcPr>
            <w:tcW w:w="2181" w:type="dxa"/>
          </w:tcPr>
          <w:p w14:paraId="5827D68A" w14:textId="306D90E8" w:rsidR="004C4BAE" w:rsidRPr="00BF25F4" w:rsidRDefault="004C4BAE" w:rsidP="00B44E8C">
            <w:pPr>
              <w:rPr>
                <w:sz w:val="20"/>
                <w:szCs w:val="20"/>
              </w:rPr>
            </w:pPr>
            <w:r w:rsidRPr="00BF25F4">
              <w:rPr>
                <w:sz w:val="20"/>
                <w:szCs w:val="20"/>
              </w:rPr>
              <w:t xml:space="preserve">Students effectively use </w:t>
            </w:r>
            <w:r w:rsidR="000F44FE" w:rsidRPr="00BF25F4">
              <w:rPr>
                <w:sz w:val="20"/>
                <w:szCs w:val="20"/>
              </w:rPr>
              <w:t>P</w:t>
            </w:r>
            <w:r w:rsidRPr="00BF25F4">
              <w:rPr>
                <w:sz w:val="20"/>
                <w:szCs w:val="20"/>
              </w:rPr>
              <w:t>ython data libraries to provide visuali</w:t>
            </w:r>
            <w:r w:rsidR="009B174F" w:rsidRPr="00BF25F4">
              <w:rPr>
                <w:sz w:val="20"/>
                <w:szCs w:val="20"/>
              </w:rPr>
              <w:t>s</w:t>
            </w:r>
            <w:r w:rsidRPr="00BF25F4">
              <w:rPr>
                <w:sz w:val="20"/>
                <w:szCs w:val="20"/>
              </w:rPr>
              <w:t xml:space="preserve">ations on a variety of data which may explain correlations and probable causation. </w:t>
            </w:r>
            <w:r w:rsidR="002E7EB4">
              <w:rPr>
                <w:sz w:val="20"/>
                <w:szCs w:val="20"/>
              </w:rPr>
              <w:t xml:space="preserve">They </w:t>
            </w:r>
            <w:r w:rsidRPr="00BF25F4">
              <w:rPr>
                <w:sz w:val="20"/>
                <w:szCs w:val="20"/>
              </w:rPr>
              <w:t xml:space="preserve">interrogate </w:t>
            </w:r>
            <w:r w:rsidR="002E7EB4">
              <w:rPr>
                <w:sz w:val="20"/>
                <w:szCs w:val="20"/>
              </w:rPr>
              <w:t>d</w:t>
            </w:r>
            <w:r w:rsidR="002E7EB4" w:rsidRPr="000732D7">
              <w:rPr>
                <w:sz w:val="20"/>
                <w:szCs w:val="20"/>
              </w:rPr>
              <w:t xml:space="preserve">ata </w:t>
            </w:r>
            <w:r w:rsidRPr="00BF25F4">
              <w:rPr>
                <w:sz w:val="20"/>
                <w:szCs w:val="20"/>
              </w:rPr>
              <w:t>in innovative or interesting ways</w:t>
            </w:r>
            <w:r w:rsidR="002E7EB4">
              <w:rPr>
                <w:sz w:val="20"/>
                <w:szCs w:val="20"/>
              </w:rPr>
              <w:t>.</w:t>
            </w:r>
          </w:p>
        </w:tc>
      </w:tr>
      <w:tr w:rsidR="00573FAD" w:rsidRPr="00E60072" w14:paraId="7C96AB30" w14:textId="77777777" w:rsidTr="00573FAD">
        <w:tc>
          <w:tcPr>
            <w:tcW w:w="1408" w:type="dxa"/>
          </w:tcPr>
          <w:p w14:paraId="3F2A1F87" w14:textId="77777777" w:rsidR="00573FAD" w:rsidRPr="00BF25F4" w:rsidRDefault="00573FAD" w:rsidP="00573FAD">
            <w:pPr>
              <w:rPr>
                <w:b/>
                <w:sz w:val="20"/>
                <w:szCs w:val="20"/>
              </w:rPr>
            </w:pPr>
            <w:r w:rsidRPr="00BF25F4">
              <w:rPr>
                <w:b/>
                <w:sz w:val="20"/>
                <w:szCs w:val="20"/>
              </w:rPr>
              <w:t>Satisfactory</w:t>
            </w:r>
          </w:p>
        </w:tc>
        <w:tc>
          <w:tcPr>
            <w:tcW w:w="2051" w:type="dxa"/>
          </w:tcPr>
          <w:p w14:paraId="4E085CC0" w14:textId="7E825190" w:rsidR="00573FAD" w:rsidRPr="00BF25F4" w:rsidRDefault="00573FAD" w:rsidP="00573FAD">
            <w:pPr>
              <w:rPr>
                <w:sz w:val="20"/>
                <w:szCs w:val="20"/>
              </w:rPr>
            </w:pPr>
            <w:r w:rsidRPr="00BF25F4">
              <w:rPr>
                <w:sz w:val="20"/>
                <w:szCs w:val="20"/>
              </w:rPr>
              <w:t>Students provide a variety of charts and tables which demonstrate basic functions like sum, mean, median (or whatever is suitable)</w:t>
            </w:r>
            <w:r>
              <w:rPr>
                <w:sz w:val="20"/>
                <w:szCs w:val="20"/>
              </w:rPr>
              <w:t>.</w:t>
            </w:r>
          </w:p>
        </w:tc>
        <w:tc>
          <w:tcPr>
            <w:tcW w:w="2063" w:type="dxa"/>
          </w:tcPr>
          <w:p w14:paraId="437CF8E5" w14:textId="4E3863F9" w:rsidR="00573FAD" w:rsidRDefault="00573FAD" w:rsidP="00573FAD">
            <w:pPr>
              <w:rPr>
                <w:sz w:val="20"/>
                <w:szCs w:val="20"/>
              </w:rPr>
            </w:pPr>
            <w:r w:rsidRPr="00195C85">
              <w:rPr>
                <w:sz w:val="20"/>
                <w:szCs w:val="20"/>
              </w:rPr>
              <w:t xml:space="preserve">Students provide </w:t>
            </w:r>
            <w:r>
              <w:rPr>
                <w:sz w:val="20"/>
                <w:szCs w:val="20"/>
              </w:rPr>
              <w:t xml:space="preserve">some </w:t>
            </w:r>
            <w:r w:rsidRPr="00195C85">
              <w:rPr>
                <w:sz w:val="20"/>
                <w:szCs w:val="20"/>
              </w:rPr>
              <w:t xml:space="preserve">maps </w:t>
            </w:r>
            <w:r>
              <w:rPr>
                <w:sz w:val="20"/>
                <w:szCs w:val="20"/>
              </w:rPr>
              <w:t>such as</w:t>
            </w:r>
            <w:r w:rsidR="002573CB">
              <w:rPr>
                <w:sz w:val="20"/>
                <w:szCs w:val="20"/>
              </w:rPr>
              <w:t xml:space="preserve"> </w:t>
            </w:r>
            <w:r w:rsidRPr="00195C85">
              <w:rPr>
                <w:sz w:val="20"/>
                <w:szCs w:val="20"/>
              </w:rPr>
              <w:t xml:space="preserve">heat maps, pin maps </w:t>
            </w:r>
            <w:r>
              <w:rPr>
                <w:sz w:val="20"/>
                <w:szCs w:val="20"/>
              </w:rPr>
              <w:t>or</w:t>
            </w:r>
            <w:r w:rsidRPr="00195C85">
              <w:rPr>
                <w:sz w:val="20"/>
                <w:szCs w:val="20"/>
              </w:rPr>
              <w:t xml:space="preserve"> satellite maps</w:t>
            </w:r>
            <w:r>
              <w:rPr>
                <w:sz w:val="20"/>
                <w:szCs w:val="20"/>
              </w:rPr>
              <w:t>,</w:t>
            </w:r>
            <w:r w:rsidRPr="00195C85">
              <w:rPr>
                <w:sz w:val="20"/>
                <w:szCs w:val="20"/>
              </w:rPr>
              <w:t xml:space="preserve"> based on all or part of the data</w:t>
            </w:r>
            <w:r>
              <w:rPr>
                <w:rStyle w:val="CommentReference"/>
              </w:rPr>
              <w:t/>
            </w:r>
            <w:r>
              <w:rPr>
                <w:sz w:val="20"/>
                <w:szCs w:val="20"/>
              </w:rPr>
              <w:t xml:space="preserve">. </w:t>
            </w:r>
          </w:p>
          <w:p w14:paraId="2C654A00" w14:textId="77777777" w:rsidR="00573FAD" w:rsidRDefault="00573FAD" w:rsidP="00573FAD">
            <w:pPr>
              <w:rPr>
                <w:sz w:val="20"/>
                <w:szCs w:val="20"/>
              </w:rPr>
            </w:pPr>
          </w:p>
          <w:p w14:paraId="44D4AF8D" w14:textId="0374E667" w:rsidR="00573FAD" w:rsidRPr="00195C85" w:rsidRDefault="00573FAD" w:rsidP="00573FAD">
            <w:pPr>
              <w:rPr>
                <w:sz w:val="20"/>
                <w:szCs w:val="20"/>
              </w:rPr>
            </w:pPr>
            <w:r>
              <w:rPr>
                <w:sz w:val="20"/>
                <w:szCs w:val="20"/>
              </w:rPr>
              <w:t>They use m</w:t>
            </w:r>
            <w:r w:rsidRPr="00195C85">
              <w:rPr>
                <w:sz w:val="20"/>
                <w:szCs w:val="20"/>
              </w:rPr>
              <w:t xml:space="preserve">aps </w:t>
            </w:r>
            <w:r>
              <w:rPr>
                <w:sz w:val="20"/>
                <w:szCs w:val="20"/>
              </w:rPr>
              <w:t xml:space="preserve">to </w:t>
            </w:r>
            <w:r w:rsidRPr="00195C85">
              <w:rPr>
                <w:sz w:val="20"/>
                <w:szCs w:val="20"/>
              </w:rPr>
              <w:t>highlight</w:t>
            </w:r>
            <w:r>
              <w:rPr>
                <w:sz w:val="20"/>
                <w:szCs w:val="20"/>
              </w:rPr>
              <w:t xml:space="preserve"> and explain some salient features of</w:t>
            </w:r>
            <w:r w:rsidRPr="00195C85">
              <w:rPr>
                <w:sz w:val="20"/>
                <w:szCs w:val="20"/>
              </w:rPr>
              <w:t xml:space="preserve"> data. </w:t>
            </w:r>
            <w:r>
              <w:rPr>
                <w:rStyle w:val="CommentReference"/>
              </w:rPr>
              <w:t/>
            </w:r>
          </w:p>
          <w:p w14:paraId="31DB225E" w14:textId="56AF38EC" w:rsidR="00573FAD" w:rsidRPr="00BF25F4" w:rsidRDefault="00573FAD" w:rsidP="00573FAD">
            <w:pPr>
              <w:rPr>
                <w:sz w:val="20"/>
                <w:szCs w:val="20"/>
              </w:rPr>
            </w:pPr>
          </w:p>
        </w:tc>
        <w:tc>
          <w:tcPr>
            <w:tcW w:w="1902" w:type="dxa"/>
          </w:tcPr>
          <w:p w14:paraId="3EC24A36" w14:textId="77777777" w:rsidR="00573FAD" w:rsidRPr="00BF25F4" w:rsidRDefault="00573FAD" w:rsidP="00573FAD">
            <w:pPr>
              <w:rPr>
                <w:sz w:val="20"/>
                <w:szCs w:val="20"/>
              </w:rPr>
            </w:pPr>
            <w:r w:rsidRPr="00BF25F4">
              <w:rPr>
                <w:sz w:val="20"/>
                <w:szCs w:val="20"/>
              </w:rPr>
              <w:t>Students provide basic pivot tables and charts which help describe the data.</w:t>
            </w:r>
          </w:p>
        </w:tc>
        <w:tc>
          <w:tcPr>
            <w:tcW w:w="2181" w:type="dxa"/>
          </w:tcPr>
          <w:p w14:paraId="3EA5E032" w14:textId="21BCC2AD" w:rsidR="00573FAD" w:rsidRPr="00BF25F4" w:rsidRDefault="00573FAD" w:rsidP="00573FAD">
            <w:pPr>
              <w:rPr>
                <w:sz w:val="20"/>
                <w:szCs w:val="20"/>
              </w:rPr>
            </w:pPr>
            <w:r w:rsidRPr="00BF25F4">
              <w:rPr>
                <w:sz w:val="20"/>
                <w:szCs w:val="20"/>
              </w:rPr>
              <w:t xml:space="preserve">Students provide a simple graph and table demonstrating some use of Python libraries such as </w:t>
            </w:r>
            <w:r w:rsidR="00A21F88">
              <w:rPr>
                <w:sz w:val="20"/>
                <w:szCs w:val="20"/>
              </w:rPr>
              <w:t>M</w:t>
            </w:r>
            <w:r w:rsidRPr="00BF25F4">
              <w:rPr>
                <w:sz w:val="20"/>
                <w:szCs w:val="20"/>
              </w:rPr>
              <w:t xml:space="preserve">atplotlib, </w:t>
            </w:r>
            <w:r w:rsidR="006C7E70">
              <w:rPr>
                <w:sz w:val="20"/>
                <w:szCs w:val="20"/>
              </w:rPr>
              <w:t>N</w:t>
            </w:r>
            <w:r w:rsidRPr="00BF25F4">
              <w:rPr>
                <w:sz w:val="20"/>
                <w:szCs w:val="20"/>
              </w:rPr>
              <w:t>um</w:t>
            </w:r>
            <w:r w:rsidR="006C7E70">
              <w:rPr>
                <w:sz w:val="20"/>
                <w:szCs w:val="20"/>
              </w:rPr>
              <w:t>P</w:t>
            </w:r>
            <w:r w:rsidRPr="00BF25F4">
              <w:rPr>
                <w:sz w:val="20"/>
                <w:szCs w:val="20"/>
              </w:rPr>
              <w:t xml:space="preserve">y and </w:t>
            </w:r>
            <w:r w:rsidR="00A21F88">
              <w:rPr>
                <w:sz w:val="20"/>
                <w:szCs w:val="20"/>
              </w:rPr>
              <w:t>P</w:t>
            </w:r>
            <w:r w:rsidRPr="00BF25F4">
              <w:rPr>
                <w:sz w:val="20"/>
                <w:szCs w:val="20"/>
              </w:rPr>
              <w:t xml:space="preserve">andas. </w:t>
            </w:r>
          </w:p>
        </w:tc>
      </w:tr>
      <w:tr w:rsidR="00573FAD" w:rsidRPr="00E60072" w14:paraId="00554D4E" w14:textId="77777777" w:rsidTr="00573FAD">
        <w:tc>
          <w:tcPr>
            <w:tcW w:w="1408" w:type="dxa"/>
          </w:tcPr>
          <w:p w14:paraId="3B324627" w14:textId="77777777" w:rsidR="00573FAD" w:rsidRPr="00BF25F4" w:rsidRDefault="00573FAD" w:rsidP="00573FAD">
            <w:pPr>
              <w:rPr>
                <w:b/>
                <w:sz w:val="20"/>
                <w:szCs w:val="20"/>
              </w:rPr>
            </w:pPr>
            <w:r w:rsidRPr="00BF25F4">
              <w:rPr>
                <w:b/>
                <w:sz w:val="20"/>
                <w:szCs w:val="20"/>
              </w:rPr>
              <w:t>Below Satisfactory</w:t>
            </w:r>
          </w:p>
        </w:tc>
        <w:tc>
          <w:tcPr>
            <w:tcW w:w="2051" w:type="dxa"/>
          </w:tcPr>
          <w:p w14:paraId="12BA076F" w14:textId="7B1F63A7" w:rsidR="00573FAD" w:rsidRPr="00BF25F4" w:rsidRDefault="00573FAD" w:rsidP="00573FAD">
            <w:pPr>
              <w:rPr>
                <w:sz w:val="20"/>
                <w:szCs w:val="20"/>
              </w:rPr>
            </w:pPr>
            <w:r w:rsidRPr="00BF25F4">
              <w:rPr>
                <w:sz w:val="20"/>
                <w:szCs w:val="20"/>
              </w:rPr>
              <w:t xml:space="preserve">Students provide tables or charts which are difficult to interpret, and which only describe very basic analysis. </w:t>
            </w:r>
          </w:p>
        </w:tc>
        <w:tc>
          <w:tcPr>
            <w:tcW w:w="2063" w:type="dxa"/>
          </w:tcPr>
          <w:p w14:paraId="56E435C6" w14:textId="6460202C" w:rsidR="00573FAD" w:rsidRDefault="00573FAD" w:rsidP="00573FAD">
            <w:pPr>
              <w:rPr>
                <w:sz w:val="20"/>
                <w:szCs w:val="20"/>
              </w:rPr>
            </w:pPr>
            <w:r w:rsidRPr="00BF25F4">
              <w:rPr>
                <w:sz w:val="20"/>
                <w:szCs w:val="20"/>
              </w:rPr>
              <w:t xml:space="preserve">Students </w:t>
            </w:r>
            <w:r>
              <w:rPr>
                <w:sz w:val="20"/>
                <w:szCs w:val="20"/>
              </w:rPr>
              <w:t>provide poor</w:t>
            </w:r>
            <w:r w:rsidR="001D0AFC">
              <w:rPr>
                <w:sz w:val="20"/>
                <w:szCs w:val="20"/>
              </w:rPr>
              <w:t xml:space="preserve">ly executed/no </w:t>
            </w:r>
            <w:r w:rsidR="001D0AFC" w:rsidRPr="00195C85">
              <w:rPr>
                <w:sz w:val="20"/>
                <w:szCs w:val="20"/>
              </w:rPr>
              <w:t xml:space="preserve">maps </w:t>
            </w:r>
            <w:r w:rsidR="001D0AFC">
              <w:rPr>
                <w:sz w:val="20"/>
                <w:szCs w:val="20"/>
              </w:rPr>
              <w:t xml:space="preserve">such as </w:t>
            </w:r>
            <w:r w:rsidR="001D0AFC" w:rsidRPr="00195C85">
              <w:rPr>
                <w:sz w:val="20"/>
                <w:szCs w:val="20"/>
              </w:rPr>
              <w:t xml:space="preserve">heat maps, pin maps </w:t>
            </w:r>
            <w:r w:rsidR="001D0AFC">
              <w:rPr>
                <w:sz w:val="20"/>
                <w:szCs w:val="20"/>
              </w:rPr>
              <w:t>or</w:t>
            </w:r>
            <w:r w:rsidR="001D0AFC" w:rsidRPr="00195C85">
              <w:rPr>
                <w:sz w:val="20"/>
                <w:szCs w:val="20"/>
              </w:rPr>
              <w:t xml:space="preserve"> satellite maps</w:t>
            </w:r>
            <w:r w:rsidR="001D0AFC">
              <w:rPr>
                <w:sz w:val="20"/>
                <w:szCs w:val="20"/>
              </w:rPr>
              <w:t>,</w:t>
            </w:r>
            <w:r w:rsidR="001D0AFC" w:rsidRPr="00195C85">
              <w:rPr>
                <w:sz w:val="20"/>
                <w:szCs w:val="20"/>
              </w:rPr>
              <w:t xml:space="preserve"> based on all or part of the data</w:t>
            </w:r>
            <w:r w:rsidR="001D0AFC">
              <w:rPr>
                <w:rStyle w:val="CommentReference"/>
              </w:rPr>
              <w:t/>
            </w:r>
            <w:r w:rsidR="001D0AFC">
              <w:rPr>
                <w:sz w:val="20"/>
                <w:szCs w:val="20"/>
              </w:rPr>
              <w:t>.</w:t>
            </w:r>
          </w:p>
          <w:p w14:paraId="08EB6244" w14:textId="77777777" w:rsidR="00573FAD" w:rsidRDefault="00573FAD" w:rsidP="00573FAD">
            <w:pPr>
              <w:rPr>
                <w:sz w:val="20"/>
                <w:szCs w:val="20"/>
              </w:rPr>
            </w:pPr>
          </w:p>
          <w:p w14:paraId="05BBE8D2" w14:textId="1469CA45" w:rsidR="00573FAD" w:rsidRPr="00BF25F4" w:rsidRDefault="00573FAD" w:rsidP="00573FAD">
            <w:pPr>
              <w:rPr>
                <w:sz w:val="20"/>
                <w:szCs w:val="20"/>
              </w:rPr>
            </w:pPr>
            <w:r>
              <w:rPr>
                <w:sz w:val="20"/>
                <w:szCs w:val="20"/>
              </w:rPr>
              <w:t>They give l</w:t>
            </w:r>
            <w:r w:rsidRPr="00BF25F4">
              <w:rPr>
                <w:sz w:val="20"/>
                <w:szCs w:val="20"/>
              </w:rPr>
              <w:t>ittle or no explanation of the data</w:t>
            </w:r>
            <w:r w:rsidR="00C743D4">
              <w:rPr>
                <w:sz w:val="20"/>
                <w:szCs w:val="20"/>
              </w:rPr>
              <w:t xml:space="preserve"> or its salient features</w:t>
            </w:r>
            <w:r w:rsidRPr="00BF25F4">
              <w:rPr>
                <w:sz w:val="20"/>
                <w:szCs w:val="20"/>
              </w:rPr>
              <w:t xml:space="preserve">. </w:t>
            </w:r>
          </w:p>
        </w:tc>
        <w:tc>
          <w:tcPr>
            <w:tcW w:w="1902" w:type="dxa"/>
          </w:tcPr>
          <w:p w14:paraId="14DF7C4F" w14:textId="79A219D8" w:rsidR="00573FAD" w:rsidRPr="00BF25F4" w:rsidRDefault="00573FAD" w:rsidP="00573FAD">
            <w:pPr>
              <w:rPr>
                <w:sz w:val="20"/>
                <w:szCs w:val="20"/>
              </w:rPr>
            </w:pPr>
            <w:r w:rsidRPr="00BF25F4">
              <w:rPr>
                <w:sz w:val="20"/>
                <w:szCs w:val="20"/>
              </w:rPr>
              <w:t xml:space="preserve">Students provide a table or chart which may or may not be pivot and which provides little in the way of explaining or detailing the data. </w:t>
            </w:r>
          </w:p>
        </w:tc>
        <w:tc>
          <w:tcPr>
            <w:tcW w:w="2181" w:type="dxa"/>
          </w:tcPr>
          <w:p w14:paraId="5CB0A921" w14:textId="6F07E8EE" w:rsidR="00573FAD" w:rsidRPr="00BF25F4" w:rsidRDefault="00573FAD" w:rsidP="00573FAD">
            <w:pPr>
              <w:rPr>
                <w:sz w:val="20"/>
                <w:szCs w:val="20"/>
              </w:rPr>
            </w:pPr>
            <w:r w:rsidRPr="00BF25F4">
              <w:rPr>
                <w:sz w:val="20"/>
                <w:szCs w:val="20"/>
              </w:rPr>
              <w:t>Students supply coding which does</w:t>
            </w:r>
            <w:r>
              <w:rPr>
                <w:sz w:val="20"/>
                <w:szCs w:val="20"/>
              </w:rPr>
              <w:t xml:space="preserve"> </w:t>
            </w:r>
            <w:r w:rsidRPr="00BF25F4">
              <w:rPr>
                <w:sz w:val="20"/>
                <w:szCs w:val="20"/>
              </w:rPr>
              <w:t>n</w:t>
            </w:r>
            <w:r>
              <w:rPr>
                <w:sz w:val="20"/>
                <w:szCs w:val="20"/>
              </w:rPr>
              <w:t>o</w:t>
            </w:r>
            <w:r w:rsidRPr="00BF25F4">
              <w:rPr>
                <w:sz w:val="20"/>
                <w:szCs w:val="20"/>
              </w:rPr>
              <w:t xml:space="preserve">t work. Data visualisations do not contain </w:t>
            </w:r>
            <w:r>
              <w:rPr>
                <w:sz w:val="20"/>
                <w:szCs w:val="20"/>
              </w:rPr>
              <w:t>items such as</w:t>
            </w:r>
            <w:r w:rsidRPr="00BF25F4">
              <w:rPr>
                <w:sz w:val="20"/>
                <w:szCs w:val="20"/>
              </w:rPr>
              <w:t xml:space="preserve"> explanation</w:t>
            </w:r>
            <w:r>
              <w:rPr>
                <w:sz w:val="20"/>
                <w:szCs w:val="20"/>
              </w:rPr>
              <w:t>s or</w:t>
            </w:r>
            <w:r w:rsidRPr="00BF25F4">
              <w:rPr>
                <w:sz w:val="20"/>
                <w:szCs w:val="20"/>
              </w:rPr>
              <w:t xml:space="preserve"> labels.</w:t>
            </w:r>
          </w:p>
        </w:tc>
      </w:tr>
    </w:tbl>
    <w:p w14:paraId="28303B58" w14:textId="77777777" w:rsidR="00792DBF" w:rsidRDefault="00792DBF" w:rsidP="004C4BAE">
      <w:pPr>
        <w:spacing w:before="120"/>
        <w:rPr>
          <w:rFonts w:asciiTheme="majorHAnsi" w:eastAsiaTheme="majorEastAsia" w:hAnsiTheme="majorHAnsi" w:cstheme="majorBidi"/>
          <w:b/>
          <w:color w:val="2F5496" w:themeColor="accent1" w:themeShade="BF"/>
          <w:sz w:val="48"/>
          <w:szCs w:val="32"/>
        </w:rPr>
      </w:pPr>
    </w:p>
    <w:p w14:paraId="28E1DA87" w14:textId="28E353BF" w:rsidR="00DC1248" w:rsidRDefault="00DC1248">
      <w:pPr>
        <w:keepLines w:val="0"/>
        <w:spacing w:line="259" w:lineRule="auto"/>
        <w:rPr>
          <w:rFonts w:asciiTheme="majorHAnsi" w:eastAsiaTheme="majorEastAsia" w:hAnsiTheme="majorHAnsi" w:cstheme="majorBidi"/>
          <w:b/>
          <w:color w:val="2F5496" w:themeColor="accent1" w:themeShade="BF"/>
          <w:sz w:val="48"/>
          <w:szCs w:val="32"/>
        </w:rPr>
      </w:pPr>
    </w:p>
    <w:p w14:paraId="08317F19" w14:textId="77777777" w:rsidR="00F73F23" w:rsidRDefault="00F73F23" w:rsidP="00EE0C04">
      <w:pPr>
        <w:spacing w:before="240"/>
        <w:jc w:val="center"/>
        <w:rPr>
          <w:rFonts w:asciiTheme="majorHAnsi" w:eastAsiaTheme="majorEastAsia" w:hAnsiTheme="majorHAnsi" w:cstheme="majorBidi"/>
          <w:b/>
          <w:color w:val="2F5496" w:themeColor="accent1" w:themeShade="BF"/>
          <w:sz w:val="48"/>
          <w:szCs w:val="32"/>
        </w:rPr>
      </w:pPr>
      <w:bookmarkStart w:id="23" w:name="appendectomy"/>
    </w:p>
    <w:p w14:paraId="1E287AC7" w14:textId="77777777" w:rsidR="00F73F23" w:rsidRDefault="00F73F23" w:rsidP="00EE0C04">
      <w:pPr>
        <w:spacing w:before="240"/>
        <w:jc w:val="center"/>
        <w:rPr>
          <w:rFonts w:asciiTheme="majorHAnsi" w:eastAsiaTheme="majorEastAsia" w:hAnsiTheme="majorHAnsi" w:cstheme="majorBidi"/>
          <w:b/>
          <w:color w:val="2F5496" w:themeColor="accent1" w:themeShade="BF"/>
          <w:sz w:val="48"/>
          <w:szCs w:val="32"/>
        </w:rPr>
      </w:pPr>
    </w:p>
    <w:p w14:paraId="636CE437" w14:textId="77777777" w:rsidR="00F73F23" w:rsidRDefault="00F73F23" w:rsidP="00EE0C04">
      <w:pPr>
        <w:spacing w:before="240"/>
        <w:jc w:val="center"/>
        <w:rPr>
          <w:rFonts w:asciiTheme="majorHAnsi" w:eastAsiaTheme="majorEastAsia" w:hAnsiTheme="majorHAnsi" w:cstheme="majorBidi"/>
          <w:b/>
          <w:color w:val="2F5496" w:themeColor="accent1" w:themeShade="BF"/>
          <w:sz w:val="48"/>
          <w:szCs w:val="32"/>
        </w:rPr>
      </w:pPr>
    </w:p>
    <w:p w14:paraId="283A391D" w14:textId="77777777" w:rsidR="00F73F23" w:rsidRDefault="00F73F23" w:rsidP="00EE0C04">
      <w:pPr>
        <w:spacing w:before="240"/>
        <w:jc w:val="center"/>
        <w:rPr>
          <w:rFonts w:asciiTheme="majorHAnsi" w:eastAsiaTheme="majorEastAsia" w:hAnsiTheme="majorHAnsi" w:cstheme="majorBidi"/>
          <w:b/>
          <w:color w:val="2F5496" w:themeColor="accent1" w:themeShade="BF"/>
          <w:sz w:val="48"/>
          <w:szCs w:val="32"/>
        </w:rPr>
      </w:pPr>
    </w:p>
    <w:p w14:paraId="31C2A284" w14:textId="637C078B" w:rsidR="00792DBF" w:rsidRPr="00EE0C04" w:rsidRDefault="0066594E" w:rsidP="00EE0C04">
      <w:pPr>
        <w:spacing w:before="240"/>
        <w:jc w:val="center"/>
        <w:rPr>
          <w:rFonts w:asciiTheme="majorHAnsi" w:eastAsiaTheme="majorEastAsia" w:hAnsiTheme="majorHAnsi" w:cstheme="majorBidi"/>
          <w:b/>
          <w:color w:val="2F5496" w:themeColor="accent1" w:themeShade="BF"/>
          <w:sz w:val="48"/>
          <w:szCs w:val="32"/>
        </w:rPr>
      </w:pPr>
      <w:r w:rsidRPr="004C3026">
        <w:rPr>
          <w:rFonts w:asciiTheme="majorHAnsi" w:eastAsiaTheme="majorEastAsia" w:hAnsiTheme="majorHAnsi" w:cstheme="majorBidi"/>
          <w:b/>
          <w:color w:val="2F5496" w:themeColor="accent1" w:themeShade="BF"/>
          <w:sz w:val="48"/>
          <w:szCs w:val="32"/>
        </w:rPr>
        <w:t>Appendix 1</w:t>
      </w:r>
      <w:bookmarkEnd w:id="23"/>
      <w:r w:rsidRPr="004C3026">
        <w:rPr>
          <w:rFonts w:asciiTheme="majorHAnsi" w:eastAsiaTheme="majorEastAsia" w:hAnsiTheme="majorHAnsi" w:cstheme="majorBidi"/>
          <w:b/>
          <w:color w:val="2F5496" w:themeColor="accent1" w:themeShade="BF"/>
          <w:sz w:val="48"/>
          <w:szCs w:val="32"/>
        </w:rPr>
        <w:br/>
        <w:t xml:space="preserve">Australian Curriculum links </w:t>
      </w:r>
      <w:r>
        <w:rPr>
          <w:rFonts w:asciiTheme="majorHAnsi" w:eastAsiaTheme="majorEastAsia" w:hAnsiTheme="majorHAnsi" w:cstheme="majorBidi"/>
          <w:b/>
          <w:color w:val="2F5496" w:themeColor="accent1" w:themeShade="BF"/>
          <w:sz w:val="48"/>
          <w:szCs w:val="32"/>
        </w:rPr>
        <w:t>(</w:t>
      </w:r>
      <w:r w:rsidRPr="004C3026">
        <w:rPr>
          <w:rFonts w:asciiTheme="majorHAnsi" w:eastAsiaTheme="majorEastAsia" w:hAnsiTheme="majorHAnsi" w:cstheme="majorBidi"/>
          <w:b/>
          <w:color w:val="2F5496" w:themeColor="accent1" w:themeShade="BF"/>
          <w:sz w:val="48"/>
          <w:szCs w:val="32"/>
        </w:rPr>
        <w:t>in detail</w:t>
      </w:r>
      <w:r>
        <w:rPr>
          <w:rFonts w:asciiTheme="majorHAnsi" w:eastAsiaTheme="majorEastAsia" w:hAnsiTheme="majorHAnsi" w:cstheme="majorBidi"/>
          <w:b/>
          <w:color w:val="2F5496" w:themeColor="accent1" w:themeShade="BF"/>
          <w:sz w:val="48"/>
          <w:szCs w:val="32"/>
        </w:rPr>
        <w:t>)</w:t>
      </w:r>
    </w:p>
    <w:p w14:paraId="7EBF0C1D" w14:textId="77777777" w:rsidR="00F73F23" w:rsidRDefault="00F73F23">
      <w:pPr>
        <w:keepLines w:val="0"/>
        <w:spacing w:line="259" w:lineRule="auto"/>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color w:val="2F5496" w:themeColor="accent1" w:themeShade="BF"/>
          <w:sz w:val="28"/>
          <w:szCs w:val="32"/>
        </w:rPr>
        <w:br w:type="page"/>
      </w:r>
    </w:p>
    <w:p w14:paraId="6657FB5C" w14:textId="50FFC1EA" w:rsidR="006654B0" w:rsidRDefault="006654B0" w:rsidP="006654B0">
      <w:pPr>
        <w:spacing w:before="240"/>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 w:val="28"/>
          <w:szCs w:val="32"/>
        </w:rPr>
        <w:lastRenderedPageBreak/>
        <w:t xml:space="preserve">Links to the Australian Curriculum </w:t>
      </w:r>
    </w:p>
    <w:p w14:paraId="5852E059" w14:textId="77777777" w:rsidR="006654B0" w:rsidRDefault="006654B0" w:rsidP="006654B0">
      <w:pPr>
        <w:spacing w:before="120"/>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t>Digital</w:t>
      </w:r>
      <w:r>
        <w:rPr>
          <w:rFonts w:asciiTheme="majorHAnsi" w:eastAsiaTheme="majorEastAsia" w:hAnsiTheme="majorHAnsi" w:cstheme="majorBidi"/>
          <w:b/>
          <w:color w:val="2F5496" w:themeColor="accent1" w:themeShade="BF"/>
          <w:szCs w:val="32"/>
        </w:rPr>
        <w:t xml:space="preserve"> Technologies</w:t>
      </w:r>
    </w:p>
    <w:p w14:paraId="7E758DB2" w14:textId="77777777" w:rsidR="006654B0" w:rsidRPr="00126DC4" w:rsidRDefault="006654B0" w:rsidP="006654B0">
      <w:pPr>
        <w:spacing w:before="120"/>
        <w:rPr>
          <w:rFonts w:asciiTheme="majorHAnsi" w:eastAsiaTheme="majorEastAsia" w:hAnsiTheme="majorHAnsi" w:cstheme="majorBidi"/>
          <w:b/>
          <w:color w:val="2F5496" w:themeColor="accent1" w:themeShade="BF"/>
          <w:szCs w:val="32"/>
        </w:rPr>
      </w:pPr>
      <w:r w:rsidRPr="00126DC4">
        <w:rPr>
          <w:rFonts w:asciiTheme="majorHAnsi" w:eastAsiaTheme="majorEastAsia" w:hAnsiTheme="majorHAnsi" w:cstheme="majorBidi"/>
          <w:b/>
          <w:color w:val="2F5496" w:themeColor="accent1" w:themeShade="BF"/>
          <w:szCs w:val="32"/>
        </w:rPr>
        <w:t xml:space="preserve">Achievement standard </w:t>
      </w:r>
    </w:p>
    <w:p w14:paraId="6D1EA0AF" w14:textId="77777777" w:rsidR="003E5169" w:rsidRPr="00F26C66" w:rsidRDefault="003E5169" w:rsidP="003E5169">
      <w:pPr>
        <w:rPr>
          <w:rFonts w:cs="Times New Roman"/>
          <w:sz w:val="20"/>
          <w:szCs w:val="20"/>
          <w:lang w:eastAsia="en-AU"/>
        </w:rPr>
      </w:pPr>
      <w:r w:rsidRPr="398633C7">
        <w:rPr>
          <w:rFonts w:cs="Times New Roman"/>
          <w:sz w:val="20"/>
          <w:szCs w:val="20"/>
          <w:lang w:eastAsia="en-AU"/>
        </w:rPr>
        <w:t xml:space="preserve">By the end of Year 10, students explain the control and management of networked digital systems and the security implications of the interaction between hardware, </w:t>
      </w:r>
      <w:proofErr w:type="gramStart"/>
      <w:r w:rsidRPr="398633C7">
        <w:rPr>
          <w:rFonts w:cs="Times New Roman"/>
          <w:sz w:val="20"/>
          <w:szCs w:val="20"/>
          <w:lang w:eastAsia="en-AU"/>
        </w:rPr>
        <w:t>software</w:t>
      </w:r>
      <w:proofErr w:type="gramEnd"/>
      <w:r w:rsidRPr="398633C7">
        <w:rPr>
          <w:rFonts w:cs="Times New Roman"/>
          <w:sz w:val="20"/>
          <w:szCs w:val="20"/>
          <w:lang w:eastAsia="en-AU"/>
        </w:rPr>
        <w:t xml:space="preserve"> and users. </w:t>
      </w:r>
      <w:r w:rsidRPr="00E527F2">
        <w:rPr>
          <w:rFonts w:cs="Times New Roman"/>
          <w:sz w:val="20"/>
          <w:szCs w:val="20"/>
          <w:highlight w:val="yellow"/>
          <w:lang w:eastAsia="en-AU"/>
        </w:rPr>
        <w:t xml:space="preserve">They explain </w:t>
      </w:r>
      <w:r w:rsidRPr="00E527F2">
        <w:rPr>
          <w:rFonts w:cs="Times New Roman"/>
          <w:sz w:val="20"/>
          <w:szCs w:val="20"/>
          <w:lang w:eastAsia="en-AU"/>
        </w:rPr>
        <w:t xml:space="preserve">simple data compression, and </w:t>
      </w:r>
      <w:r w:rsidRPr="00FD53BD">
        <w:rPr>
          <w:rFonts w:cs="Times New Roman"/>
          <w:sz w:val="20"/>
          <w:szCs w:val="20"/>
          <w:highlight w:val="yellow"/>
          <w:lang w:eastAsia="en-AU"/>
        </w:rPr>
        <w:t>why content data are separated from presentation</w:t>
      </w:r>
      <w:r w:rsidRPr="398633C7">
        <w:rPr>
          <w:rFonts w:cs="Times New Roman"/>
          <w:sz w:val="20"/>
          <w:szCs w:val="20"/>
          <w:lang w:eastAsia="en-AU"/>
        </w:rPr>
        <w:t>.</w:t>
      </w:r>
    </w:p>
    <w:p w14:paraId="18EB51EB" w14:textId="77777777" w:rsidR="003E5169" w:rsidRDefault="003E5169" w:rsidP="003E5169">
      <w:pPr>
        <w:spacing w:before="120"/>
        <w:rPr>
          <w:rFonts w:cs="Times New Roman"/>
          <w:sz w:val="18"/>
          <w:szCs w:val="18"/>
          <w:lang w:eastAsia="en-AU"/>
        </w:rPr>
      </w:pPr>
      <w:r w:rsidRPr="008F7C5C">
        <w:rPr>
          <w:rFonts w:cs="Times New Roman"/>
          <w:sz w:val="20"/>
          <w:szCs w:val="20"/>
          <w:highlight w:val="yellow"/>
          <w:lang w:eastAsia="en-AU"/>
        </w:rPr>
        <w:t>Students</w:t>
      </w:r>
      <w:r w:rsidRPr="00F26C66">
        <w:rPr>
          <w:rFonts w:cs="Times New Roman"/>
          <w:sz w:val="20"/>
          <w:szCs w:val="20"/>
          <w:lang w:eastAsia="en-AU"/>
        </w:rPr>
        <w:t xml:space="preserve"> </w:t>
      </w:r>
      <w:r w:rsidRPr="00E43E84">
        <w:rPr>
          <w:rFonts w:cs="Times New Roman"/>
          <w:sz w:val="20"/>
          <w:szCs w:val="20"/>
          <w:highlight w:val="yellow"/>
          <w:lang w:eastAsia="en-AU"/>
        </w:rPr>
        <w:t>plan and manage digital projects using an iterative approach</w:t>
      </w:r>
      <w:r w:rsidRPr="00F26C66">
        <w:rPr>
          <w:rFonts w:cs="Times New Roman"/>
          <w:sz w:val="20"/>
          <w:szCs w:val="20"/>
          <w:lang w:eastAsia="en-AU"/>
        </w:rPr>
        <w:t xml:space="preserve">. They </w:t>
      </w:r>
      <w:r w:rsidRPr="007D679A">
        <w:rPr>
          <w:rFonts w:cs="Times New Roman"/>
          <w:sz w:val="20"/>
          <w:szCs w:val="20"/>
          <w:lang w:eastAsia="en-AU"/>
        </w:rPr>
        <w:t xml:space="preserve">define and decompose complex problems in terms of functional and non-functional requirements. </w:t>
      </w:r>
      <w:r w:rsidRPr="00F26C66">
        <w:rPr>
          <w:rFonts w:cs="Times New Roman"/>
          <w:sz w:val="20"/>
          <w:szCs w:val="20"/>
          <w:lang w:eastAsia="en-AU"/>
        </w:rPr>
        <w:t xml:space="preserve">Students design and evaluate user experiences and algorithms. </w:t>
      </w:r>
      <w:r w:rsidRPr="0007797F">
        <w:rPr>
          <w:rFonts w:cs="Times New Roman"/>
          <w:sz w:val="20"/>
          <w:szCs w:val="20"/>
          <w:highlight w:val="yellow"/>
          <w:lang w:eastAsia="en-AU"/>
        </w:rPr>
        <w:t>They design and implement modular programs</w:t>
      </w:r>
      <w:r w:rsidRPr="00D2042C">
        <w:rPr>
          <w:rFonts w:cs="Times New Roman"/>
          <w:sz w:val="20"/>
          <w:szCs w:val="20"/>
          <w:lang w:eastAsia="en-AU"/>
        </w:rPr>
        <w:t xml:space="preserve">, including an object-oriented program, </w:t>
      </w:r>
      <w:r w:rsidRPr="0007797F">
        <w:rPr>
          <w:rFonts w:cs="Times New Roman"/>
          <w:sz w:val="20"/>
          <w:szCs w:val="20"/>
          <w:highlight w:val="yellow"/>
          <w:lang w:eastAsia="en-AU"/>
        </w:rPr>
        <w:t xml:space="preserve">using algorithms and data structures involving modular functions that reflect the relationships of real-world data and data </w:t>
      </w:r>
      <w:r w:rsidRPr="00D2042C">
        <w:rPr>
          <w:rFonts w:cs="Times New Roman"/>
          <w:sz w:val="20"/>
          <w:szCs w:val="20"/>
          <w:highlight w:val="yellow"/>
          <w:lang w:eastAsia="en-AU"/>
        </w:rPr>
        <w:t xml:space="preserve">entities. They take account of privacy and security requirements when selecting and validating data. Students test </w:t>
      </w:r>
      <w:r w:rsidRPr="00B6040D">
        <w:rPr>
          <w:rFonts w:cs="Times New Roman"/>
          <w:sz w:val="20"/>
          <w:szCs w:val="20"/>
          <w:highlight w:val="yellow"/>
          <w:lang w:eastAsia="en-AU"/>
        </w:rPr>
        <w:t>and predict results and implement digital solutions</w:t>
      </w:r>
      <w:r w:rsidRPr="00F26C66">
        <w:rPr>
          <w:rFonts w:cs="Times New Roman"/>
          <w:sz w:val="20"/>
          <w:szCs w:val="20"/>
          <w:lang w:eastAsia="en-AU"/>
        </w:rPr>
        <w:t xml:space="preserve">. They </w:t>
      </w:r>
      <w:r w:rsidRPr="009D551F">
        <w:rPr>
          <w:rFonts w:cs="Times New Roman"/>
          <w:sz w:val="20"/>
          <w:szCs w:val="20"/>
          <w:highlight w:val="yellow"/>
          <w:lang w:eastAsia="en-AU"/>
        </w:rPr>
        <w:t>evaluate information systems and their solutions in terms of risk, sustainability and potential for innovation and enterprise</w:t>
      </w:r>
      <w:r w:rsidRPr="00F26C66">
        <w:rPr>
          <w:rFonts w:cs="Times New Roman"/>
          <w:sz w:val="20"/>
          <w:szCs w:val="20"/>
          <w:lang w:eastAsia="en-AU"/>
        </w:rPr>
        <w:t>. They share and collaborate online, establishing protocols for the use, transmission and maintenance of data and projects</w:t>
      </w:r>
      <w:r w:rsidRPr="003E76F4">
        <w:rPr>
          <w:rFonts w:cs="Times New Roman"/>
          <w:sz w:val="18"/>
          <w:szCs w:val="18"/>
          <w:lang w:eastAsia="en-AU"/>
        </w:rPr>
        <w:t>.</w:t>
      </w:r>
    </w:p>
    <w:p w14:paraId="1E8BF5B7" w14:textId="1A2502DB" w:rsidR="006654B0" w:rsidRPr="00126DC4" w:rsidRDefault="006654B0" w:rsidP="003E5169">
      <w:pPr>
        <w:spacing w:before="120"/>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r>
      <w:r w:rsidRPr="00126DC4">
        <w:rPr>
          <w:rFonts w:asciiTheme="majorHAnsi" w:eastAsiaTheme="majorEastAsia" w:hAnsiTheme="majorHAnsi" w:cstheme="majorBidi"/>
          <w:b/>
          <w:color w:val="2F5496" w:themeColor="accent1" w:themeShade="BF"/>
          <w:szCs w:val="32"/>
        </w:rPr>
        <w:t xml:space="preserve">Content descriptions </w:t>
      </w:r>
    </w:p>
    <w:tbl>
      <w:tblPr>
        <w:tblStyle w:val="TableGrid"/>
        <w:tblW w:w="5000" w:type="pct"/>
        <w:tblLook w:val="04A0" w:firstRow="1" w:lastRow="0" w:firstColumn="1" w:lastColumn="0" w:noHBand="0" w:noVBand="1"/>
      </w:tblPr>
      <w:tblGrid>
        <w:gridCol w:w="9605"/>
      </w:tblGrid>
      <w:tr w:rsidR="006654B0" w14:paraId="3D4421C5" w14:textId="77777777" w:rsidTr="00B44E8C">
        <w:trPr>
          <w:trHeight w:val="698"/>
        </w:trPr>
        <w:tc>
          <w:tcPr>
            <w:tcW w:w="5000" w:type="pct"/>
          </w:tcPr>
          <w:p w14:paraId="64750670" w14:textId="388EFA17" w:rsidR="00FD07D9" w:rsidRPr="009C1A2A" w:rsidRDefault="00FD07D9" w:rsidP="00BF25F4">
            <w:pPr>
              <w:keepLines w:val="0"/>
              <w:spacing w:before="200"/>
              <w:textAlignment w:val="baseline"/>
              <w:rPr>
                <w:sz w:val="20"/>
                <w:szCs w:val="20"/>
                <w:lang w:eastAsia="en-AU"/>
              </w:rPr>
            </w:pPr>
            <w:r w:rsidRPr="009C1A2A">
              <w:rPr>
                <w:sz w:val="20"/>
                <w:szCs w:val="20"/>
                <w:lang w:eastAsia="en-AU"/>
              </w:rPr>
              <w:t>Develop techniques for acquiring, storing and validating quantitative and qualitative data from a range of sources, considering privacy and security requirements</w:t>
            </w:r>
            <w:r w:rsidR="002757D3">
              <w:rPr>
                <w:sz w:val="20"/>
                <w:szCs w:val="20"/>
                <w:lang w:eastAsia="en-AU"/>
              </w:rPr>
              <w:t xml:space="preserve"> (</w:t>
            </w:r>
            <w:hyperlink r:id="rId101" w:tgtFrame="_blank" w:history="1">
              <w:r w:rsidR="002757D3" w:rsidRPr="00BF25F4">
                <w:rPr>
                  <w:rStyle w:val="Hyperlink"/>
                  <w:rFonts w:eastAsiaTheme="majorEastAsia"/>
                  <w:sz w:val="20"/>
                  <w:szCs w:val="20"/>
                  <w:lang w:eastAsia="en-AU"/>
                </w:rPr>
                <w:t>ACTDIP036</w:t>
              </w:r>
            </w:hyperlink>
            <w:r w:rsidR="002757D3">
              <w:rPr>
                <w:rStyle w:val="Hyperlink"/>
                <w:color w:val="auto"/>
                <w:sz w:val="20"/>
                <w:szCs w:val="20"/>
                <w:u w:val="none"/>
                <w:lang w:eastAsia="en-AU"/>
              </w:rPr>
              <w:t>)</w:t>
            </w:r>
          </w:p>
          <w:p w14:paraId="7884D971" w14:textId="2D2F9D19" w:rsidR="00FD07D9" w:rsidRPr="00BD192F" w:rsidRDefault="00FD07D9" w:rsidP="00BF25F4">
            <w:pPr>
              <w:keepLines w:val="0"/>
              <w:spacing w:before="200"/>
              <w:textAlignment w:val="baseline"/>
              <w:rPr>
                <w:rStyle w:val="Hyperlink"/>
                <w:color w:val="auto"/>
                <w:sz w:val="20"/>
                <w:szCs w:val="20"/>
                <w:u w:val="none"/>
                <w:lang w:eastAsia="en-AU"/>
              </w:rPr>
            </w:pPr>
            <w:r w:rsidRPr="009C1A2A">
              <w:rPr>
                <w:sz w:val="20"/>
                <w:szCs w:val="20"/>
                <w:lang w:eastAsia="en-AU"/>
              </w:rPr>
              <w:t>Analyse and visualise data to create information and address complex problems, and model processes, entities and their relationships using structured data</w:t>
            </w:r>
            <w:r w:rsidR="00C86812">
              <w:rPr>
                <w:sz w:val="20"/>
                <w:szCs w:val="20"/>
                <w:lang w:eastAsia="en-AU"/>
              </w:rPr>
              <w:t xml:space="preserve"> (</w:t>
            </w:r>
            <w:hyperlink r:id="rId102">
              <w:r w:rsidR="00C86812" w:rsidRPr="00BF25F4">
                <w:rPr>
                  <w:rStyle w:val="Hyperlink"/>
                  <w:rFonts w:eastAsiaTheme="majorEastAsia"/>
                  <w:sz w:val="20"/>
                  <w:szCs w:val="20"/>
                  <w:lang w:eastAsia="en-AU"/>
                </w:rPr>
                <w:t>ACTDIP037</w:t>
              </w:r>
            </w:hyperlink>
            <w:r w:rsidR="00C86812">
              <w:rPr>
                <w:rStyle w:val="Hyperlink"/>
                <w:color w:val="auto"/>
                <w:sz w:val="20"/>
                <w:szCs w:val="20"/>
                <w:u w:val="none"/>
                <w:lang w:eastAsia="en-AU"/>
              </w:rPr>
              <w:t>)</w:t>
            </w:r>
          </w:p>
          <w:p w14:paraId="52A27E90" w14:textId="77777777" w:rsidR="00074B9E" w:rsidRDefault="00074B9E" w:rsidP="00BF25F4">
            <w:pPr>
              <w:keepLines w:val="0"/>
              <w:spacing w:before="200"/>
              <w:textAlignment w:val="baseline"/>
              <w:rPr>
                <w:sz w:val="20"/>
                <w:szCs w:val="20"/>
                <w:lang w:eastAsia="en-AU"/>
              </w:rPr>
            </w:pPr>
            <w:r w:rsidRPr="00401E03">
              <w:rPr>
                <w:sz w:val="20"/>
                <w:szCs w:val="20"/>
                <w:lang w:eastAsia="en-AU"/>
              </w:rPr>
              <w:t>Define and decompose real-world problems precisely, taking into account functional and non-functional requirements and including interviewing stakeholders to identify needs (</w:t>
            </w:r>
            <w:hyperlink r:id="rId103" w:history="1">
              <w:r w:rsidRPr="00401E03">
                <w:rPr>
                  <w:rStyle w:val="Hyperlink"/>
                  <w:sz w:val="20"/>
                  <w:szCs w:val="20"/>
                  <w:lang w:eastAsia="en-AU"/>
                </w:rPr>
                <w:t>ACTDIP038</w:t>
              </w:r>
            </w:hyperlink>
            <w:r w:rsidRPr="00401E03">
              <w:rPr>
                <w:sz w:val="20"/>
                <w:szCs w:val="20"/>
                <w:lang w:eastAsia="en-AU"/>
              </w:rPr>
              <w:t>)</w:t>
            </w:r>
          </w:p>
          <w:p w14:paraId="3876349B" w14:textId="79E74685" w:rsidR="00BD192F" w:rsidRDefault="00BD192F" w:rsidP="00BF25F4">
            <w:pPr>
              <w:keepLines w:val="0"/>
              <w:textAlignment w:val="baseline"/>
              <w:rPr>
                <w:sz w:val="20"/>
                <w:szCs w:val="20"/>
                <w:lang w:eastAsia="en-AU"/>
              </w:rPr>
            </w:pPr>
          </w:p>
          <w:p w14:paraId="299EFBCA" w14:textId="0C4D7717" w:rsidR="0065301F" w:rsidRPr="0002296E" w:rsidRDefault="00F804A7" w:rsidP="00BF25F4">
            <w:pPr>
              <w:keepLines w:val="0"/>
              <w:spacing w:before="200"/>
              <w:textAlignment w:val="baseline"/>
              <w:rPr>
                <w:b/>
                <w:sz w:val="20"/>
                <w:szCs w:val="20"/>
                <w:lang w:eastAsia="en-AU"/>
              </w:rPr>
            </w:pPr>
            <w:r w:rsidRPr="0002296E">
              <w:rPr>
                <w:b/>
                <w:sz w:val="20"/>
                <w:szCs w:val="20"/>
                <w:lang w:eastAsia="en-AU"/>
              </w:rPr>
              <w:t xml:space="preserve">Applicable where coding </w:t>
            </w:r>
            <w:r w:rsidR="0002296E" w:rsidRPr="0002296E">
              <w:rPr>
                <w:b/>
                <w:sz w:val="20"/>
                <w:szCs w:val="20"/>
                <w:lang w:eastAsia="en-AU"/>
              </w:rPr>
              <w:t>is</w:t>
            </w:r>
            <w:r w:rsidRPr="0002296E">
              <w:rPr>
                <w:b/>
                <w:sz w:val="20"/>
                <w:szCs w:val="20"/>
                <w:lang w:eastAsia="en-AU"/>
              </w:rPr>
              <w:t xml:space="preserve"> taught</w:t>
            </w:r>
            <w:r w:rsidR="006F5301">
              <w:rPr>
                <w:b/>
                <w:sz w:val="20"/>
                <w:szCs w:val="20"/>
                <w:lang w:eastAsia="en-AU"/>
              </w:rPr>
              <w:t>:</w:t>
            </w:r>
          </w:p>
          <w:p w14:paraId="1B96AD54" w14:textId="43A4DCF8" w:rsidR="00FD07D9" w:rsidRPr="00963249" w:rsidRDefault="00FD07D9" w:rsidP="00BF25F4">
            <w:pPr>
              <w:keepLines w:val="0"/>
              <w:spacing w:before="200"/>
              <w:textAlignment w:val="baseline"/>
              <w:rPr>
                <w:sz w:val="20"/>
                <w:szCs w:val="20"/>
                <w:lang w:eastAsia="en-AU"/>
              </w:rPr>
            </w:pPr>
            <w:r w:rsidRPr="009C1A2A">
              <w:rPr>
                <w:sz w:val="20"/>
                <w:szCs w:val="20"/>
                <w:lang w:eastAsia="en-AU"/>
              </w:rPr>
              <w:t>Design algorithms represented diagrammatically and in structured English and validate algorithms and programs through tracing and test cases</w:t>
            </w:r>
            <w:r w:rsidR="00C86812">
              <w:rPr>
                <w:sz w:val="20"/>
                <w:szCs w:val="20"/>
                <w:lang w:eastAsia="en-AU"/>
              </w:rPr>
              <w:t xml:space="preserve"> (</w:t>
            </w:r>
            <w:hyperlink r:id="rId104" w:tgtFrame="_blank" w:history="1">
              <w:r w:rsidR="00C86812" w:rsidRPr="00BF25F4">
                <w:rPr>
                  <w:rStyle w:val="Hyperlink"/>
                  <w:rFonts w:eastAsiaTheme="majorEastAsia"/>
                  <w:sz w:val="20"/>
                  <w:szCs w:val="20"/>
                  <w:lang w:eastAsia="en-AU"/>
                </w:rPr>
                <w:t>ACTDIP040</w:t>
              </w:r>
            </w:hyperlink>
            <w:r w:rsidR="00C86812" w:rsidRPr="00BF25F4">
              <w:rPr>
                <w:sz w:val="20"/>
                <w:szCs w:val="20"/>
              </w:rPr>
              <w:t>)</w:t>
            </w:r>
          </w:p>
          <w:p w14:paraId="7E842AEE" w14:textId="54AE06D7" w:rsidR="00FD07D9" w:rsidRPr="009C1A2A" w:rsidRDefault="283E3B82" w:rsidP="00BF25F4">
            <w:pPr>
              <w:keepLines w:val="0"/>
              <w:spacing w:before="200"/>
              <w:textAlignment w:val="baseline"/>
              <w:rPr>
                <w:sz w:val="20"/>
                <w:szCs w:val="20"/>
                <w:lang w:eastAsia="en-AU"/>
              </w:rPr>
            </w:pPr>
            <w:r w:rsidRPr="283E3B82">
              <w:rPr>
                <w:sz w:val="20"/>
                <w:szCs w:val="20"/>
                <w:lang w:eastAsia="en-AU"/>
              </w:rPr>
              <w:t>Implement modular programs, applying selected algorithms and data structures including using an object-oriented programming language</w:t>
            </w:r>
            <w:r w:rsidR="00C86812">
              <w:rPr>
                <w:sz w:val="20"/>
                <w:szCs w:val="20"/>
                <w:lang w:eastAsia="en-AU"/>
              </w:rPr>
              <w:t xml:space="preserve"> (</w:t>
            </w:r>
            <w:hyperlink r:id="rId105">
              <w:r w:rsidRPr="283E3B82">
                <w:rPr>
                  <w:rStyle w:val="Hyperlink"/>
                  <w:sz w:val="20"/>
                  <w:szCs w:val="20"/>
                  <w:lang w:eastAsia="en-AU"/>
                </w:rPr>
                <w:t>ACTDIP041</w:t>
              </w:r>
            </w:hyperlink>
            <w:r w:rsidR="00C86812">
              <w:rPr>
                <w:rStyle w:val="Hyperlink"/>
                <w:color w:val="auto"/>
                <w:sz w:val="20"/>
                <w:szCs w:val="20"/>
                <w:u w:val="none"/>
                <w:lang w:eastAsia="en-AU"/>
              </w:rPr>
              <w:t>)</w:t>
            </w:r>
          </w:p>
          <w:p w14:paraId="041F3BC2" w14:textId="00B49600" w:rsidR="00A61996" w:rsidRPr="00FD07D9" w:rsidRDefault="00FD07D9" w:rsidP="00BF25F4">
            <w:pPr>
              <w:keepLines w:val="0"/>
              <w:spacing w:before="200"/>
              <w:textAlignment w:val="baseline"/>
              <w:rPr>
                <w:sz w:val="20"/>
                <w:szCs w:val="20"/>
                <w:lang w:eastAsia="en-AU"/>
              </w:rPr>
            </w:pPr>
            <w:r w:rsidRPr="009C1A2A">
              <w:rPr>
                <w:sz w:val="20"/>
                <w:szCs w:val="20"/>
                <w:lang w:eastAsia="en-AU"/>
              </w:rPr>
              <w:t>Evaluate critically how student solutions and existing information systems and policies, take account of future risks and sustainability and provide opportunities for innovation and enterprise</w:t>
            </w:r>
            <w:r w:rsidR="00C86812">
              <w:rPr>
                <w:sz w:val="20"/>
                <w:szCs w:val="20"/>
                <w:lang w:eastAsia="en-AU"/>
              </w:rPr>
              <w:t xml:space="preserve"> (</w:t>
            </w:r>
            <w:hyperlink r:id="rId106" w:tgtFrame="_blank" w:history="1">
              <w:r w:rsidR="00C86812" w:rsidRPr="00BF25F4">
                <w:rPr>
                  <w:rStyle w:val="Hyperlink"/>
                  <w:rFonts w:eastAsiaTheme="majorEastAsia"/>
                  <w:sz w:val="20"/>
                  <w:szCs w:val="20"/>
                </w:rPr>
                <w:t>ACTDIP042</w:t>
              </w:r>
            </w:hyperlink>
            <w:r w:rsidR="00C86812">
              <w:t>)</w:t>
            </w:r>
            <w:r w:rsidR="00C86812">
              <w:rPr>
                <w:sz w:val="20"/>
                <w:szCs w:val="20"/>
                <w:lang w:eastAsia="en-AU"/>
              </w:rPr>
              <w:br/>
            </w:r>
          </w:p>
        </w:tc>
      </w:tr>
    </w:tbl>
    <w:p w14:paraId="4F14C889" w14:textId="40F3FB15" w:rsidR="00D47960" w:rsidRPr="00641952" w:rsidRDefault="007D2260" w:rsidP="001A365E">
      <w:pPr>
        <w:keepLines w:val="0"/>
        <w:spacing w:line="259" w:lineRule="auto"/>
        <w:rPr>
          <w:b/>
          <w:iCs/>
          <w:color w:val="2F5496" w:themeColor="accent1" w:themeShade="BF"/>
        </w:rPr>
      </w:pPr>
      <w:r>
        <w:br w:type="page"/>
      </w:r>
      <w:r w:rsidR="00D47960" w:rsidRPr="00540D8F">
        <w:rPr>
          <w:color w:val="2F5496" w:themeColor="accent1" w:themeShade="BF"/>
        </w:rPr>
        <w:lastRenderedPageBreak/>
        <w:t xml:space="preserve">Content strands </w:t>
      </w:r>
    </w:p>
    <w:tbl>
      <w:tblPr>
        <w:tblStyle w:val="TableGrid"/>
        <w:tblW w:w="4932" w:type="pct"/>
        <w:tblLayout w:type="fixed"/>
        <w:tblCellMar>
          <w:top w:w="57" w:type="dxa"/>
          <w:left w:w="57" w:type="dxa"/>
          <w:bottom w:w="57" w:type="dxa"/>
          <w:right w:w="57" w:type="dxa"/>
        </w:tblCellMar>
        <w:tblLook w:val="06A0" w:firstRow="1" w:lastRow="0" w:firstColumn="1" w:lastColumn="0" w:noHBand="1" w:noVBand="1"/>
      </w:tblPr>
      <w:tblGrid>
        <w:gridCol w:w="4391"/>
        <w:gridCol w:w="409"/>
        <w:gridCol w:w="4261"/>
        <w:gridCol w:w="413"/>
      </w:tblGrid>
      <w:tr w:rsidR="00D47960" w:rsidRPr="00F37697" w14:paraId="0D902885" w14:textId="77777777" w:rsidTr="009912ED">
        <w:trPr>
          <w:trHeight w:val="576"/>
        </w:trPr>
        <w:tc>
          <w:tcPr>
            <w:tcW w:w="2533" w:type="pct"/>
            <w:gridSpan w:val="2"/>
            <w:shd w:val="clear" w:color="auto" w:fill="B4C6E7" w:themeFill="accent1" w:themeFillTint="66"/>
          </w:tcPr>
          <w:p w14:paraId="6B5E1CCA" w14:textId="77777777" w:rsidR="00D47960" w:rsidRPr="00F37697" w:rsidRDefault="00D47960" w:rsidP="00B44E8C">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467" w:type="pct"/>
            <w:gridSpan w:val="2"/>
            <w:shd w:val="clear" w:color="auto" w:fill="B4C6E7" w:themeFill="accent1" w:themeFillTint="66"/>
          </w:tcPr>
          <w:p w14:paraId="1483563D" w14:textId="77777777" w:rsidR="00D47960" w:rsidRPr="00F37697" w:rsidRDefault="00D47960" w:rsidP="00B44E8C">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D47960" w:rsidRPr="00F37697" w14:paraId="639D7864" w14:textId="77777777" w:rsidTr="00BF25F4">
        <w:trPr>
          <w:trHeight w:val="3458"/>
        </w:trPr>
        <w:tc>
          <w:tcPr>
            <w:tcW w:w="2317" w:type="pct"/>
          </w:tcPr>
          <w:p w14:paraId="5FB4F525" w14:textId="77777777" w:rsidR="006F5301" w:rsidRPr="00F37697" w:rsidRDefault="006F5301" w:rsidP="006F5301">
            <w:pPr>
              <w:spacing w:before="60" w:after="60"/>
              <w:rPr>
                <w:rFonts w:asciiTheme="minorHAnsi" w:eastAsia="Arial" w:hAnsiTheme="minorHAnsi" w:cstheme="minorHAnsi"/>
                <w:sz w:val="20"/>
                <w:szCs w:val="20"/>
              </w:rPr>
            </w:pPr>
            <w:r w:rsidRPr="00F37697">
              <w:rPr>
                <w:rFonts w:asciiTheme="minorHAnsi" w:eastAsia="Arial" w:hAnsiTheme="minorHAnsi" w:cstheme="minorHAnsi"/>
                <w:sz w:val="20"/>
                <w:szCs w:val="20"/>
              </w:rPr>
              <w:t>Digital systems</w:t>
            </w:r>
          </w:p>
          <w:p w14:paraId="3F5B5E24" w14:textId="77777777" w:rsidR="006F5301" w:rsidRDefault="006F5301" w:rsidP="00B44E8C">
            <w:pPr>
              <w:spacing w:before="60" w:after="60"/>
              <w:rPr>
                <w:rFonts w:asciiTheme="minorHAnsi" w:eastAsia="Arial" w:hAnsiTheme="minorHAnsi" w:cstheme="minorHAnsi"/>
                <w:sz w:val="20"/>
                <w:szCs w:val="20"/>
              </w:rPr>
            </w:pPr>
          </w:p>
          <w:p w14:paraId="6E6F3F4B" w14:textId="6A75AC2E" w:rsidR="00D47960" w:rsidRPr="00F37697" w:rsidRDefault="00D47960" w:rsidP="00B44E8C">
            <w:pPr>
              <w:spacing w:before="60" w:after="60"/>
              <w:rPr>
                <w:rFonts w:asciiTheme="minorHAnsi" w:eastAsia="Arial" w:hAnsiTheme="minorHAnsi" w:cstheme="minorHAnsi"/>
                <w:sz w:val="20"/>
                <w:szCs w:val="20"/>
              </w:rPr>
            </w:pPr>
            <w:r w:rsidRPr="00F37697">
              <w:rPr>
                <w:rFonts w:asciiTheme="minorHAnsi" w:eastAsia="Arial" w:hAnsiTheme="minorHAnsi" w:cstheme="minorHAnsi"/>
                <w:sz w:val="20"/>
                <w:szCs w:val="20"/>
              </w:rPr>
              <w:t>Representation of data</w:t>
            </w:r>
          </w:p>
          <w:p w14:paraId="3CDC1D4D" w14:textId="77777777" w:rsidR="00D47960" w:rsidRPr="00F37697" w:rsidRDefault="00D47960" w:rsidP="00B44E8C">
            <w:pPr>
              <w:spacing w:before="60" w:after="60"/>
              <w:rPr>
                <w:rFonts w:asciiTheme="minorHAnsi" w:eastAsia="Arial" w:hAnsiTheme="minorHAnsi" w:cstheme="minorHAnsi"/>
                <w:sz w:val="20"/>
                <w:szCs w:val="20"/>
              </w:rPr>
            </w:pPr>
          </w:p>
          <w:p w14:paraId="7FE16EA0" w14:textId="77777777" w:rsidR="00D47960" w:rsidRPr="00F37697" w:rsidRDefault="00D47960" w:rsidP="00B44E8C">
            <w:pPr>
              <w:spacing w:before="60" w:after="60"/>
              <w:rPr>
                <w:rFonts w:asciiTheme="minorHAnsi" w:eastAsia="Arial" w:hAnsiTheme="minorHAnsi" w:cstheme="minorHAnsi"/>
                <w:sz w:val="20"/>
                <w:szCs w:val="20"/>
              </w:rPr>
            </w:pPr>
          </w:p>
          <w:p w14:paraId="065DF739" w14:textId="77777777" w:rsidR="00D47960" w:rsidRPr="00F37697" w:rsidRDefault="00D47960" w:rsidP="00B44E8C">
            <w:pPr>
              <w:spacing w:before="60" w:after="60"/>
              <w:rPr>
                <w:rFonts w:asciiTheme="minorHAnsi" w:eastAsia="Arial" w:hAnsiTheme="minorHAnsi" w:cstheme="minorHAnsi"/>
                <w:sz w:val="20"/>
                <w:szCs w:val="20"/>
              </w:rPr>
            </w:pPr>
          </w:p>
        </w:tc>
        <w:tc>
          <w:tcPr>
            <w:tcW w:w="216" w:type="pct"/>
          </w:tcPr>
          <w:p w14:paraId="6EB04D5D" w14:textId="77777777" w:rsidR="006F5301" w:rsidRDefault="006F5301" w:rsidP="00B44E8C">
            <w:pPr>
              <w:spacing w:before="60" w:after="60"/>
              <w:jc w:val="center"/>
              <w:rPr>
                <w:rFonts w:eastAsiaTheme="majorEastAsia"/>
                <w:noProof/>
                <w:sz w:val="20"/>
                <w:szCs w:val="20"/>
              </w:rPr>
            </w:pPr>
          </w:p>
          <w:p w14:paraId="524359CC" w14:textId="77777777" w:rsidR="006F5301" w:rsidRDefault="006F5301" w:rsidP="00B44E8C">
            <w:pPr>
              <w:spacing w:before="60" w:after="60"/>
              <w:jc w:val="center"/>
              <w:rPr>
                <w:rFonts w:eastAsiaTheme="majorEastAsia"/>
                <w:noProof/>
              </w:rPr>
            </w:pPr>
          </w:p>
          <w:p w14:paraId="440130A4" w14:textId="77777777" w:rsidR="00D47960" w:rsidRPr="00F37697" w:rsidRDefault="00D47960" w:rsidP="006C7E70">
            <w:pPr>
              <w:spacing w:before="60" w:after="60"/>
              <w:jc w:val="center"/>
              <w:rPr>
                <w:rFonts w:asciiTheme="minorHAnsi" w:eastAsia="Arial" w:hAnsiTheme="minorHAnsi" w:cstheme="minorHAnsi"/>
                <w:sz w:val="20"/>
                <w:szCs w:val="20"/>
              </w:rPr>
            </w:pPr>
          </w:p>
        </w:tc>
        <w:tc>
          <w:tcPr>
            <w:tcW w:w="2249" w:type="pct"/>
          </w:tcPr>
          <w:p w14:paraId="7CB3C9C8" w14:textId="77777777" w:rsidR="00D47960" w:rsidRPr="006B2EFA" w:rsidRDefault="00D47960" w:rsidP="00B44E8C">
            <w:pPr>
              <w:spacing w:before="60" w:after="60"/>
              <w:rPr>
                <w:rFonts w:asciiTheme="minorHAnsi" w:eastAsia="Arial" w:hAnsiTheme="minorHAnsi" w:cstheme="minorHAnsi"/>
                <w:sz w:val="20"/>
                <w:szCs w:val="20"/>
              </w:rPr>
            </w:pPr>
            <w:r w:rsidRPr="006B2EFA">
              <w:rPr>
                <w:rFonts w:asciiTheme="minorHAnsi" w:eastAsia="Arial" w:hAnsiTheme="minorHAnsi" w:cstheme="minorHAnsi"/>
                <w:sz w:val="20"/>
                <w:szCs w:val="20"/>
              </w:rPr>
              <w:t xml:space="preserve">Collecting, </w:t>
            </w:r>
            <w:proofErr w:type="gramStart"/>
            <w:r w:rsidRPr="006B2EFA">
              <w:rPr>
                <w:rFonts w:asciiTheme="minorHAnsi" w:eastAsia="Arial" w:hAnsiTheme="minorHAnsi" w:cstheme="minorHAnsi"/>
                <w:sz w:val="20"/>
                <w:szCs w:val="20"/>
              </w:rPr>
              <w:t>managing</w:t>
            </w:r>
            <w:proofErr w:type="gramEnd"/>
            <w:r w:rsidRPr="006B2EFA">
              <w:rPr>
                <w:rFonts w:asciiTheme="minorHAnsi" w:eastAsia="Arial" w:hAnsiTheme="minorHAnsi" w:cstheme="minorHAnsi"/>
                <w:sz w:val="20"/>
                <w:szCs w:val="20"/>
              </w:rPr>
              <w:t xml:space="preserve"> and analysing data</w:t>
            </w:r>
          </w:p>
          <w:p w14:paraId="1851056E" w14:textId="04847902" w:rsidR="00D47960" w:rsidRPr="006B2EFA" w:rsidRDefault="00D47960" w:rsidP="00B44E8C">
            <w:pPr>
              <w:spacing w:before="60" w:after="60"/>
              <w:rPr>
                <w:rFonts w:asciiTheme="minorHAnsi" w:eastAsia="Arial" w:hAnsiTheme="minorHAnsi" w:cstheme="minorHAnsi"/>
                <w:sz w:val="20"/>
                <w:szCs w:val="20"/>
              </w:rPr>
            </w:pPr>
            <w:r w:rsidRPr="006B2EFA">
              <w:rPr>
                <w:rFonts w:asciiTheme="minorHAnsi" w:eastAsia="Arial" w:hAnsiTheme="minorHAnsi" w:cstheme="minorHAnsi"/>
                <w:iCs/>
                <w:sz w:val="20"/>
                <w:szCs w:val="20"/>
              </w:rPr>
              <w:br/>
            </w:r>
            <w:r w:rsidRPr="006B2EFA">
              <w:rPr>
                <w:rFonts w:asciiTheme="minorHAnsi" w:eastAsia="Arial" w:hAnsiTheme="minorHAnsi" w:cstheme="minorHAnsi"/>
                <w:sz w:val="20"/>
                <w:szCs w:val="20"/>
              </w:rPr>
              <w:t>Creating digital solutions by:</w:t>
            </w:r>
          </w:p>
          <w:p w14:paraId="774A0587" w14:textId="55998F63" w:rsidR="00D47960" w:rsidRPr="00D9103E" w:rsidRDefault="00EB54AC" w:rsidP="00BC2847">
            <w:pPr>
              <w:pStyle w:val="Tabledotpt"/>
            </w:pPr>
            <w:r w:rsidRPr="00D9103E">
              <w:rPr>
                <w:rFonts w:eastAsia="Arial"/>
              </w:rPr>
              <w:t>investigating and defining</w:t>
            </w:r>
            <w:r w:rsidRPr="00D9103E">
              <w:rPr>
                <w:rFonts w:eastAsia="Arial"/>
              </w:rPr>
              <w:br/>
            </w:r>
          </w:p>
          <w:p w14:paraId="6DC31190" w14:textId="572755AF" w:rsidR="00D47960" w:rsidRPr="00D9103E" w:rsidRDefault="00EB54AC" w:rsidP="00BC2847">
            <w:pPr>
              <w:pStyle w:val="Tabledotpt"/>
            </w:pPr>
            <w:r w:rsidRPr="00D9103E">
              <w:rPr>
                <w:rFonts w:eastAsia="Arial"/>
              </w:rPr>
              <w:t>generating and designing</w:t>
            </w:r>
            <w:r w:rsidRPr="00D9103E">
              <w:rPr>
                <w:rFonts w:eastAsia="Arial"/>
              </w:rPr>
              <w:br/>
            </w:r>
          </w:p>
          <w:p w14:paraId="6F85B586" w14:textId="2BC2AA24" w:rsidR="00D47960" w:rsidRPr="00D9103E" w:rsidRDefault="00EB54AC" w:rsidP="00BC2847">
            <w:pPr>
              <w:pStyle w:val="Tabledotpt"/>
            </w:pPr>
            <w:r w:rsidRPr="00D9103E">
              <w:rPr>
                <w:rFonts w:eastAsia="Arial"/>
              </w:rPr>
              <w:t>producing and implementing</w:t>
            </w:r>
            <w:r w:rsidRPr="00D9103E">
              <w:rPr>
                <w:rFonts w:eastAsia="Arial"/>
              </w:rPr>
              <w:br/>
            </w:r>
          </w:p>
          <w:p w14:paraId="7791CB64" w14:textId="0DE859DC" w:rsidR="00D47960" w:rsidRPr="00D9103E" w:rsidRDefault="00EB54AC" w:rsidP="00BC2847">
            <w:pPr>
              <w:pStyle w:val="Tabledotpt"/>
            </w:pPr>
            <w:r w:rsidRPr="00D9103E">
              <w:rPr>
                <w:rFonts w:eastAsia="Arial"/>
              </w:rPr>
              <w:t>evaluating</w:t>
            </w:r>
            <w:r w:rsidRPr="00D9103E">
              <w:rPr>
                <w:rFonts w:eastAsia="Arial"/>
              </w:rPr>
              <w:br/>
            </w:r>
          </w:p>
          <w:p w14:paraId="2F34A2F5" w14:textId="1DF31DD5" w:rsidR="00D47960" w:rsidRPr="00D9103E" w:rsidRDefault="00EB54AC" w:rsidP="00BC2847">
            <w:pPr>
              <w:pStyle w:val="Tabledotpt"/>
            </w:pPr>
            <w:r w:rsidRPr="00D9103E">
              <w:rPr>
                <w:rFonts w:eastAsia="Arial"/>
              </w:rPr>
              <w:t>collaborating and managing</w:t>
            </w:r>
          </w:p>
        </w:tc>
        <w:tc>
          <w:tcPr>
            <w:tcW w:w="217" w:type="pct"/>
          </w:tcPr>
          <w:p w14:paraId="115C4C93" w14:textId="77777777" w:rsidR="00D47960" w:rsidRPr="00F37697" w:rsidRDefault="00D47960" w:rsidP="000326D2">
            <w:pPr>
              <w:spacing w:before="60" w:after="60"/>
              <w:ind w:right="61"/>
              <w:jc w:val="center"/>
              <w:rPr>
                <w:rFonts w:eastAsia="Arial"/>
                <w:sz w:val="20"/>
                <w:szCs w:val="20"/>
              </w:rPr>
            </w:pPr>
            <w:r w:rsidRPr="00F67742">
              <w:rPr>
                <w:rFonts w:eastAsiaTheme="majorEastAsia"/>
                <w:noProof/>
                <w:sz w:val="20"/>
                <w:szCs w:val="20"/>
              </w:rPr>
              <w:t>X</w:t>
            </w:r>
          </w:p>
          <w:p w14:paraId="1CF26664" w14:textId="77777777" w:rsidR="00D47960" w:rsidRPr="00F37697" w:rsidRDefault="00D47960" w:rsidP="24B0725C">
            <w:pPr>
              <w:spacing w:before="60" w:after="60"/>
              <w:jc w:val="center"/>
              <w:rPr>
                <w:rFonts w:asciiTheme="minorHAnsi" w:hAnsiTheme="minorHAnsi" w:cstheme="minorBidi"/>
                <w:sz w:val="20"/>
                <w:szCs w:val="20"/>
              </w:rPr>
            </w:pPr>
          </w:p>
          <w:p w14:paraId="6A63BAB9" w14:textId="6E156C7D" w:rsidR="00D47960" w:rsidRDefault="00D47960" w:rsidP="24B0725C">
            <w:pPr>
              <w:spacing w:before="60" w:after="60"/>
              <w:jc w:val="center"/>
              <w:rPr>
                <w:rFonts w:eastAsiaTheme="majorEastAsia"/>
                <w:noProof/>
                <w:sz w:val="20"/>
                <w:szCs w:val="20"/>
              </w:rPr>
            </w:pPr>
          </w:p>
          <w:p w14:paraId="7A384A9D" w14:textId="77777777" w:rsidR="00C47882" w:rsidRPr="00F37697" w:rsidRDefault="00C47882" w:rsidP="00C47882">
            <w:pPr>
              <w:spacing w:before="60" w:after="60"/>
              <w:ind w:right="61"/>
              <w:jc w:val="center"/>
              <w:rPr>
                <w:rFonts w:eastAsia="Arial"/>
                <w:sz w:val="20"/>
                <w:szCs w:val="20"/>
              </w:rPr>
            </w:pPr>
            <w:r w:rsidRPr="00F67742">
              <w:rPr>
                <w:rFonts w:eastAsiaTheme="majorEastAsia"/>
                <w:noProof/>
                <w:sz w:val="20"/>
                <w:szCs w:val="20"/>
              </w:rPr>
              <w:t>X</w:t>
            </w:r>
          </w:p>
          <w:p w14:paraId="4E331655" w14:textId="0F992A9A" w:rsidR="00124A92" w:rsidRPr="00F37697" w:rsidRDefault="003E5774" w:rsidP="003E5774">
            <w:pPr>
              <w:spacing w:before="60" w:after="60"/>
              <w:ind w:right="61"/>
              <w:jc w:val="center"/>
              <w:rPr>
                <w:rFonts w:eastAsia="Arial"/>
                <w:sz w:val="20"/>
                <w:szCs w:val="20"/>
              </w:rPr>
            </w:pPr>
            <w:r>
              <w:rPr>
                <w:rFonts w:eastAsiaTheme="majorEastAsia"/>
                <w:noProof/>
                <w:sz w:val="20"/>
                <w:szCs w:val="20"/>
              </w:rPr>
              <w:br/>
            </w:r>
            <w:r w:rsidR="00124A92" w:rsidRPr="00F67742">
              <w:rPr>
                <w:rFonts w:eastAsiaTheme="majorEastAsia"/>
                <w:noProof/>
                <w:sz w:val="20"/>
                <w:szCs w:val="20"/>
              </w:rPr>
              <w:t>X</w:t>
            </w:r>
            <w:r>
              <w:rPr>
                <w:rFonts w:eastAsiaTheme="majorEastAsia"/>
                <w:noProof/>
                <w:sz w:val="20"/>
                <w:szCs w:val="20"/>
              </w:rPr>
              <w:br/>
            </w:r>
            <w:r>
              <w:rPr>
                <w:rFonts w:eastAsiaTheme="majorEastAsia"/>
                <w:noProof/>
                <w:sz w:val="20"/>
                <w:szCs w:val="20"/>
              </w:rPr>
              <w:br/>
            </w:r>
            <w:r w:rsidR="00124A92" w:rsidRPr="00F67742">
              <w:rPr>
                <w:rFonts w:eastAsiaTheme="majorEastAsia"/>
                <w:noProof/>
                <w:sz w:val="20"/>
                <w:szCs w:val="20"/>
              </w:rPr>
              <w:t>X</w:t>
            </w:r>
          </w:p>
          <w:p w14:paraId="6DC6A391" w14:textId="02041D82" w:rsidR="00124A92" w:rsidRPr="00F37697" w:rsidRDefault="003E5774" w:rsidP="00124A92">
            <w:pPr>
              <w:spacing w:before="60" w:after="60"/>
              <w:ind w:right="61"/>
              <w:jc w:val="center"/>
              <w:rPr>
                <w:rFonts w:eastAsia="Arial"/>
                <w:sz w:val="20"/>
                <w:szCs w:val="20"/>
              </w:rPr>
            </w:pPr>
            <w:r>
              <w:rPr>
                <w:rFonts w:eastAsiaTheme="majorEastAsia"/>
                <w:noProof/>
                <w:sz w:val="20"/>
                <w:szCs w:val="20"/>
              </w:rPr>
              <w:br/>
            </w:r>
            <w:r w:rsidR="00124A92" w:rsidRPr="00F67742">
              <w:rPr>
                <w:rFonts w:eastAsiaTheme="majorEastAsia"/>
                <w:noProof/>
                <w:sz w:val="20"/>
                <w:szCs w:val="20"/>
              </w:rPr>
              <w:t>X</w:t>
            </w:r>
          </w:p>
          <w:p w14:paraId="302DAEF3" w14:textId="18EC86DC" w:rsidR="00124A92" w:rsidRPr="00F37697" w:rsidRDefault="00124A92" w:rsidP="24B0725C">
            <w:pPr>
              <w:spacing w:before="60" w:after="60"/>
              <w:jc w:val="center"/>
              <w:rPr>
                <w:rFonts w:asciiTheme="minorHAnsi" w:hAnsiTheme="minorHAnsi" w:cstheme="minorBidi"/>
                <w:sz w:val="20"/>
                <w:szCs w:val="20"/>
                <w:highlight w:val="yellow"/>
              </w:rPr>
            </w:pPr>
          </w:p>
        </w:tc>
      </w:tr>
    </w:tbl>
    <w:p w14:paraId="2B20858C" w14:textId="77777777" w:rsidR="00D47960" w:rsidRPr="00641952" w:rsidRDefault="00D47960" w:rsidP="00D47960">
      <w:pPr>
        <w:pStyle w:val="Heading2"/>
        <w:rPr>
          <w:rFonts w:cs="Arial"/>
          <w:b w:val="0"/>
          <w:iCs/>
          <w:color w:val="2F5496" w:themeColor="accent1" w:themeShade="BF"/>
          <w:sz w:val="24"/>
          <w:szCs w:val="24"/>
        </w:rPr>
      </w:pPr>
      <w:r w:rsidRPr="007A142C">
        <w:rPr>
          <w:rFonts w:cs="Arial"/>
          <w:color w:val="2F5496" w:themeColor="accent1" w:themeShade="BF"/>
          <w:sz w:val="24"/>
          <w:szCs w:val="24"/>
        </w:rPr>
        <w:t xml:space="preserve">Links to the key ideas </w:t>
      </w:r>
    </w:p>
    <w:tbl>
      <w:tblPr>
        <w:tblStyle w:val="TableGrid"/>
        <w:tblW w:w="9493" w:type="dxa"/>
        <w:tblLook w:val="04A0" w:firstRow="1" w:lastRow="0" w:firstColumn="1" w:lastColumn="0" w:noHBand="0" w:noVBand="1"/>
      </w:tblPr>
      <w:tblGrid>
        <w:gridCol w:w="3099"/>
        <w:gridCol w:w="5983"/>
        <w:gridCol w:w="411"/>
      </w:tblGrid>
      <w:tr w:rsidR="00D47960" w:rsidRPr="005D2678" w14:paraId="242511A0" w14:textId="77777777" w:rsidTr="00641952">
        <w:trPr>
          <w:trHeight w:val="469"/>
        </w:trPr>
        <w:tc>
          <w:tcPr>
            <w:tcW w:w="3114" w:type="dxa"/>
          </w:tcPr>
          <w:p w14:paraId="1286D987" w14:textId="77777777" w:rsidR="00D47960" w:rsidRPr="00363653" w:rsidRDefault="00D47960" w:rsidP="00B44E8C">
            <w:pPr>
              <w:pStyle w:val="NormalWeb"/>
              <w:spacing w:before="40" w:beforeAutospacing="0" w:after="40" w:afterAutospacing="0"/>
              <w:rPr>
                <w:b/>
                <w:color w:val="222222"/>
                <w:sz w:val="20"/>
                <w:szCs w:val="20"/>
                <w:lang w:val="en-US"/>
              </w:rPr>
            </w:pPr>
            <w:r w:rsidRPr="00363653">
              <w:rPr>
                <w:b/>
                <w:color w:val="222222"/>
                <w:sz w:val="20"/>
                <w:szCs w:val="20"/>
                <w:lang w:val="en-US"/>
              </w:rPr>
              <w:t>Creating preferred futures</w:t>
            </w:r>
          </w:p>
        </w:tc>
        <w:tc>
          <w:tcPr>
            <w:tcW w:w="6028" w:type="dxa"/>
          </w:tcPr>
          <w:p w14:paraId="5A53B9B4" w14:textId="77777777" w:rsidR="00D47960" w:rsidRPr="00126DC4" w:rsidRDefault="00D47960" w:rsidP="00B44E8C">
            <w:pPr>
              <w:spacing w:before="40" w:after="40"/>
              <w:rPr>
                <w:sz w:val="20"/>
                <w:szCs w:val="20"/>
              </w:rPr>
            </w:pPr>
            <w:r w:rsidRPr="00126DC4">
              <w:rPr>
                <w:color w:val="222222"/>
                <w:sz w:val="20"/>
                <w:szCs w:val="20"/>
              </w:rPr>
              <w:t xml:space="preserve">Students develop solutions to meet needs considering impacts on liveability, economic </w:t>
            </w:r>
            <w:proofErr w:type="gramStart"/>
            <w:r w:rsidRPr="00126DC4">
              <w:rPr>
                <w:color w:val="222222"/>
                <w:sz w:val="20"/>
                <w:szCs w:val="20"/>
              </w:rPr>
              <w:t>prosperity</w:t>
            </w:r>
            <w:proofErr w:type="gramEnd"/>
            <w:r w:rsidRPr="00126DC4">
              <w:rPr>
                <w:color w:val="222222"/>
                <w:sz w:val="20"/>
                <w:szCs w:val="20"/>
              </w:rPr>
              <w:t xml:space="preserve"> and environmental sustainability.</w:t>
            </w:r>
          </w:p>
        </w:tc>
        <w:tc>
          <w:tcPr>
            <w:tcW w:w="351" w:type="dxa"/>
          </w:tcPr>
          <w:p w14:paraId="590807EE" w14:textId="77777777" w:rsidR="00D47960" w:rsidRPr="00363653" w:rsidRDefault="00D47960" w:rsidP="24B0725C">
            <w:pPr>
              <w:spacing w:before="40" w:after="40"/>
              <w:jc w:val="center"/>
              <w:rPr>
                <w:sz w:val="20"/>
                <w:szCs w:val="20"/>
              </w:rPr>
            </w:pPr>
          </w:p>
        </w:tc>
      </w:tr>
      <w:tr w:rsidR="00D47960" w:rsidRPr="005D2678" w14:paraId="2157DC01" w14:textId="77777777" w:rsidTr="00641952">
        <w:tc>
          <w:tcPr>
            <w:tcW w:w="3114" w:type="dxa"/>
          </w:tcPr>
          <w:p w14:paraId="3D21EAA3" w14:textId="77777777" w:rsidR="00D47960" w:rsidRPr="00363653" w:rsidRDefault="00D47960" w:rsidP="00B44E8C">
            <w:pPr>
              <w:pStyle w:val="NormalWeb"/>
              <w:spacing w:before="40" w:beforeAutospacing="0" w:after="40" w:afterAutospacing="0"/>
              <w:rPr>
                <w:b/>
                <w:color w:val="222222"/>
                <w:sz w:val="20"/>
                <w:szCs w:val="20"/>
                <w:lang w:val="en-US"/>
              </w:rPr>
            </w:pPr>
            <w:r w:rsidRPr="00363653">
              <w:rPr>
                <w:b/>
                <w:color w:val="222222"/>
                <w:sz w:val="20"/>
                <w:szCs w:val="20"/>
                <w:lang w:val="en-US"/>
              </w:rPr>
              <w:t>Project management</w:t>
            </w:r>
          </w:p>
        </w:tc>
        <w:tc>
          <w:tcPr>
            <w:tcW w:w="6028" w:type="dxa"/>
          </w:tcPr>
          <w:p w14:paraId="59333BF1" w14:textId="77777777" w:rsidR="00D47960" w:rsidRPr="00126DC4" w:rsidRDefault="00D47960" w:rsidP="00B44E8C">
            <w:pPr>
              <w:spacing w:before="40" w:after="40"/>
              <w:rPr>
                <w:sz w:val="20"/>
                <w:szCs w:val="20"/>
              </w:rPr>
            </w:pPr>
            <w:r w:rsidRPr="00126DC4">
              <w:rPr>
                <w:color w:val="222222"/>
                <w:sz w:val="20"/>
                <w:szCs w:val="20"/>
              </w:rPr>
              <w:t xml:space="preserve">Students will develop skills to manage projects to successful completion through planning, </w:t>
            </w:r>
            <w:proofErr w:type="gramStart"/>
            <w:r w:rsidRPr="00126DC4">
              <w:rPr>
                <w:color w:val="222222"/>
                <w:sz w:val="20"/>
                <w:szCs w:val="20"/>
              </w:rPr>
              <w:t>organising</w:t>
            </w:r>
            <w:proofErr w:type="gramEnd"/>
            <w:r w:rsidRPr="00126DC4">
              <w:rPr>
                <w:color w:val="222222"/>
                <w:sz w:val="20"/>
                <w:szCs w:val="20"/>
              </w:rPr>
              <w:t xml:space="preserve"> and monitoring timelines, activities and the use of resources.</w:t>
            </w:r>
          </w:p>
        </w:tc>
        <w:tc>
          <w:tcPr>
            <w:tcW w:w="351" w:type="dxa"/>
          </w:tcPr>
          <w:p w14:paraId="787DEDAE" w14:textId="28C5499B" w:rsidR="00124A92" w:rsidRPr="00F37697" w:rsidRDefault="00124A92" w:rsidP="00124A92">
            <w:pPr>
              <w:spacing w:before="60" w:after="60"/>
              <w:ind w:right="61"/>
              <w:jc w:val="center"/>
              <w:rPr>
                <w:rFonts w:eastAsia="Arial"/>
                <w:sz w:val="20"/>
                <w:szCs w:val="20"/>
              </w:rPr>
            </w:pPr>
            <w:r w:rsidRPr="00F67742">
              <w:rPr>
                <w:rFonts w:eastAsiaTheme="majorEastAsia"/>
                <w:noProof/>
                <w:sz w:val="20"/>
                <w:szCs w:val="20"/>
              </w:rPr>
              <w:t>X</w:t>
            </w:r>
          </w:p>
          <w:p w14:paraId="1D8F6664" w14:textId="12141DBB" w:rsidR="00D47960" w:rsidRPr="00363653" w:rsidRDefault="00D47960" w:rsidP="24B0725C">
            <w:pPr>
              <w:spacing w:before="40" w:after="40"/>
              <w:jc w:val="center"/>
              <w:rPr>
                <w:rFonts w:eastAsiaTheme="majorEastAsia"/>
                <w:noProof/>
                <w:sz w:val="20"/>
                <w:szCs w:val="20"/>
              </w:rPr>
            </w:pPr>
          </w:p>
        </w:tc>
      </w:tr>
      <w:tr w:rsidR="00D47960" w:rsidRPr="005D2678" w14:paraId="73F94802" w14:textId="77777777" w:rsidTr="00641952">
        <w:trPr>
          <w:trHeight w:val="1035"/>
        </w:trPr>
        <w:tc>
          <w:tcPr>
            <w:tcW w:w="3114" w:type="dxa"/>
          </w:tcPr>
          <w:p w14:paraId="429FC564" w14:textId="77777777" w:rsidR="00D47960" w:rsidRPr="0076225D" w:rsidRDefault="00D47960" w:rsidP="00FF5898">
            <w:pPr>
              <w:pStyle w:val="NormalWeb"/>
              <w:spacing w:before="40" w:beforeAutospacing="0" w:after="40" w:afterAutospacing="0"/>
              <w:rPr>
                <w:b/>
                <w:color w:val="222222"/>
                <w:sz w:val="20"/>
                <w:szCs w:val="20"/>
                <w:lang w:val="en-US"/>
              </w:rPr>
            </w:pPr>
            <w:r w:rsidRPr="0076225D">
              <w:rPr>
                <w:b/>
                <w:color w:val="222222"/>
                <w:sz w:val="20"/>
                <w:szCs w:val="20"/>
                <w:lang w:val="en-US"/>
              </w:rPr>
              <w:t>Thinking in Technologies</w:t>
            </w:r>
          </w:p>
          <w:p w14:paraId="06645B8F" w14:textId="562BE80E" w:rsidR="00D47960" w:rsidRPr="00525DC7" w:rsidRDefault="0069582A" w:rsidP="00641952">
            <w:pPr>
              <w:rPr>
                <w:color w:val="222222"/>
                <w:lang w:val="en-US"/>
              </w:rPr>
            </w:pPr>
            <w:r>
              <w:rPr>
                <w:rFonts w:eastAsia="Arial"/>
              </w:rPr>
              <w:t xml:space="preserve">– </w:t>
            </w:r>
            <w:r w:rsidR="00D47960" w:rsidRPr="00525DC7">
              <w:rPr>
                <w:rFonts w:eastAsia="Arial"/>
              </w:rPr>
              <w:t>Systems thinking</w:t>
            </w:r>
          </w:p>
        </w:tc>
        <w:tc>
          <w:tcPr>
            <w:tcW w:w="6028" w:type="dxa"/>
          </w:tcPr>
          <w:p w14:paraId="53192256" w14:textId="77777777" w:rsidR="00D47960" w:rsidRPr="00126DC4" w:rsidRDefault="00D47960" w:rsidP="00B44E8C">
            <w:pPr>
              <w:spacing w:before="40" w:after="40"/>
              <w:rPr>
                <w:sz w:val="20"/>
                <w:szCs w:val="20"/>
              </w:rPr>
            </w:pPr>
            <w:r w:rsidRPr="00126DC4">
              <w:rPr>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351" w:type="dxa"/>
          </w:tcPr>
          <w:p w14:paraId="06472F96" w14:textId="77777777" w:rsidR="00D47960" w:rsidRPr="00363653" w:rsidRDefault="00D47960" w:rsidP="24B0725C">
            <w:pPr>
              <w:spacing w:before="40" w:after="40"/>
              <w:jc w:val="center"/>
              <w:rPr>
                <w:sz w:val="20"/>
                <w:szCs w:val="20"/>
              </w:rPr>
            </w:pPr>
          </w:p>
        </w:tc>
      </w:tr>
      <w:tr w:rsidR="00D47960" w:rsidRPr="005D2678" w14:paraId="620535DA" w14:textId="77777777" w:rsidTr="00641952">
        <w:trPr>
          <w:trHeight w:val="290"/>
        </w:trPr>
        <w:tc>
          <w:tcPr>
            <w:tcW w:w="3114" w:type="dxa"/>
            <w:tcBorders>
              <w:top w:val="single" w:sz="4" w:space="0" w:color="auto"/>
              <w:bottom w:val="single" w:sz="4" w:space="0" w:color="auto"/>
            </w:tcBorders>
          </w:tcPr>
          <w:p w14:paraId="3D4C6F9C" w14:textId="0FEB531C" w:rsidR="00D47960" w:rsidRPr="00525DC7" w:rsidRDefault="0069582A" w:rsidP="00641952">
            <w:pPr>
              <w:rPr>
                <w:rFonts w:eastAsia="Arial"/>
              </w:rPr>
            </w:pPr>
            <w:r>
              <w:rPr>
                <w:rFonts w:eastAsia="Arial"/>
              </w:rPr>
              <w:t xml:space="preserve">– </w:t>
            </w:r>
            <w:r w:rsidR="00D47960" w:rsidRPr="00525DC7">
              <w:rPr>
                <w:rFonts w:eastAsia="Arial"/>
              </w:rPr>
              <w:t>Design thinking</w:t>
            </w:r>
          </w:p>
        </w:tc>
        <w:tc>
          <w:tcPr>
            <w:tcW w:w="6028" w:type="dxa"/>
            <w:tcBorders>
              <w:top w:val="single" w:sz="4" w:space="0" w:color="auto"/>
              <w:bottom w:val="single" w:sz="4" w:space="0" w:color="auto"/>
            </w:tcBorders>
          </w:tcPr>
          <w:p w14:paraId="38628951" w14:textId="77777777" w:rsidR="00D47960" w:rsidRPr="00126DC4" w:rsidRDefault="00D47960" w:rsidP="00B44E8C">
            <w:pPr>
              <w:spacing w:before="40" w:after="40"/>
              <w:rPr>
                <w:sz w:val="20"/>
                <w:szCs w:val="20"/>
              </w:rPr>
            </w:pPr>
            <w:r w:rsidRPr="00126DC4">
              <w:rPr>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351" w:type="dxa"/>
            <w:tcBorders>
              <w:top w:val="single" w:sz="4" w:space="0" w:color="auto"/>
              <w:bottom w:val="single" w:sz="4" w:space="0" w:color="auto"/>
            </w:tcBorders>
          </w:tcPr>
          <w:p w14:paraId="373AB381" w14:textId="16DCE99A" w:rsidR="00D47960" w:rsidRPr="00363653" w:rsidRDefault="000F4EB8" w:rsidP="00B44E8C">
            <w:pPr>
              <w:spacing w:before="40" w:after="40"/>
              <w:jc w:val="center"/>
              <w:rPr>
                <w:sz w:val="20"/>
                <w:szCs w:val="20"/>
              </w:rPr>
            </w:pPr>
            <w:r>
              <w:rPr>
                <w:rFonts w:eastAsiaTheme="majorEastAsia"/>
                <w:noProof/>
                <w:sz w:val="20"/>
                <w:szCs w:val="20"/>
              </w:rPr>
              <w:t xml:space="preserve"> </w:t>
            </w:r>
          </w:p>
        </w:tc>
      </w:tr>
      <w:tr w:rsidR="00D47960" w:rsidRPr="005D2678" w14:paraId="3CF52143" w14:textId="77777777" w:rsidTr="00641952">
        <w:trPr>
          <w:trHeight w:val="480"/>
        </w:trPr>
        <w:tc>
          <w:tcPr>
            <w:tcW w:w="3114" w:type="dxa"/>
            <w:tcBorders>
              <w:top w:val="single" w:sz="4" w:space="0" w:color="auto"/>
              <w:bottom w:val="single" w:sz="4" w:space="0" w:color="auto"/>
            </w:tcBorders>
          </w:tcPr>
          <w:p w14:paraId="7CEFCBCD" w14:textId="68F4C489" w:rsidR="00D47960" w:rsidRPr="00525DC7" w:rsidRDefault="0069582A" w:rsidP="00641952">
            <w:pPr>
              <w:rPr>
                <w:rFonts w:eastAsia="Arial"/>
              </w:rPr>
            </w:pPr>
            <w:r>
              <w:rPr>
                <w:rFonts w:eastAsia="Arial"/>
              </w:rPr>
              <w:t xml:space="preserve">– </w:t>
            </w:r>
            <w:r w:rsidR="00D47960" w:rsidRPr="00525DC7">
              <w:rPr>
                <w:rFonts w:eastAsia="Arial"/>
              </w:rPr>
              <w:t>Computational thinking</w:t>
            </w:r>
          </w:p>
        </w:tc>
        <w:tc>
          <w:tcPr>
            <w:tcW w:w="6028" w:type="dxa"/>
            <w:tcBorders>
              <w:top w:val="single" w:sz="4" w:space="0" w:color="auto"/>
              <w:bottom w:val="single" w:sz="4" w:space="0" w:color="auto"/>
            </w:tcBorders>
          </w:tcPr>
          <w:p w14:paraId="166A6EFC" w14:textId="77777777" w:rsidR="00D47960" w:rsidRPr="00126DC4" w:rsidRDefault="00D47960" w:rsidP="00B44E8C">
            <w:pPr>
              <w:spacing w:before="40" w:after="40"/>
              <w:rPr>
                <w:color w:val="222222"/>
                <w:sz w:val="20"/>
                <w:szCs w:val="20"/>
              </w:rPr>
            </w:pPr>
            <w:r w:rsidRPr="00126DC4">
              <w:rPr>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351" w:type="dxa"/>
            <w:tcBorders>
              <w:top w:val="single" w:sz="4" w:space="0" w:color="auto"/>
              <w:bottom w:val="single" w:sz="4" w:space="0" w:color="auto"/>
            </w:tcBorders>
          </w:tcPr>
          <w:p w14:paraId="0C30889A" w14:textId="77777777" w:rsidR="00D47960" w:rsidRPr="00363653" w:rsidRDefault="00D47960" w:rsidP="00B44E8C">
            <w:pPr>
              <w:spacing w:before="40" w:after="40"/>
              <w:jc w:val="center"/>
              <w:rPr>
                <w:sz w:val="20"/>
                <w:szCs w:val="20"/>
              </w:rPr>
            </w:pPr>
            <w:r w:rsidRPr="00FD6E8A">
              <w:rPr>
                <w:rFonts w:eastAsiaTheme="majorEastAsia"/>
                <w:noProof/>
                <w:sz w:val="20"/>
                <w:szCs w:val="20"/>
              </w:rPr>
              <w:t>X</w:t>
            </w:r>
          </w:p>
        </w:tc>
      </w:tr>
    </w:tbl>
    <w:p w14:paraId="2309CC5A" w14:textId="3FF5C51A" w:rsidR="00D47960" w:rsidRPr="00BF25F4" w:rsidRDefault="00D47960" w:rsidP="00D47960">
      <w:pPr>
        <w:spacing w:before="240"/>
        <w:rPr>
          <w:szCs w:val="22"/>
        </w:rPr>
      </w:pPr>
      <w:r w:rsidRPr="00BF25F4">
        <w:t>Read more about the</w:t>
      </w:r>
      <w:r w:rsidRPr="00BF25F4">
        <w:rPr>
          <w:rStyle w:val="Hyperlink"/>
          <w:sz w:val="20"/>
          <w:szCs w:val="20"/>
          <w:u w:val="none"/>
        </w:rPr>
        <w:t xml:space="preserve"> </w:t>
      </w:r>
      <w:hyperlink r:id="rId107" w:history="1">
        <w:r w:rsidRPr="00BF25F4">
          <w:rPr>
            <w:rStyle w:val="Hyperlink"/>
            <w:szCs w:val="22"/>
          </w:rPr>
          <w:t>key ideas</w:t>
        </w:r>
      </w:hyperlink>
      <w:r w:rsidRPr="00BF25F4">
        <w:rPr>
          <w:szCs w:val="22"/>
        </w:rPr>
        <w:t xml:space="preserve"> in the Australian Curriculum: Technologies.</w:t>
      </w:r>
    </w:p>
    <w:p w14:paraId="0A8C2351" w14:textId="77777777" w:rsidR="00126DC4" w:rsidRDefault="00126DC4" w:rsidP="00641952">
      <w:pPr>
        <w:spacing w:before="240"/>
        <w:rPr>
          <w:b/>
          <w:color w:val="2F5496" w:themeColor="accent1" w:themeShade="BF"/>
        </w:rPr>
      </w:pPr>
      <w:r>
        <w:rPr>
          <w:b/>
          <w:color w:val="2F5496" w:themeColor="accent1" w:themeShade="BF"/>
        </w:rPr>
        <w:br w:type="page"/>
      </w:r>
    </w:p>
    <w:p w14:paraId="643567B6" w14:textId="750CE3CD" w:rsidR="00317696" w:rsidRPr="00126DC4" w:rsidRDefault="00AC1797" w:rsidP="00C97123">
      <w:pPr>
        <w:pStyle w:val="Heading3"/>
        <w:rPr>
          <w:sz w:val="20"/>
          <w:szCs w:val="20"/>
        </w:rPr>
      </w:pPr>
      <w:r w:rsidRPr="00126DC4">
        <w:lastRenderedPageBreak/>
        <w:t>Links to the key concepts</w:t>
      </w:r>
      <w:r w:rsidR="00857D05" w:rsidRPr="00126DC4">
        <w:t xml:space="preserve"> </w:t>
      </w:r>
    </w:p>
    <w:p w14:paraId="020EC9E4" w14:textId="4A4BA19C" w:rsidR="00130FE8" w:rsidRPr="00641952" w:rsidRDefault="00130FE8" w:rsidP="00126DC4">
      <w:pPr>
        <w:pStyle w:val="paragraph"/>
        <w:spacing w:before="120" w:beforeAutospacing="0" w:after="120" w:afterAutospacing="0"/>
        <w:textAlignment w:val="baseline"/>
        <w:rPr>
          <w:rStyle w:val="normaltextrun"/>
          <w:szCs w:val="22"/>
        </w:rPr>
      </w:pPr>
      <w:r w:rsidRPr="00641952">
        <w:rPr>
          <w:rStyle w:val="normaltextrun"/>
          <w:rFonts w:eastAsiaTheme="majorEastAsia"/>
          <w:szCs w:val="22"/>
        </w:rPr>
        <w:t>The </w:t>
      </w:r>
      <w:hyperlink r:id="rId108" w:history="1">
        <w:r w:rsidR="00F078E9" w:rsidRPr="00641952">
          <w:rPr>
            <w:rStyle w:val="Hyperlink"/>
            <w:rFonts w:eastAsiaTheme="majorEastAsia"/>
            <w:szCs w:val="22"/>
          </w:rPr>
          <w:t>key concepts</w:t>
        </w:r>
      </w:hyperlink>
      <w:r w:rsidR="00F078E9" w:rsidRPr="00641952">
        <w:rPr>
          <w:rStyle w:val="normaltextrun"/>
          <w:rFonts w:eastAsiaTheme="majorEastAsia"/>
          <w:b/>
          <w:bCs/>
          <w:szCs w:val="22"/>
        </w:rPr>
        <w:t xml:space="preserve"> </w:t>
      </w:r>
      <w:r w:rsidR="00F078E9" w:rsidRPr="00641952">
        <w:rPr>
          <w:rStyle w:val="normaltextrun"/>
          <w:rFonts w:eastAsiaTheme="majorEastAsia"/>
          <w:bCs/>
          <w:szCs w:val="22"/>
        </w:rPr>
        <w:t xml:space="preserve">that underpin the Digital Technologies </w:t>
      </w:r>
      <w:r w:rsidR="009D798C" w:rsidRPr="00641952">
        <w:rPr>
          <w:rStyle w:val="normaltextrun"/>
          <w:rFonts w:eastAsiaTheme="majorEastAsia"/>
          <w:bCs/>
          <w:szCs w:val="22"/>
        </w:rPr>
        <w:t>curriculum</w:t>
      </w:r>
      <w:r w:rsidR="009D798C" w:rsidRPr="00641952">
        <w:rPr>
          <w:rStyle w:val="normaltextrun"/>
          <w:rFonts w:eastAsiaTheme="majorEastAsia"/>
          <w:szCs w:val="22"/>
        </w:rPr>
        <w:t xml:space="preserve"> </w:t>
      </w:r>
      <w:r w:rsidRPr="00641952">
        <w:rPr>
          <w:rStyle w:val="normaltextrun"/>
          <w:rFonts w:eastAsiaTheme="majorEastAsia"/>
          <w:szCs w:val="22"/>
        </w:rPr>
        <w:t xml:space="preserve">establish a way of thinking about problems, opportunities and information systems and provide a framework for knowledge and practice. </w:t>
      </w:r>
      <w:r w:rsidR="00EE5A97" w:rsidRPr="00641952">
        <w:rPr>
          <w:rStyle w:val="normaltextrun"/>
          <w:rFonts w:eastAsiaTheme="majorEastAsia"/>
          <w:szCs w:val="22"/>
        </w:rPr>
        <w:t>(</w:t>
      </w:r>
      <w:r w:rsidR="006F5A5D" w:rsidRPr="00641952">
        <w:rPr>
          <w:rStyle w:val="normaltextrun"/>
          <w:rFonts w:eastAsiaTheme="majorEastAsia"/>
          <w:szCs w:val="22"/>
        </w:rPr>
        <w:t>Colou</w:t>
      </w:r>
      <w:r w:rsidR="0049524D" w:rsidRPr="00641952">
        <w:rPr>
          <w:rStyle w:val="normaltextrun"/>
          <w:rFonts w:eastAsiaTheme="majorEastAsia"/>
          <w:szCs w:val="22"/>
        </w:rPr>
        <w:t xml:space="preserve">r coding </w:t>
      </w:r>
      <w:r w:rsidR="009D798C" w:rsidRPr="00641952">
        <w:rPr>
          <w:rStyle w:val="normaltextrun"/>
          <w:rFonts w:eastAsiaTheme="majorEastAsia"/>
          <w:szCs w:val="22"/>
        </w:rPr>
        <w:t xml:space="preserve">is </w:t>
      </w:r>
      <w:r w:rsidR="0049524D" w:rsidRPr="00641952">
        <w:rPr>
          <w:rStyle w:val="normaltextrun"/>
          <w:rFonts w:eastAsiaTheme="majorEastAsia"/>
          <w:szCs w:val="22"/>
        </w:rPr>
        <w:t xml:space="preserve">based on </w:t>
      </w:r>
      <w:r w:rsidR="009D798C" w:rsidRPr="00641952">
        <w:rPr>
          <w:rStyle w:val="normaltextrun"/>
          <w:rFonts w:eastAsiaTheme="majorEastAsia"/>
          <w:szCs w:val="22"/>
        </w:rPr>
        <w:t xml:space="preserve">the </w:t>
      </w:r>
      <w:hyperlink r:id="rId109" w:anchor="what-is-the-digital-technologies-curriculum" w:history="1">
        <w:r w:rsidR="0049524D" w:rsidRPr="00641952">
          <w:rPr>
            <w:rStyle w:val="Hyperlink"/>
            <w:rFonts w:eastAsiaTheme="majorEastAsia"/>
            <w:szCs w:val="22"/>
          </w:rPr>
          <w:t xml:space="preserve">Australian Computing Academy </w:t>
        </w:r>
        <w:r w:rsidR="000622AA" w:rsidRPr="00641952">
          <w:rPr>
            <w:rStyle w:val="Hyperlink"/>
            <w:rFonts w:eastAsiaTheme="majorEastAsia"/>
            <w:szCs w:val="22"/>
          </w:rPr>
          <w:t>scheme</w:t>
        </w:r>
      </w:hyperlink>
      <w:r w:rsidR="008722CE" w:rsidRPr="00641952">
        <w:rPr>
          <w:rStyle w:val="normaltextrun"/>
          <w:rFonts w:eastAsiaTheme="majorEastAsia"/>
          <w:szCs w:val="22"/>
        </w:rPr>
        <w:t>.</w:t>
      </w:r>
      <w:r w:rsidR="00EE5A97" w:rsidRPr="00641952">
        <w:rPr>
          <w:rStyle w:val="normaltextrun"/>
          <w:rFonts w:eastAsiaTheme="majorEastAsia"/>
          <w:sz w:val="24"/>
          <w:szCs w:val="28"/>
        </w:rPr>
        <w:t>)</w:t>
      </w:r>
    </w:p>
    <w:tbl>
      <w:tblPr>
        <w:tblStyle w:val="TableGrid"/>
        <w:tblW w:w="9493" w:type="dxa"/>
        <w:tblLayout w:type="fixed"/>
        <w:tblCellMar>
          <w:top w:w="113" w:type="dxa"/>
          <w:bottom w:w="113" w:type="dxa"/>
        </w:tblCellMar>
        <w:tblLook w:val="04A0" w:firstRow="1" w:lastRow="0" w:firstColumn="1" w:lastColumn="0" w:noHBand="0" w:noVBand="1"/>
      </w:tblPr>
      <w:tblGrid>
        <w:gridCol w:w="536"/>
        <w:gridCol w:w="2267"/>
        <w:gridCol w:w="6264"/>
        <w:gridCol w:w="426"/>
      </w:tblGrid>
      <w:tr w:rsidR="00944E44" w:rsidRPr="007A142C" w14:paraId="1C7AD05B" w14:textId="6F86BFD9" w:rsidTr="003B4B59">
        <w:trPr>
          <w:trHeight w:val="685"/>
        </w:trPr>
        <w:tc>
          <w:tcPr>
            <w:tcW w:w="536" w:type="dxa"/>
            <w:vAlign w:val="center"/>
          </w:tcPr>
          <w:p w14:paraId="1F64F76B" w14:textId="5F6591AB" w:rsidR="00502713" w:rsidRPr="007A142C" w:rsidRDefault="00417571" w:rsidP="007A142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43" behindDoc="1" locked="0" layoutInCell="1" allowOverlap="1" wp14:anchorId="56DAFE37" wp14:editId="3568D275">
                      <wp:simplePos x="0" y="0"/>
                      <wp:positionH relativeFrom="column">
                        <wp:posOffset>-20955</wp:posOffset>
                      </wp:positionH>
                      <wp:positionV relativeFrom="paragraph">
                        <wp:posOffset>-161290</wp:posOffset>
                      </wp:positionV>
                      <wp:extent cx="238125" cy="249555"/>
                      <wp:effectExtent l="0" t="0" r="28575" b="17145"/>
                      <wp:wrapNone/>
                      <wp:docPr id="12"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1290311">
                    <v:shapetype id="_x0000_t120" coordsize="21600,21600" o:spt="120" path="m10800,qx,10800,10800,21600,21600,10800,10800,xe" w14:anchorId="28007929">
                      <v:path textboxrect="3163,3163,18437,18437" gradientshapeok="t" o:connecttype="custom" o:connectlocs="10800,0;3163,3163;0,10800;3163,18437;10800,21600;18437,18437;21600,10800;18437,3163"/>
                    </v:shapetype>
                    <v:shape id="Flowchart: Connector 12" style="position:absolute;margin-left:-1.65pt;margin-top:-12.7pt;width:18.7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a5a5a5 [209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">
                      <v:stroke joinstyle="miter"/>
                    </v:shape>
                  </w:pict>
                </mc:Fallback>
              </mc:AlternateContent>
            </w:r>
          </w:p>
        </w:tc>
        <w:tc>
          <w:tcPr>
            <w:tcW w:w="2267" w:type="dxa"/>
          </w:tcPr>
          <w:p w14:paraId="7F748D99" w14:textId="04B5C174" w:rsidR="00502713" w:rsidRPr="007A142C" w:rsidRDefault="00502713" w:rsidP="007A142C">
            <w:pPr>
              <w:spacing w:before="40" w:after="40"/>
              <w:rPr>
                <w:sz w:val="20"/>
                <w:szCs w:val="20"/>
              </w:rPr>
            </w:pPr>
            <w:r w:rsidRPr="007A142C">
              <w:rPr>
                <w:rStyle w:val="normaltextrun"/>
                <w:rFonts w:eastAsiaTheme="majorEastAsia"/>
                <w:b/>
                <w:bCs/>
                <w:sz w:val="20"/>
                <w:szCs w:val="20"/>
              </w:rPr>
              <w:t>abstraction</w:t>
            </w:r>
          </w:p>
        </w:tc>
        <w:tc>
          <w:tcPr>
            <w:tcW w:w="6690" w:type="dxa"/>
            <w:gridSpan w:val="2"/>
          </w:tcPr>
          <w:p w14:paraId="1F7ACF76" w14:textId="2C74FBE9" w:rsidR="000937F1" w:rsidRPr="007A142C" w:rsidRDefault="00502713" w:rsidP="007A142C">
            <w:pPr>
              <w:pStyle w:val="paragraph"/>
              <w:spacing w:before="40" w:beforeAutospacing="0" w:after="40" w:afterAutospacing="0"/>
              <w:ind w:left="44"/>
              <w:textAlignment w:val="baseline"/>
              <w:rPr>
                <w:rStyle w:val="normaltextrun"/>
                <w:rFonts w:eastAsiaTheme="majorEastAsia"/>
                <w:sz w:val="20"/>
                <w:szCs w:val="20"/>
              </w:rPr>
            </w:pPr>
            <w:r w:rsidRPr="007A142C">
              <w:rPr>
                <w:rStyle w:val="normaltextrun"/>
                <w:rFonts w:eastAsiaTheme="majorEastAsia"/>
                <w:sz w:val="20"/>
                <w:szCs w:val="20"/>
                <w:u w:val="single"/>
              </w:rPr>
              <w:t>underpins all content</w:t>
            </w:r>
            <w:r w:rsidRPr="007A142C">
              <w:rPr>
                <w:rStyle w:val="normaltextrun"/>
                <w:rFonts w:eastAsiaTheme="majorEastAsia"/>
                <w:sz w:val="20"/>
                <w:szCs w:val="20"/>
              </w:rPr>
              <w:t xml:space="preserve">, particularly the content descriptions relating to the concepts of data representation, and specification, </w:t>
            </w:r>
            <w:proofErr w:type="gramStart"/>
            <w:r w:rsidRPr="007A142C">
              <w:rPr>
                <w:rStyle w:val="normaltextrun"/>
                <w:rFonts w:eastAsiaTheme="majorEastAsia"/>
                <w:sz w:val="20"/>
                <w:szCs w:val="20"/>
              </w:rPr>
              <w:t>algorithms</w:t>
            </w:r>
            <w:proofErr w:type="gramEnd"/>
            <w:r w:rsidRPr="007A142C">
              <w:rPr>
                <w:rStyle w:val="normaltextrun"/>
                <w:rFonts w:eastAsiaTheme="majorEastAsia"/>
                <w:sz w:val="20"/>
                <w:szCs w:val="20"/>
              </w:rPr>
              <w:t xml:space="preserve"> and implementation</w:t>
            </w:r>
            <w:r w:rsidRPr="007A142C">
              <w:rPr>
                <w:rStyle w:val="eop"/>
                <w:rFonts w:eastAsiaTheme="majorEastAsia"/>
                <w:sz w:val="20"/>
                <w:szCs w:val="20"/>
              </w:rPr>
              <w:t> </w:t>
            </w:r>
          </w:p>
        </w:tc>
      </w:tr>
      <w:tr w:rsidR="00944E44" w:rsidRPr="007A142C" w14:paraId="7E1BC52D" w14:textId="58C57328" w:rsidTr="003B4B59">
        <w:trPr>
          <w:trHeight w:val="446"/>
        </w:trPr>
        <w:tc>
          <w:tcPr>
            <w:tcW w:w="536" w:type="dxa"/>
            <w:vAlign w:val="center"/>
          </w:tcPr>
          <w:p w14:paraId="2E98046F" w14:textId="30866CC9" w:rsidR="00E903D1" w:rsidRPr="007A142C" w:rsidRDefault="00CF5ED1" w:rsidP="007A142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44" behindDoc="1" locked="0" layoutInCell="1" allowOverlap="1" wp14:anchorId="4A5EA039" wp14:editId="7DE03991">
                      <wp:simplePos x="0" y="0"/>
                      <wp:positionH relativeFrom="column">
                        <wp:posOffset>-22225</wp:posOffset>
                      </wp:positionH>
                      <wp:positionV relativeFrom="paragraph">
                        <wp:posOffset>-17780</wp:posOffset>
                      </wp:positionV>
                      <wp:extent cx="238125" cy="249555"/>
                      <wp:effectExtent l="0" t="0" r="28575" b="17145"/>
                      <wp:wrapNone/>
                      <wp:docPr id="46" name="Flowchart: Connector 4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7F73091">
                    <v:shape id="Flowchart: Connector 46" style="position:absolute;margin-left:-1.75pt;margin-top:-1.4pt;width:18.75pt;height:19.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e64e4e"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" w14:anchorId="23000F2B">
                      <v:stroke joinstyle="miter"/>
                    </v:shape>
                  </w:pict>
                </mc:Fallback>
              </mc:AlternateContent>
            </w:r>
          </w:p>
        </w:tc>
        <w:tc>
          <w:tcPr>
            <w:tcW w:w="2267" w:type="dxa"/>
            <w:shd w:val="clear" w:color="auto" w:fill="auto"/>
          </w:tcPr>
          <w:p w14:paraId="18EED3D8" w14:textId="7BC17601" w:rsidR="00E903D1" w:rsidRPr="007A142C" w:rsidRDefault="00E903D1" w:rsidP="007A142C">
            <w:pPr>
              <w:spacing w:before="40" w:after="40"/>
              <w:rPr>
                <w:sz w:val="20"/>
                <w:szCs w:val="20"/>
              </w:rPr>
            </w:pPr>
            <w:r w:rsidRPr="007A142C">
              <w:rPr>
                <w:rStyle w:val="normaltextrun"/>
                <w:rFonts w:eastAsiaTheme="majorEastAsia"/>
                <w:b/>
                <w:bCs/>
                <w:sz w:val="20"/>
                <w:szCs w:val="20"/>
              </w:rPr>
              <w:t>data collection</w:t>
            </w:r>
            <w:r w:rsidRPr="007A142C">
              <w:rPr>
                <w:rStyle w:val="normaltextrun"/>
                <w:rFonts w:eastAsiaTheme="majorEastAsia"/>
                <w:sz w:val="20"/>
                <w:szCs w:val="20"/>
              </w:rPr>
              <w:t> </w:t>
            </w:r>
          </w:p>
        </w:tc>
        <w:tc>
          <w:tcPr>
            <w:tcW w:w="6264" w:type="dxa"/>
          </w:tcPr>
          <w:p w14:paraId="1D41BDD1" w14:textId="5DAEB5CE" w:rsidR="00562548" w:rsidRPr="000F4EB8" w:rsidRDefault="00E903D1" w:rsidP="000F4EB8">
            <w:pPr>
              <w:pStyle w:val="paragraph"/>
              <w:spacing w:before="40" w:beforeAutospacing="0" w:after="40" w:afterAutospacing="0"/>
              <w:textAlignment w:val="baseline"/>
              <w:rPr>
                <w:rFonts w:eastAsiaTheme="majorEastAsia"/>
                <w:sz w:val="20"/>
                <w:szCs w:val="20"/>
              </w:rPr>
            </w:pPr>
            <w:r w:rsidRPr="007A142C">
              <w:rPr>
                <w:rStyle w:val="normaltextrun"/>
                <w:rFonts w:eastAsiaTheme="majorEastAsia"/>
                <w:sz w:val="20"/>
                <w:szCs w:val="20"/>
              </w:rPr>
              <w:t xml:space="preserve">(properties, </w:t>
            </w:r>
            <w:proofErr w:type="gramStart"/>
            <w:r w:rsidRPr="007A142C">
              <w:rPr>
                <w:rStyle w:val="normaltextrun"/>
                <w:rFonts w:eastAsiaTheme="majorEastAsia"/>
                <w:sz w:val="20"/>
                <w:szCs w:val="20"/>
              </w:rPr>
              <w:t>sources</w:t>
            </w:r>
            <w:proofErr w:type="gramEnd"/>
            <w:r w:rsidRPr="007A142C">
              <w:rPr>
                <w:rStyle w:val="normaltextrun"/>
                <w:rFonts w:eastAsiaTheme="majorEastAsia"/>
                <w:sz w:val="20"/>
                <w:szCs w:val="20"/>
              </w:rPr>
              <w:t xml:space="preserve"> and collection of data</w:t>
            </w:r>
            <w:r w:rsidR="00857D05" w:rsidRPr="007A142C">
              <w:rPr>
                <w:rStyle w:val="normaltextrun"/>
                <w:rFonts w:eastAsiaTheme="majorEastAsia"/>
                <w:sz w:val="20"/>
                <w:szCs w:val="20"/>
              </w:rPr>
              <w:t>)</w:t>
            </w:r>
          </w:p>
        </w:tc>
        <w:tc>
          <w:tcPr>
            <w:tcW w:w="426" w:type="dxa"/>
          </w:tcPr>
          <w:p w14:paraId="29DFBC38" w14:textId="5193F310" w:rsidR="00E903D1" w:rsidRPr="007873ED" w:rsidRDefault="00E96BE6" w:rsidP="2E966B54">
            <w:pPr>
              <w:spacing w:before="60" w:after="60"/>
              <w:textAlignment w:val="baseline"/>
              <w:rPr>
                <w:rFonts w:eastAsiaTheme="majorEastAsia"/>
              </w:rPr>
            </w:pPr>
            <w:r w:rsidRPr="24B0725C">
              <w:rPr>
                <w:rFonts w:eastAsiaTheme="majorEastAsia"/>
                <w:noProof/>
                <w:sz w:val="20"/>
                <w:szCs w:val="20"/>
              </w:rPr>
              <w:t>X</w:t>
            </w:r>
          </w:p>
        </w:tc>
      </w:tr>
      <w:tr w:rsidR="00B93BB9" w:rsidRPr="007A142C" w14:paraId="1C05B5BF" w14:textId="211F2E86" w:rsidTr="003B4B59">
        <w:trPr>
          <w:trHeight w:val="446"/>
        </w:trPr>
        <w:tc>
          <w:tcPr>
            <w:tcW w:w="536" w:type="dxa"/>
            <w:vAlign w:val="center"/>
          </w:tcPr>
          <w:p w14:paraId="0A684FC7" w14:textId="6CE6C84E" w:rsidR="00E903D1" w:rsidRPr="007A142C" w:rsidRDefault="0044179B" w:rsidP="007A142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46" behindDoc="1" locked="0" layoutInCell="1" allowOverlap="1" wp14:anchorId="3050CA6A" wp14:editId="7C7F1FE9">
                      <wp:simplePos x="0" y="0"/>
                      <wp:positionH relativeFrom="column">
                        <wp:posOffset>-17780</wp:posOffset>
                      </wp:positionH>
                      <wp:positionV relativeFrom="paragraph">
                        <wp:posOffset>-5080</wp:posOffset>
                      </wp:positionV>
                      <wp:extent cx="238125" cy="249555"/>
                      <wp:effectExtent l="0" t="0" r="28575" b="17145"/>
                      <wp:wrapNone/>
                      <wp:docPr id="49"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6DBB7CF">
                    <v:shape id="Flowchart: Connector 49" style="position:absolute;margin-left:-1.4pt;margin-top:-.4pt;width:18.75pt;height:19.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5bf0" strokecolor="#e75b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" w14:anchorId="0A2063FD">
                      <v:stroke joinstyle="miter"/>
                    </v:shape>
                  </w:pict>
                </mc:Fallback>
              </mc:AlternateContent>
            </w:r>
          </w:p>
        </w:tc>
        <w:tc>
          <w:tcPr>
            <w:tcW w:w="2267" w:type="dxa"/>
          </w:tcPr>
          <w:p w14:paraId="5EC945A8" w14:textId="50B95615" w:rsidR="00E903D1" w:rsidRPr="007A142C" w:rsidRDefault="00E903D1" w:rsidP="007A142C">
            <w:pPr>
              <w:spacing w:before="40" w:after="40"/>
              <w:rPr>
                <w:sz w:val="20"/>
                <w:szCs w:val="20"/>
              </w:rPr>
            </w:pPr>
            <w:r w:rsidRPr="007A142C">
              <w:rPr>
                <w:rStyle w:val="normaltextrun"/>
                <w:rFonts w:eastAsiaTheme="majorEastAsia"/>
                <w:b/>
                <w:bCs/>
                <w:sz w:val="20"/>
                <w:szCs w:val="20"/>
              </w:rPr>
              <w:t>data representation</w:t>
            </w:r>
            <w:r w:rsidRPr="007A142C">
              <w:rPr>
                <w:rStyle w:val="normaltextrun"/>
                <w:rFonts w:eastAsiaTheme="majorEastAsia"/>
                <w:sz w:val="20"/>
                <w:szCs w:val="20"/>
              </w:rPr>
              <w:t> </w:t>
            </w:r>
          </w:p>
        </w:tc>
        <w:tc>
          <w:tcPr>
            <w:tcW w:w="6264" w:type="dxa"/>
          </w:tcPr>
          <w:p w14:paraId="6A8218FE" w14:textId="38C0415F" w:rsidR="005F4983" w:rsidRPr="000F4EB8" w:rsidRDefault="00E903D1" w:rsidP="000F4EB8">
            <w:pPr>
              <w:spacing w:before="40" w:after="40"/>
              <w:rPr>
                <w:rFonts w:eastAsiaTheme="majorEastAsia"/>
                <w:sz w:val="20"/>
                <w:szCs w:val="20"/>
              </w:rPr>
            </w:pPr>
            <w:r w:rsidRPr="007A142C">
              <w:rPr>
                <w:rStyle w:val="normaltextrun"/>
                <w:rFonts w:eastAsiaTheme="majorEastAsia"/>
                <w:sz w:val="20"/>
                <w:szCs w:val="20"/>
              </w:rPr>
              <w:t>(symbolism and separation)</w:t>
            </w:r>
          </w:p>
        </w:tc>
        <w:tc>
          <w:tcPr>
            <w:tcW w:w="426" w:type="dxa"/>
          </w:tcPr>
          <w:p w14:paraId="44488952" w14:textId="4D480411" w:rsidR="00E903D1" w:rsidRPr="007A142C" w:rsidRDefault="00E903D1" w:rsidP="2E966B54">
            <w:pPr>
              <w:spacing w:before="60" w:after="60"/>
              <w:rPr>
                <w:rStyle w:val="normaltextrun"/>
                <w:rFonts w:eastAsiaTheme="majorEastAsia"/>
                <w:sz w:val="20"/>
                <w:szCs w:val="20"/>
              </w:rPr>
            </w:pPr>
          </w:p>
        </w:tc>
      </w:tr>
      <w:tr w:rsidR="00B93BB9" w:rsidRPr="007A142C" w14:paraId="17E3BE0E" w14:textId="1489A099" w:rsidTr="003B4B59">
        <w:trPr>
          <w:trHeight w:val="446"/>
        </w:trPr>
        <w:tc>
          <w:tcPr>
            <w:tcW w:w="536" w:type="dxa"/>
            <w:vAlign w:val="center"/>
          </w:tcPr>
          <w:p w14:paraId="221A2253" w14:textId="50948608" w:rsidR="00E903D1" w:rsidRPr="007A142C" w:rsidRDefault="008F4522" w:rsidP="007A142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45" behindDoc="1" locked="0" layoutInCell="1" allowOverlap="1" wp14:anchorId="25532E66" wp14:editId="60C62AFE">
                      <wp:simplePos x="0" y="0"/>
                      <wp:positionH relativeFrom="column">
                        <wp:posOffset>-17780</wp:posOffset>
                      </wp:positionH>
                      <wp:positionV relativeFrom="paragraph">
                        <wp:posOffset>-26670</wp:posOffset>
                      </wp:positionV>
                      <wp:extent cx="238125" cy="249555"/>
                      <wp:effectExtent l="0" t="0" r="28575" b="17145"/>
                      <wp:wrapNone/>
                      <wp:docPr id="48"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7BF327D">
                    <v:shape id="Flowchart: Connector 48" style="position:absolute;margin-left:-1.4pt;margin-top:-2.1pt;width:18.75pt;height:19.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black [3213]" strokeweight="1.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" w14:anchorId="35109EC4">
                      <v:stroke joinstyle="miter"/>
                    </v:shape>
                  </w:pict>
                </mc:Fallback>
              </mc:AlternateContent>
            </w:r>
          </w:p>
        </w:tc>
        <w:tc>
          <w:tcPr>
            <w:tcW w:w="2267" w:type="dxa"/>
          </w:tcPr>
          <w:p w14:paraId="5FA39DFF" w14:textId="3738AE6C" w:rsidR="00E903D1" w:rsidRPr="007A142C" w:rsidRDefault="00E903D1" w:rsidP="007A142C">
            <w:pPr>
              <w:spacing w:before="40" w:after="40"/>
              <w:rPr>
                <w:rStyle w:val="normaltextrun"/>
                <w:rFonts w:eastAsiaTheme="majorEastAsia"/>
                <w:b/>
                <w:bCs/>
                <w:sz w:val="20"/>
                <w:szCs w:val="20"/>
              </w:rPr>
            </w:pPr>
            <w:r w:rsidRPr="007A142C">
              <w:rPr>
                <w:rStyle w:val="normaltextrun"/>
                <w:rFonts w:eastAsiaTheme="majorEastAsia"/>
                <w:b/>
                <w:bCs/>
                <w:sz w:val="20"/>
                <w:szCs w:val="20"/>
              </w:rPr>
              <w:t>data interpretation </w:t>
            </w:r>
          </w:p>
        </w:tc>
        <w:tc>
          <w:tcPr>
            <w:tcW w:w="6264" w:type="dxa"/>
          </w:tcPr>
          <w:p w14:paraId="22F1234B" w14:textId="5AF3FE10" w:rsidR="006B1472" w:rsidRPr="000F4EB8" w:rsidRDefault="00E903D1" w:rsidP="000F4EB8">
            <w:pPr>
              <w:spacing w:before="40" w:after="40"/>
              <w:rPr>
                <w:rFonts w:eastAsiaTheme="majorEastAsia"/>
                <w:sz w:val="20"/>
                <w:szCs w:val="20"/>
              </w:rPr>
            </w:pPr>
            <w:r w:rsidRPr="007A142C">
              <w:rPr>
                <w:rStyle w:val="normaltextrun"/>
                <w:rFonts w:eastAsiaTheme="majorEastAsia"/>
                <w:sz w:val="20"/>
                <w:szCs w:val="20"/>
              </w:rPr>
              <w:t>(patterns and contexts)</w:t>
            </w:r>
            <w:r w:rsidRPr="007A142C">
              <w:rPr>
                <w:rStyle w:val="eop"/>
                <w:rFonts w:eastAsiaTheme="majorEastAsia"/>
                <w:sz w:val="20"/>
                <w:szCs w:val="20"/>
              </w:rPr>
              <w:t> </w:t>
            </w:r>
          </w:p>
        </w:tc>
        <w:tc>
          <w:tcPr>
            <w:tcW w:w="426" w:type="dxa"/>
          </w:tcPr>
          <w:p w14:paraId="7EE2BF55" w14:textId="33E07EB6" w:rsidR="00E903D1" w:rsidRPr="007A142C" w:rsidRDefault="00E96BE6" w:rsidP="2E966B54">
            <w:pPr>
              <w:spacing w:before="60" w:after="60"/>
              <w:rPr>
                <w:rFonts w:eastAsiaTheme="majorEastAsia"/>
              </w:rPr>
            </w:pPr>
            <w:r w:rsidRPr="24B0725C">
              <w:rPr>
                <w:rFonts w:eastAsiaTheme="majorEastAsia"/>
                <w:noProof/>
                <w:sz w:val="20"/>
                <w:szCs w:val="20"/>
              </w:rPr>
              <w:t>X</w:t>
            </w:r>
          </w:p>
        </w:tc>
      </w:tr>
      <w:tr w:rsidR="00B93BB9" w:rsidRPr="007A142C" w14:paraId="1C865FB2" w14:textId="7EF36419" w:rsidTr="003B4B59">
        <w:trPr>
          <w:trHeight w:val="446"/>
        </w:trPr>
        <w:tc>
          <w:tcPr>
            <w:tcW w:w="536" w:type="dxa"/>
            <w:vAlign w:val="center"/>
          </w:tcPr>
          <w:p w14:paraId="16FECF58" w14:textId="1A48D334" w:rsidR="00E903D1" w:rsidRPr="007A142C" w:rsidRDefault="008F4522" w:rsidP="007A142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47" behindDoc="1" locked="0" layoutInCell="1" allowOverlap="1" wp14:anchorId="134A25B6" wp14:editId="3F837D2E">
                      <wp:simplePos x="0" y="0"/>
                      <wp:positionH relativeFrom="column">
                        <wp:posOffset>-21590</wp:posOffset>
                      </wp:positionH>
                      <wp:positionV relativeFrom="paragraph">
                        <wp:posOffset>-26670</wp:posOffset>
                      </wp:positionV>
                      <wp:extent cx="238125" cy="249555"/>
                      <wp:effectExtent l="0" t="0" r="28575" b="17145"/>
                      <wp:wrapNone/>
                      <wp:docPr id="50"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5DFC965">
                    <v:shape id="Flowchart: Connector 50" style="position:absolute;margin-left:-1.7pt;margin-top:-2.1pt;width:18.75pt;height:19.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9330" strokecolor="#fc933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" w14:anchorId="49D33025">
                      <v:stroke joinstyle="miter"/>
                    </v:shape>
                  </w:pict>
                </mc:Fallback>
              </mc:AlternateContent>
            </w:r>
          </w:p>
        </w:tc>
        <w:tc>
          <w:tcPr>
            <w:tcW w:w="2267" w:type="dxa"/>
          </w:tcPr>
          <w:p w14:paraId="4865158C" w14:textId="5CB8DA8F" w:rsidR="00E903D1" w:rsidRPr="007A142C" w:rsidRDefault="00E903D1" w:rsidP="007A142C">
            <w:pPr>
              <w:spacing w:before="40" w:after="40"/>
              <w:rPr>
                <w:sz w:val="20"/>
                <w:szCs w:val="20"/>
              </w:rPr>
            </w:pPr>
            <w:r w:rsidRPr="007A142C">
              <w:rPr>
                <w:rStyle w:val="normaltextrun"/>
                <w:rFonts w:eastAsiaTheme="majorEastAsia"/>
                <w:b/>
                <w:bCs/>
                <w:sz w:val="20"/>
                <w:szCs w:val="20"/>
              </w:rPr>
              <w:t>specification</w:t>
            </w:r>
          </w:p>
        </w:tc>
        <w:tc>
          <w:tcPr>
            <w:tcW w:w="6264" w:type="dxa"/>
          </w:tcPr>
          <w:p w14:paraId="68F866A3" w14:textId="0E3D2AEC" w:rsidR="00CF1447" w:rsidRPr="000F4EB8" w:rsidRDefault="00E903D1" w:rsidP="000F4EB8">
            <w:pPr>
              <w:spacing w:before="40" w:after="40"/>
              <w:rPr>
                <w:rFonts w:eastAsiaTheme="majorEastAsia"/>
                <w:sz w:val="20"/>
                <w:szCs w:val="20"/>
              </w:rPr>
            </w:pPr>
            <w:r w:rsidRPr="007A142C">
              <w:rPr>
                <w:rStyle w:val="normaltextrun"/>
                <w:rFonts w:eastAsiaTheme="majorEastAsia"/>
                <w:sz w:val="20"/>
                <w:szCs w:val="20"/>
              </w:rPr>
              <w:t>(descriptions and techniques)</w:t>
            </w:r>
          </w:p>
        </w:tc>
        <w:tc>
          <w:tcPr>
            <w:tcW w:w="426" w:type="dxa"/>
          </w:tcPr>
          <w:p w14:paraId="5A540559" w14:textId="5E68EBAA" w:rsidR="00E903D1" w:rsidRPr="007A142C" w:rsidRDefault="00E903D1" w:rsidP="2E966B54">
            <w:pPr>
              <w:spacing w:before="60" w:after="60"/>
              <w:rPr>
                <w:rFonts w:eastAsiaTheme="majorEastAsia"/>
              </w:rPr>
            </w:pPr>
          </w:p>
        </w:tc>
      </w:tr>
      <w:tr w:rsidR="00944E44" w:rsidRPr="007A142C" w14:paraId="1C2FD787" w14:textId="22E1C834" w:rsidTr="003B4B59">
        <w:trPr>
          <w:trHeight w:val="446"/>
        </w:trPr>
        <w:tc>
          <w:tcPr>
            <w:tcW w:w="536" w:type="dxa"/>
            <w:vAlign w:val="center"/>
          </w:tcPr>
          <w:p w14:paraId="6A11F964" w14:textId="76DB4462" w:rsidR="00E903D1" w:rsidRPr="007A142C" w:rsidRDefault="008F4522" w:rsidP="007A142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48" behindDoc="1" locked="0" layoutInCell="1" allowOverlap="1" wp14:anchorId="0AE9305F" wp14:editId="66CADC4F">
                      <wp:simplePos x="0" y="0"/>
                      <wp:positionH relativeFrom="column">
                        <wp:posOffset>-20320</wp:posOffset>
                      </wp:positionH>
                      <wp:positionV relativeFrom="paragraph">
                        <wp:posOffset>-66675</wp:posOffset>
                      </wp:positionV>
                      <wp:extent cx="238125" cy="249555"/>
                      <wp:effectExtent l="0" t="0" r="28575" b="17145"/>
                      <wp:wrapNone/>
                      <wp:docPr id="51"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6070B2D">
                    <v:shape id="Flowchart: Connector 51" style="position:absolute;margin-left:-1.6pt;margin-top:-5.25pt;width:18.75pt;height:19.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926" strokecolor="#ffc926"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" w14:anchorId="15C630B6">
                      <v:stroke joinstyle="miter"/>
                    </v:shape>
                  </w:pict>
                </mc:Fallback>
              </mc:AlternateContent>
            </w:r>
          </w:p>
        </w:tc>
        <w:tc>
          <w:tcPr>
            <w:tcW w:w="2267" w:type="dxa"/>
          </w:tcPr>
          <w:p w14:paraId="4E996757" w14:textId="4F1D958F" w:rsidR="00E903D1" w:rsidRPr="007A142C" w:rsidRDefault="00E903D1" w:rsidP="007A142C">
            <w:pPr>
              <w:spacing w:before="40" w:after="40"/>
              <w:rPr>
                <w:sz w:val="20"/>
                <w:szCs w:val="20"/>
              </w:rPr>
            </w:pPr>
            <w:r w:rsidRPr="007A142C">
              <w:rPr>
                <w:rStyle w:val="normaltextrun"/>
                <w:rFonts w:eastAsiaTheme="majorEastAsia"/>
                <w:b/>
                <w:bCs/>
                <w:sz w:val="20"/>
                <w:szCs w:val="20"/>
              </w:rPr>
              <w:t>algorithms</w:t>
            </w:r>
          </w:p>
        </w:tc>
        <w:tc>
          <w:tcPr>
            <w:tcW w:w="6264" w:type="dxa"/>
          </w:tcPr>
          <w:p w14:paraId="6E1E51AA" w14:textId="07B4232C" w:rsidR="000E5496" w:rsidRPr="000F4EB8" w:rsidRDefault="00E903D1" w:rsidP="000F4EB8">
            <w:pPr>
              <w:spacing w:before="40" w:after="40"/>
              <w:rPr>
                <w:rFonts w:eastAsiaTheme="majorEastAsia"/>
                <w:sz w:val="20"/>
                <w:szCs w:val="20"/>
              </w:rPr>
            </w:pPr>
            <w:r w:rsidRPr="007A142C">
              <w:rPr>
                <w:rStyle w:val="normaltextrun"/>
                <w:rFonts w:eastAsiaTheme="majorEastAsia"/>
                <w:sz w:val="20"/>
                <w:szCs w:val="20"/>
              </w:rPr>
              <w:t>(following and describing)</w:t>
            </w:r>
          </w:p>
        </w:tc>
        <w:tc>
          <w:tcPr>
            <w:tcW w:w="426" w:type="dxa"/>
          </w:tcPr>
          <w:p w14:paraId="4ACA41DD" w14:textId="4D1C59F2" w:rsidR="00E903D1" w:rsidRPr="007A142C" w:rsidRDefault="00C17A4A" w:rsidP="2E966B54">
            <w:pPr>
              <w:spacing w:before="60" w:after="60"/>
              <w:rPr>
                <w:rFonts w:eastAsiaTheme="majorEastAsia"/>
              </w:rPr>
            </w:pPr>
            <w:r w:rsidRPr="24B0725C">
              <w:rPr>
                <w:rFonts w:eastAsiaTheme="majorEastAsia"/>
                <w:noProof/>
                <w:sz w:val="20"/>
                <w:szCs w:val="20"/>
              </w:rPr>
              <w:t>X</w:t>
            </w:r>
          </w:p>
        </w:tc>
      </w:tr>
      <w:tr w:rsidR="00944E44" w:rsidRPr="007A142C" w14:paraId="00FBD9BA" w14:textId="7BFA65D9" w:rsidTr="003B4B59">
        <w:trPr>
          <w:trHeight w:val="446"/>
        </w:trPr>
        <w:tc>
          <w:tcPr>
            <w:tcW w:w="536" w:type="dxa"/>
            <w:vAlign w:val="center"/>
          </w:tcPr>
          <w:p w14:paraId="726C17C1" w14:textId="0A1198EA" w:rsidR="00E903D1" w:rsidRPr="007A142C" w:rsidRDefault="006A35EF" w:rsidP="007A142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49" behindDoc="1" locked="0" layoutInCell="1" allowOverlap="1" wp14:anchorId="35757DA2" wp14:editId="2BA4E429">
                      <wp:simplePos x="0" y="0"/>
                      <wp:positionH relativeFrom="column">
                        <wp:posOffset>-26670</wp:posOffset>
                      </wp:positionH>
                      <wp:positionV relativeFrom="paragraph">
                        <wp:posOffset>-76835</wp:posOffset>
                      </wp:positionV>
                      <wp:extent cx="238125" cy="249555"/>
                      <wp:effectExtent l="0" t="0" r="28575" b="17145"/>
                      <wp:wrapNone/>
                      <wp:docPr id="52"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4967EF8">
                    <v:shape id="Flowchart: Connector 52" style="position:absolute;margin-left:-2.1pt;margin-top:-6.05pt;width:18.75pt;height:19.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ede43" strokecolor="#7ede43"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" w14:anchorId="6AE9CF01">
                      <v:stroke joinstyle="miter"/>
                    </v:shape>
                  </w:pict>
                </mc:Fallback>
              </mc:AlternateContent>
            </w:r>
          </w:p>
        </w:tc>
        <w:tc>
          <w:tcPr>
            <w:tcW w:w="2267" w:type="dxa"/>
          </w:tcPr>
          <w:p w14:paraId="37D82C6B" w14:textId="136E137B" w:rsidR="00E903D1" w:rsidRPr="007A142C" w:rsidRDefault="00E903D1" w:rsidP="007A142C">
            <w:pPr>
              <w:spacing w:before="40" w:after="40"/>
              <w:rPr>
                <w:sz w:val="20"/>
                <w:szCs w:val="20"/>
              </w:rPr>
            </w:pPr>
            <w:r w:rsidRPr="007A142C">
              <w:rPr>
                <w:rStyle w:val="normaltextrun"/>
                <w:rFonts w:eastAsiaTheme="majorEastAsia"/>
                <w:b/>
                <w:bCs/>
                <w:sz w:val="20"/>
                <w:szCs w:val="20"/>
              </w:rPr>
              <w:t>implementation</w:t>
            </w:r>
          </w:p>
        </w:tc>
        <w:tc>
          <w:tcPr>
            <w:tcW w:w="6264" w:type="dxa"/>
          </w:tcPr>
          <w:p w14:paraId="7B2CCE86" w14:textId="7E5A3526" w:rsidR="000E5496" w:rsidRPr="000F4EB8" w:rsidRDefault="00E903D1" w:rsidP="000F4EB8">
            <w:pPr>
              <w:spacing w:before="40" w:after="40"/>
              <w:rPr>
                <w:rFonts w:eastAsiaTheme="majorEastAsia"/>
                <w:sz w:val="20"/>
                <w:szCs w:val="20"/>
              </w:rPr>
            </w:pPr>
            <w:r w:rsidRPr="007A142C">
              <w:rPr>
                <w:rStyle w:val="normaltextrun"/>
                <w:rFonts w:eastAsiaTheme="majorEastAsia"/>
                <w:sz w:val="20"/>
                <w:szCs w:val="20"/>
              </w:rPr>
              <w:t>(translating and programming)</w:t>
            </w:r>
            <w:r w:rsidR="000F4EB8" w:rsidRPr="00641952">
              <w:rPr>
                <w:iCs/>
                <w:sz w:val="20"/>
                <w:szCs w:val="20"/>
                <w:lang w:eastAsia="en-AU"/>
              </w:rPr>
              <w:t xml:space="preserve"> </w:t>
            </w:r>
          </w:p>
        </w:tc>
        <w:tc>
          <w:tcPr>
            <w:tcW w:w="426" w:type="dxa"/>
          </w:tcPr>
          <w:p w14:paraId="502233DC" w14:textId="235DC500" w:rsidR="00E903D1" w:rsidRPr="007A142C" w:rsidRDefault="00C17A4A" w:rsidP="2E966B54">
            <w:pPr>
              <w:spacing w:before="60" w:after="60"/>
              <w:rPr>
                <w:rFonts w:eastAsiaTheme="majorEastAsia"/>
              </w:rPr>
            </w:pPr>
            <w:r w:rsidRPr="24B0725C">
              <w:rPr>
                <w:rFonts w:eastAsiaTheme="majorEastAsia"/>
                <w:noProof/>
                <w:sz w:val="20"/>
                <w:szCs w:val="20"/>
              </w:rPr>
              <w:t>X</w:t>
            </w:r>
          </w:p>
        </w:tc>
      </w:tr>
      <w:tr w:rsidR="00944E44" w:rsidRPr="007A142C" w14:paraId="612FC453" w14:textId="13620FAE" w:rsidTr="003B4B59">
        <w:trPr>
          <w:trHeight w:val="446"/>
        </w:trPr>
        <w:tc>
          <w:tcPr>
            <w:tcW w:w="536" w:type="dxa"/>
            <w:vAlign w:val="center"/>
          </w:tcPr>
          <w:p w14:paraId="58DC6F8A" w14:textId="3FFD80FF" w:rsidR="00E903D1" w:rsidRPr="007A142C" w:rsidRDefault="006A35EF" w:rsidP="007A142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0" behindDoc="1" locked="0" layoutInCell="1" allowOverlap="1" wp14:anchorId="71FDB337" wp14:editId="0159F382">
                      <wp:simplePos x="0" y="0"/>
                      <wp:positionH relativeFrom="column">
                        <wp:posOffset>-15875</wp:posOffset>
                      </wp:positionH>
                      <wp:positionV relativeFrom="paragraph">
                        <wp:posOffset>-46990</wp:posOffset>
                      </wp:positionV>
                      <wp:extent cx="238125" cy="249555"/>
                      <wp:effectExtent l="0" t="0" r="28575" b="17145"/>
                      <wp:wrapNone/>
                      <wp:docPr id="53"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DF20EDD">
                    <v:shape id="Flowchart: Connector 53" style="position:absolute;margin-left:-1.25pt;margin-top:-3.7pt;width:18.75pt;height:19.6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16cf0" strokecolor="#916c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LngIAAMg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" w14:anchorId="7C4FEFCC">
                      <v:stroke joinstyle="miter"/>
                    </v:shape>
                  </w:pict>
                </mc:Fallback>
              </mc:AlternateContent>
            </w:r>
          </w:p>
        </w:tc>
        <w:tc>
          <w:tcPr>
            <w:tcW w:w="2267" w:type="dxa"/>
          </w:tcPr>
          <w:p w14:paraId="1BAFD91A" w14:textId="565F8776" w:rsidR="00E903D1" w:rsidRPr="007A142C" w:rsidRDefault="00E903D1" w:rsidP="007A142C">
            <w:pPr>
              <w:spacing w:before="40" w:after="40"/>
              <w:rPr>
                <w:sz w:val="20"/>
                <w:szCs w:val="20"/>
              </w:rPr>
            </w:pPr>
            <w:r w:rsidRPr="007A142C">
              <w:rPr>
                <w:rStyle w:val="normaltextrun"/>
                <w:rFonts w:eastAsiaTheme="majorEastAsia"/>
                <w:b/>
                <w:bCs/>
                <w:sz w:val="20"/>
                <w:szCs w:val="20"/>
              </w:rPr>
              <w:t>digital systems</w:t>
            </w:r>
            <w:r w:rsidRPr="007A142C">
              <w:rPr>
                <w:rStyle w:val="normaltextrun"/>
                <w:rFonts w:eastAsiaTheme="majorEastAsia"/>
                <w:sz w:val="20"/>
                <w:szCs w:val="20"/>
              </w:rPr>
              <w:t> </w:t>
            </w:r>
          </w:p>
        </w:tc>
        <w:tc>
          <w:tcPr>
            <w:tcW w:w="6264" w:type="dxa"/>
          </w:tcPr>
          <w:p w14:paraId="442882D3" w14:textId="295A9FA2" w:rsidR="00E903D1" w:rsidRPr="007A142C" w:rsidRDefault="00E903D1" w:rsidP="007A142C">
            <w:pPr>
              <w:pStyle w:val="paragraph"/>
              <w:spacing w:before="40" w:beforeAutospacing="0" w:after="40" w:afterAutospacing="0"/>
              <w:textAlignment w:val="baseline"/>
              <w:rPr>
                <w:sz w:val="20"/>
                <w:szCs w:val="20"/>
              </w:rPr>
            </w:pPr>
            <w:r w:rsidRPr="007A142C">
              <w:rPr>
                <w:rStyle w:val="normaltextrun"/>
                <w:rFonts w:eastAsiaTheme="majorEastAsia"/>
                <w:sz w:val="20"/>
                <w:szCs w:val="20"/>
              </w:rPr>
              <w:t>(hardware, software, and networks and the internet)</w:t>
            </w:r>
          </w:p>
        </w:tc>
        <w:tc>
          <w:tcPr>
            <w:tcW w:w="426" w:type="dxa"/>
          </w:tcPr>
          <w:p w14:paraId="340045C1" w14:textId="77777777" w:rsidR="00E903D1" w:rsidRPr="007A142C" w:rsidRDefault="00E903D1" w:rsidP="007A142C">
            <w:pPr>
              <w:pStyle w:val="paragraph"/>
              <w:spacing w:before="40" w:beforeAutospacing="0" w:after="40" w:afterAutospacing="0"/>
              <w:textAlignment w:val="baseline"/>
              <w:rPr>
                <w:rStyle w:val="normaltextrun"/>
                <w:rFonts w:eastAsiaTheme="majorEastAsia"/>
                <w:sz w:val="20"/>
                <w:szCs w:val="20"/>
              </w:rPr>
            </w:pPr>
          </w:p>
        </w:tc>
      </w:tr>
      <w:tr w:rsidR="00944E44" w:rsidRPr="007A142C" w14:paraId="3E2578B1" w14:textId="24BF491E" w:rsidTr="003B4B59">
        <w:trPr>
          <w:trHeight w:val="446"/>
        </w:trPr>
        <w:tc>
          <w:tcPr>
            <w:tcW w:w="536" w:type="dxa"/>
            <w:vAlign w:val="center"/>
          </w:tcPr>
          <w:p w14:paraId="10FABFA9" w14:textId="5F83E5A1" w:rsidR="00E903D1" w:rsidRPr="007A142C" w:rsidRDefault="006A35EF" w:rsidP="007A142C">
            <w:pPr>
              <w:spacing w:before="40" w:after="40"/>
              <w:jc w:val="center"/>
              <w:rPr>
                <w:noProof/>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1" behindDoc="1" locked="0" layoutInCell="1" allowOverlap="1" wp14:anchorId="097D52E7" wp14:editId="5D1AF019">
                      <wp:simplePos x="0" y="0"/>
                      <wp:positionH relativeFrom="column">
                        <wp:posOffset>-27305</wp:posOffset>
                      </wp:positionH>
                      <wp:positionV relativeFrom="paragraph">
                        <wp:posOffset>20955</wp:posOffset>
                      </wp:positionV>
                      <wp:extent cx="238125" cy="250031"/>
                      <wp:effectExtent l="0" t="0" r="28575" b="17145"/>
                      <wp:wrapNone/>
                      <wp:docPr id="54" name="Flowchart: Connector 54"/>
                      <wp:cNvGraphicFramePr/>
                      <a:graphic xmlns:a="http://schemas.openxmlformats.org/drawingml/2006/main">
                        <a:graphicData uri="http://schemas.microsoft.com/office/word/2010/wordprocessingShape">
                          <wps:wsp>
                            <wps:cNvSpPr/>
                            <wps:spPr>
                              <a:xfrm>
                                <a:off x="0" y="0"/>
                                <a:ext cx="238125" cy="250031"/>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43D8E48">
                    <v:shape id="Flowchart: Connector 54" style="position:absolute;margin-left:-2.15pt;margin-top:1.65pt;width:18.75pt;height:19.7pt;z-index:-2516582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18af2" strokecolor="#618af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" w14:anchorId="059DAACE">
                      <v:stroke joinstyle="miter"/>
                    </v:shape>
                  </w:pict>
                </mc:Fallback>
              </mc:AlternateContent>
            </w:r>
          </w:p>
        </w:tc>
        <w:tc>
          <w:tcPr>
            <w:tcW w:w="2267" w:type="dxa"/>
          </w:tcPr>
          <w:p w14:paraId="7E9780B8" w14:textId="7E922DDE" w:rsidR="00E903D1" w:rsidRPr="007A142C" w:rsidRDefault="00E903D1" w:rsidP="007A142C">
            <w:pPr>
              <w:spacing w:before="40" w:after="40"/>
              <w:rPr>
                <w:rStyle w:val="normaltextrun"/>
                <w:rFonts w:eastAsiaTheme="majorEastAsia"/>
                <w:bCs/>
                <w:color w:val="FFFFFF" w:themeColor="background1"/>
                <w:sz w:val="20"/>
                <w:szCs w:val="20"/>
                <w:shd w:val="clear" w:color="auto" w:fill="916CF0"/>
              </w:rPr>
            </w:pPr>
            <w:r w:rsidRPr="007A142C">
              <w:rPr>
                <w:rStyle w:val="normaltextrun"/>
                <w:rFonts w:eastAsiaTheme="majorEastAsia"/>
                <w:b/>
                <w:bCs/>
                <w:sz w:val="20"/>
                <w:szCs w:val="20"/>
              </w:rPr>
              <w:t>interactions</w:t>
            </w:r>
          </w:p>
        </w:tc>
        <w:tc>
          <w:tcPr>
            <w:tcW w:w="6264" w:type="dxa"/>
          </w:tcPr>
          <w:p w14:paraId="15321A3E" w14:textId="664BBA38" w:rsidR="00E903D1" w:rsidRPr="007A142C" w:rsidRDefault="00E903D1" w:rsidP="007A142C">
            <w:pPr>
              <w:pStyle w:val="paragraph"/>
              <w:spacing w:before="40" w:beforeAutospacing="0" w:after="40" w:afterAutospacing="0"/>
              <w:textAlignment w:val="baseline"/>
              <w:rPr>
                <w:rStyle w:val="normaltextrun"/>
                <w:rFonts w:eastAsiaTheme="majorEastAsia"/>
                <w:sz w:val="20"/>
                <w:szCs w:val="20"/>
              </w:rPr>
            </w:pPr>
            <w:r w:rsidRPr="007A142C">
              <w:rPr>
                <w:rStyle w:val="normaltextrun"/>
                <w:rFonts w:eastAsiaTheme="majorEastAsia"/>
                <w:sz w:val="20"/>
                <w:szCs w:val="20"/>
              </w:rPr>
              <w:t xml:space="preserve">(people and digital systems, </w:t>
            </w:r>
            <w:proofErr w:type="gramStart"/>
            <w:r w:rsidRPr="007A142C">
              <w:rPr>
                <w:rStyle w:val="normaltextrun"/>
                <w:rFonts w:eastAsiaTheme="majorEastAsia"/>
                <w:sz w:val="20"/>
                <w:szCs w:val="20"/>
              </w:rPr>
              <w:t>data</w:t>
            </w:r>
            <w:proofErr w:type="gramEnd"/>
            <w:r w:rsidRPr="007A142C">
              <w:rPr>
                <w:rStyle w:val="normaltextrun"/>
                <w:rFonts w:eastAsiaTheme="majorEastAsia"/>
                <w:sz w:val="20"/>
                <w:szCs w:val="20"/>
              </w:rPr>
              <w:t xml:space="preserve"> and processes)</w:t>
            </w:r>
          </w:p>
        </w:tc>
        <w:tc>
          <w:tcPr>
            <w:tcW w:w="426" w:type="dxa"/>
          </w:tcPr>
          <w:p w14:paraId="5964D80B" w14:textId="5FA82B5A" w:rsidR="00E903D1" w:rsidRPr="007A142C" w:rsidRDefault="00E96BE6" w:rsidP="007A142C">
            <w:pPr>
              <w:pStyle w:val="paragraph"/>
              <w:spacing w:before="40" w:beforeAutospacing="0" w:after="40" w:afterAutospacing="0"/>
              <w:textAlignment w:val="baseline"/>
              <w:rPr>
                <w:rStyle w:val="normaltextrun"/>
                <w:rFonts w:eastAsiaTheme="majorEastAsia"/>
                <w:sz w:val="20"/>
                <w:szCs w:val="20"/>
              </w:rPr>
            </w:pPr>
            <w:r w:rsidRPr="24B0725C">
              <w:rPr>
                <w:rFonts w:eastAsiaTheme="majorEastAsia"/>
                <w:noProof/>
                <w:sz w:val="20"/>
                <w:szCs w:val="20"/>
              </w:rPr>
              <w:t>X</w:t>
            </w:r>
          </w:p>
        </w:tc>
      </w:tr>
      <w:tr w:rsidR="00944E44" w:rsidRPr="007A142C" w14:paraId="3B158BB6" w14:textId="068068E3" w:rsidTr="003B4B59">
        <w:trPr>
          <w:trHeight w:val="446"/>
        </w:trPr>
        <w:tc>
          <w:tcPr>
            <w:tcW w:w="536" w:type="dxa"/>
            <w:vAlign w:val="center"/>
          </w:tcPr>
          <w:p w14:paraId="02CBA566" w14:textId="620D494C" w:rsidR="00E903D1" w:rsidRPr="007A142C" w:rsidRDefault="006A35EF" w:rsidP="007A142C">
            <w:pPr>
              <w:spacing w:before="40" w:after="40"/>
              <w:jc w:val="center"/>
              <w:rPr>
                <w:noProof/>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2" behindDoc="1" locked="0" layoutInCell="1" allowOverlap="1" wp14:anchorId="33C49468" wp14:editId="6D79CD57">
                      <wp:simplePos x="0" y="0"/>
                      <wp:positionH relativeFrom="column">
                        <wp:posOffset>-27305</wp:posOffset>
                      </wp:positionH>
                      <wp:positionV relativeFrom="paragraph">
                        <wp:posOffset>17145</wp:posOffset>
                      </wp:positionV>
                      <wp:extent cx="238125" cy="249555"/>
                      <wp:effectExtent l="0" t="0" r="28575" b="17145"/>
                      <wp:wrapNone/>
                      <wp:docPr id="55"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F4A06F5">
                    <v:shape id="Flowchart: Connector 55" style="position:absolute;margin-left:-2.15pt;margin-top:1.35pt;width:18.75pt;height:19.65pt;z-index:-25165823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fded1" strokecolor="#6fded1"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" w14:anchorId="06395C27">
                      <v:stroke joinstyle="miter"/>
                    </v:shape>
                  </w:pict>
                </mc:Fallback>
              </mc:AlternateContent>
            </w:r>
          </w:p>
        </w:tc>
        <w:tc>
          <w:tcPr>
            <w:tcW w:w="2267" w:type="dxa"/>
          </w:tcPr>
          <w:p w14:paraId="5994DD0C" w14:textId="2A26FD90" w:rsidR="00E903D1" w:rsidRPr="007A142C" w:rsidRDefault="00E903D1" w:rsidP="007A142C">
            <w:pPr>
              <w:spacing w:before="40" w:after="40"/>
              <w:rPr>
                <w:rStyle w:val="normaltextrun"/>
                <w:rFonts w:eastAsiaTheme="majorEastAsia"/>
                <w:bCs/>
                <w:sz w:val="20"/>
                <w:szCs w:val="20"/>
                <w:shd w:val="clear" w:color="auto" w:fill="618AF2"/>
              </w:rPr>
            </w:pPr>
            <w:r w:rsidRPr="007A142C">
              <w:rPr>
                <w:rStyle w:val="normaltextrun"/>
                <w:rFonts w:eastAsiaTheme="majorEastAsia"/>
                <w:b/>
                <w:bCs/>
                <w:sz w:val="20"/>
                <w:szCs w:val="20"/>
              </w:rPr>
              <w:t>impact</w:t>
            </w:r>
          </w:p>
        </w:tc>
        <w:tc>
          <w:tcPr>
            <w:tcW w:w="6264" w:type="dxa"/>
          </w:tcPr>
          <w:p w14:paraId="3EF0E888" w14:textId="50FF84A6" w:rsidR="0044179B" w:rsidRPr="000F4EB8" w:rsidRDefault="00E903D1" w:rsidP="000F4EB8">
            <w:pPr>
              <w:pStyle w:val="paragraph"/>
              <w:spacing w:before="40" w:beforeAutospacing="0" w:after="40" w:afterAutospacing="0"/>
              <w:textAlignment w:val="baseline"/>
              <w:rPr>
                <w:rStyle w:val="normaltextrun"/>
                <w:rFonts w:eastAsiaTheme="majorEastAsia"/>
                <w:sz w:val="20"/>
                <w:szCs w:val="20"/>
              </w:rPr>
            </w:pPr>
            <w:r w:rsidRPr="007A142C">
              <w:rPr>
                <w:rStyle w:val="normaltextrun"/>
                <w:rFonts w:eastAsiaTheme="majorEastAsia"/>
                <w:sz w:val="20"/>
                <w:szCs w:val="20"/>
              </w:rPr>
              <w:t>(sustainability and empowerment)</w:t>
            </w:r>
          </w:p>
        </w:tc>
        <w:tc>
          <w:tcPr>
            <w:tcW w:w="426" w:type="dxa"/>
          </w:tcPr>
          <w:p w14:paraId="074470F5" w14:textId="77777777" w:rsidR="00E903D1" w:rsidRPr="007A142C" w:rsidRDefault="00E903D1" w:rsidP="007A142C">
            <w:pPr>
              <w:pStyle w:val="paragraph"/>
              <w:spacing w:before="40" w:beforeAutospacing="0" w:after="40" w:afterAutospacing="0"/>
              <w:textAlignment w:val="baseline"/>
              <w:rPr>
                <w:rStyle w:val="normaltextrun"/>
                <w:rFonts w:eastAsiaTheme="majorEastAsia"/>
                <w:sz w:val="20"/>
                <w:szCs w:val="20"/>
              </w:rPr>
            </w:pPr>
          </w:p>
        </w:tc>
      </w:tr>
    </w:tbl>
    <w:p w14:paraId="28791A4E" w14:textId="77777777" w:rsidR="00D87D53" w:rsidRDefault="00D87D53" w:rsidP="00C97123">
      <w:pPr>
        <w:pStyle w:val="Heading3"/>
        <w:rPr>
          <w:color w:val="2F5496" w:themeColor="accent1" w:themeShade="BF"/>
        </w:rPr>
      </w:pPr>
    </w:p>
    <w:p w14:paraId="4FF9DB84" w14:textId="12CC3D96" w:rsidR="00BE753D" w:rsidRPr="008722CE" w:rsidRDefault="00BE753D" w:rsidP="005B2B1C">
      <w:pPr>
        <w:keepLines w:val="0"/>
        <w:spacing w:line="259" w:lineRule="auto"/>
        <w:rPr>
          <w:rFonts w:cstheme="majorHAnsi"/>
          <w:i/>
          <w:color w:val="2F5496" w:themeColor="accent1" w:themeShade="BF"/>
        </w:rPr>
      </w:pPr>
      <w:r w:rsidRPr="005B2B1C">
        <w:rPr>
          <w:rFonts w:eastAsiaTheme="majorEastAsia"/>
          <w:b/>
          <w:bCs/>
          <w:color w:val="2F5496" w:themeColor="accent1" w:themeShade="BF"/>
        </w:rPr>
        <w:t>Cross-curriculum priorities</w:t>
      </w:r>
      <w:r>
        <w:rPr>
          <w:rFonts w:cstheme="majorHAnsi"/>
          <w:color w:val="2F5496" w:themeColor="accent1" w:themeShade="BF"/>
        </w:rPr>
        <w:t xml:space="preserve"> </w:t>
      </w:r>
      <w:hyperlink r:id="rId110" w:history="1">
        <w:r w:rsidRPr="00FD1F5E">
          <w:rPr>
            <w:rStyle w:val="Hyperlink"/>
            <w:sz w:val="20"/>
            <w:szCs w:val="20"/>
          </w:rPr>
          <w:t>Read more</w:t>
        </w:r>
        <w:r w:rsidR="00EB54AC">
          <w:rPr>
            <w:rStyle w:val="Hyperlink"/>
            <w:sz w:val="20"/>
            <w:szCs w:val="20"/>
          </w:rPr>
          <w:t xml:space="preserve"> </w:t>
        </w:r>
        <w:r w:rsidRPr="00FD1F5E">
          <w:rPr>
            <w:rStyle w:val="Hyperlink"/>
            <w:sz w:val="20"/>
            <w:szCs w:val="20"/>
          </w:rPr>
          <w:t>…</w:t>
        </w:r>
      </w:hyperlink>
    </w:p>
    <w:tbl>
      <w:tblPr>
        <w:tblStyle w:val="TableGrid"/>
        <w:tblW w:w="9493" w:type="dxa"/>
        <w:tblLook w:val="04A0" w:firstRow="1" w:lastRow="0" w:firstColumn="1" w:lastColumn="0" w:noHBand="0" w:noVBand="1"/>
      </w:tblPr>
      <w:tblGrid>
        <w:gridCol w:w="3114"/>
        <w:gridCol w:w="3118"/>
        <w:gridCol w:w="3261"/>
      </w:tblGrid>
      <w:tr w:rsidR="00BE753D" w:rsidRPr="0053152A" w14:paraId="27FE6B4B" w14:textId="77777777" w:rsidTr="003B4B59">
        <w:trPr>
          <w:trHeight w:hRule="exact" w:val="583"/>
        </w:trPr>
        <w:tc>
          <w:tcPr>
            <w:tcW w:w="3114" w:type="dxa"/>
            <w:shd w:val="clear" w:color="auto" w:fill="D9E2F3" w:themeFill="accent1" w:themeFillTint="33"/>
          </w:tcPr>
          <w:p w14:paraId="3F673224" w14:textId="77777777" w:rsidR="00BE753D" w:rsidRPr="0053152A" w:rsidRDefault="00BE753D" w:rsidP="004D4B82">
            <w:pPr>
              <w:spacing w:before="120" w:after="120"/>
              <w:jc w:val="center"/>
              <w:rPr>
                <w:rStyle w:val="Heading2Char"/>
                <w:b w:val="0"/>
                <w:i/>
                <w:color w:val="2F5496" w:themeColor="accent1" w:themeShade="BF"/>
                <w:sz w:val="16"/>
                <w:szCs w:val="16"/>
              </w:rPr>
            </w:pPr>
            <w:r w:rsidRPr="0053152A">
              <w:rPr>
                <w:rFonts w:eastAsia="Arial"/>
                <w:b/>
                <w:sz w:val="16"/>
                <w:szCs w:val="16"/>
              </w:rPr>
              <w:t>Aboriginal and Torres Strait Islander histories and cultures</w:t>
            </w:r>
          </w:p>
        </w:tc>
        <w:tc>
          <w:tcPr>
            <w:tcW w:w="3118" w:type="dxa"/>
            <w:shd w:val="clear" w:color="auto" w:fill="D9E2F3" w:themeFill="accent1" w:themeFillTint="33"/>
          </w:tcPr>
          <w:p w14:paraId="74FB6B16" w14:textId="77777777" w:rsidR="00BE753D" w:rsidRPr="0053152A" w:rsidRDefault="00BE753D" w:rsidP="004D4B82">
            <w:pPr>
              <w:spacing w:before="120" w:after="120"/>
              <w:jc w:val="center"/>
              <w:rPr>
                <w:rStyle w:val="Heading2Char"/>
                <w:b w:val="0"/>
                <w:i/>
                <w:color w:val="2F5496" w:themeColor="accent1" w:themeShade="BF"/>
                <w:sz w:val="16"/>
                <w:szCs w:val="16"/>
              </w:rPr>
            </w:pPr>
            <w:r w:rsidRPr="0053152A">
              <w:rPr>
                <w:rFonts w:eastAsia="Arial"/>
                <w:b/>
                <w:sz w:val="16"/>
                <w:szCs w:val="16"/>
              </w:rPr>
              <w:t>Asia and Australia’s engagement with Asia</w:t>
            </w:r>
          </w:p>
        </w:tc>
        <w:tc>
          <w:tcPr>
            <w:tcW w:w="3261" w:type="dxa"/>
            <w:shd w:val="clear" w:color="auto" w:fill="D9E2F3" w:themeFill="accent1" w:themeFillTint="33"/>
          </w:tcPr>
          <w:p w14:paraId="6C482D4A" w14:textId="77777777" w:rsidR="00BE753D" w:rsidRPr="0053152A" w:rsidRDefault="00BE753D" w:rsidP="004D4B82">
            <w:pPr>
              <w:spacing w:before="120" w:after="120"/>
              <w:jc w:val="center"/>
              <w:rPr>
                <w:rStyle w:val="Heading2Char"/>
                <w:b w:val="0"/>
                <w:i/>
                <w:color w:val="2F5496" w:themeColor="accent1" w:themeShade="BF"/>
                <w:sz w:val="16"/>
                <w:szCs w:val="16"/>
              </w:rPr>
            </w:pPr>
            <w:r w:rsidRPr="0053152A">
              <w:rPr>
                <w:rFonts w:eastAsia="Arial"/>
                <w:b/>
                <w:sz w:val="16"/>
                <w:szCs w:val="16"/>
              </w:rPr>
              <w:t>Sustainability</w:t>
            </w:r>
          </w:p>
        </w:tc>
      </w:tr>
      <w:tr w:rsidR="00BE753D" w14:paraId="1EFD2340" w14:textId="77777777" w:rsidTr="003B4B59">
        <w:trPr>
          <w:trHeight w:hRule="exact" w:val="435"/>
        </w:trPr>
        <w:tc>
          <w:tcPr>
            <w:tcW w:w="3114" w:type="dxa"/>
          </w:tcPr>
          <w:p w14:paraId="6666D604" w14:textId="77777777" w:rsidR="00BE753D" w:rsidRDefault="00BE753D" w:rsidP="004D4B82">
            <w:pPr>
              <w:spacing w:before="120" w:after="120"/>
              <w:rPr>
                <w:rStyle w:val="Heading2Char"/>
                <w:b w:val="0"/>
                <w:i/>
                <w:color w:val="2F5496" w:themeColor="accent1" w:themeShade="BF"/>
                <w:sz w:val="32"/>
                <w:szCs w:val="32"/>
              </w:rPr>
            </w:pPr>
          </w:p>
        </w:tc>
        <w:tc>
          <w:tcPr>
            <w:tcW w:w="3118" w:type="dxa"/>
          </w:tcPr>
          <w:p w14:paraId="122D3305" w14:textId="77777777" w:rsidR="00BE753D" w:rsidRDefault="00BE753D" w:rsidP="004D4B82">
            <w:pPr>
              <w:spacing w:before="120" w:after="120"/>
              <w:rPr>
                <w:rStyle w:val="Heading2Char"/>
                <w:b w:val="0"/>
                <w:i/>
                <w:color w:val="2F5496" w:themeColor="accent1" w:themeShade="BF"/>
                <w:sz w:val="32"/>
                <w:szCs w:val="32"/>
              </w:rPr>
            </w:pPr>
          </w:p>
        </w:tc>
        <w:tc>
          <w:tcPr>
            <w:tcW w:w="3261" w:type="dxa"/>
          </w:tcPr>
          <w:p w14:paraId="6B0AF8F1" w14:textId="4C5D09FE" w:rsidR="00BE753D" w:rsidRPr="00D53C1B" w:rsidRDefault="2E966B54" w:rsidP="006E3A21">
            <w:pPr>
              <w:spacing w:before="60" w:after="60"/>
              <w:jc w:val="center"/>
              <w:rPr>
                <w:rFonts w:asciiTheme="minorHAnsi" w:eastAsiaTheme="majorEastAsia" w:hAnsiTheme="minorHAnsi" w:cstheme="minorBidi"/>
                <w:sz w:val="20"/>
                <w:szCs w:val="20"/>
                <w:highlight w:val="yellow"/>
              </w:rPr>
            </w:pPr>
            <w:r w:rsidRPr="00D53C1B">
              <w:rPr>
                <w:rFonts w:eastAsiaTheme="majorEastAsia"/>
                <w:noProof/>
                <w:sz w:val="20"/>
                <w:szCs w:val="20"/>
              </w:rPr>
              <w:t>X</w:t>
            </w:r>
          </w:p>
        </w:tc>
      </w:tr>
    </w:tbl>
    <w:p w14:paraId="5BDD8668" w14:textId="7C49E1C5" w:rsidR="002D7A23" w:rsidRPr="006E3A21" w:rsidRDefault="2E966B54" w:rsidP="002C587D">
      <w:pPr>
        <w:pStyle w:val="Heading2"/>
        <w:spacing w:before="240"/>
        <w:rPr>
          <w:b w:val="0"/>
          <w:i/>
          <w:color w:val="2F5496" w:themeColor="accent1" w:themeShade="BF"/>
        </w:rPr>
      </w:pPr>
      <w:r w:rsidRPr="2E966B54">
        <w:rPr>
          <w:rFonts w:cs="Arial"/>
          <w:bCs/>
          <w:color w:val="2F5496" w:themeColor="accent1" w:themeShade="BF"/>
          <w:sz w:val="24"/>
          <w:szCs w:val="24"/>
        </w:rPr>
        <w:t>General capabilities</w:t>
      </w:r>
      <w:r w:rsidRPr="2E966B54">
        <w:rPr>
          <w:bCs/>
          <w:color w:val="2F5496" w:themeColor="accent1" w:themeShade="BF"/>
        </w:rPr>
        <w:t xml:space="preserve"> </w:t>
      </w:r>
      <w:hyperlink r:id="rId111" w:history="1">
        <w:r w:rsidR="008B2CBF" w:rsidRPr="00BF25F4">
          <w:rPr>
            <w:rStyle w:val="Hyperlink"/>
            <w:b w:val="0"/>
            <w:bCs/>
            <w:sz w:val="20"/>
            <w:szCs w:val="20"/>
          </w:rPr>
          <w:t>Read more</w:t>
        </w:r>
        <w:r w:rsidR="00EB54AC" w:rsidRPr="00BF25F4">
          <w:rPr>
            <w:rStyle w:val="Hyperlink"/>
            <w:b w:val="0"/>
            <w:bCs/>
            <w:sz w:val="20"/>
            <w:szCs w:val="20"/>
          </w:rPr>
          <w:t xml:space="preserve"> </w:t>
        </w:r>
        <w:r w:rsidR="008B2CBF" w:rsidRPr="00BF25F4">
          <w:rPr>
            <w:rStyle w:val="Hyperlink"/>
            <w:b w:val="0"/>
            <w:bCs/>
            <w:sz w:val="20"/>
            <w:szCs w:val="20"/>
          </w:rPr>
          <w:t>…</w:t>
        </w:r>
      </w:hyperlink>
    </w:p>
    <w:tbl>
      <w:tblPr>
        <w:tblStyle w:val="TableGrid"/>
        <w:tblW w:w="9493" w:type="dxa"/>
        <w:tblLayout w:type="fixed"/>
        <w:tblLook w:val="06A0" w:firstRow="1" w:lastRow="0" w:firstColumn="1" w:lastColumn="0" w:noHBand="1" w:noVBand="1"/>
      </w:tblPr>
      <w:tblGrid>
        <w:gridCol w:w="1271"/>
        <w:gridCol w:w="1276"/>
        <w:gridCol w:w="1276"/>
        <w:gridCol w:w="1417"/>
        <w:gridCol w:w="1418"/>
        <w:gridCol w:w="1417"/>
        <w:gridCol w:w="1418"/>
      </w:tblGrid>
      <w:tr w:rsidR="00B26240" w:rsidRPr="0053152A" w14:paraId="6FF67191" w14:textId="77777777" w:rsidTr="003B4B59">
        <w:trPr>
          <w:trHeight w:val="613"/>
        </w:trPr>
        <w:tc>
          <w:tcPr>
            <w:tcW w:w="1271" w:type="dxa"/>
            <w:shd w:val="clear" w:color="auto" w:fill="D9E2F3" w:themeFill="accent1" w:themeFillTint="33"/>
          </w:tcPr>
          <w:p w14:paraId="248F32DC" w14:textId="4E6D3813" w:rsidR="00EB2B16" w:rsidRPr="0053152A" w:rsidRDefault="00EB2B16" w:rsidP="002333FC">
            <w:pPr>
              <w:spacing w:before="120" w:after="120"/>
              <w:jc w:val="center"/>
              <w:rPr>
                <w:rFonts w:eastAsia="Arial"/>
                <w:b/>
                <w:sz w:val="16"/>
                <w:szCs w:val="16"/>
              </w:rPr>
            </w:pPr>
            <w:r w:rsidRPr="0053152A">
              <w:rPr>
                <w:rFonts w:eastAsia="Arial"/>
                <w:b/>
                <w:sz w:val="16"/>
                <w:szCs w:val="16"/>
              </w:rPr>
              <w:t>Literacy</w:t>
            </w:r>
          </w:p>
        </w:tc>
        <w:tc>
          <w:tcPr>
            <w:tcW w:w="1276" w:type="dxa"/>
            <w:shd w:val="clear" w:color="auto" w:fill="D9E2F3" w:themeFill="accent1" w:themeFillTint="33"/>
          </w:tcPr>
          <w:p w14:paraId="11838C33" w14:textId="443E14DD" w:rsidR="00EB2B16" w:rsidRPr="0053152A" w:rsidRDefault="00EB2B16" w:rsidP="002333FC">
            <w:pPr>
              <w:spacing w:before="120" w:after="120"/>
              <w:jc w:val="center"/>
              <w:rPr>
                <w:rFonts w:eastAsia="Arial"/>
                <w:b/>
                <w:sz w:val="16"/>
                <w:szCs w:val="16"/>
              </w:rPr>
            </w:pPr>
            <w:r w:rsidRPr="0053152A">
              <w:rPr>
                <w:rFonts w:eastAsia="Arial"/>
                <w:b/>
                <w:sz w:val="16"/>
                <w:szCs w:val="16"/>
              </w:rPr>
              <w:t>Numeracy</w:t>
            </w:r>
          </w:p>
        </w:tc>
        <w:tc>
          <w:tcPr>
            <w:tcW w:w="1276" w:type="dxa"/>
            <w:shd w:val="clear" w:color="auto" w:fill="D9E2F3" w:themeFill="accent1" w:themeFillTint="33"/>
          </w:tcPr>
          <w:p w14:paraId="270C726D" w14:textId="50B13463" w:rsidR="00EB2B16" w:rsidRPr="0053152A" w:rsidRDefault="00EB2B16" w:rsidP="002333FC">
            <w:pPr>
              <w:spacing w:before="120" w:after="120"/>
              <w:jc w:val="center"/>
              <w:rPr>
                <w:rFonts w:eastAsia="Arial"/>
                <w:b/>
                <w:sz w:val="16"/>
                <w:szCs w:val="16"/>
              </w:rPr>
            </w:pPr>
            <w:r w:rsidRPr="0053152A">
              <w:rPr>
                <w:rFonts w:eastAsia="Arial"/>
                <w:b/>
                <w:sz w:val="16"/>
                <w:szCs w:val="16"/>
              </w:rPr>
              <w:t>ICT Capability</w:t>
            </w:r>
          </w:p>
        </w:tc>
        <w:tc>
          <w:tcPr>
            <w:tcW w:w="1417" w:type="dxa"/>
            <w:shd w:val="clear" w:color="auto" w:fill="D9E2F3" w:themeFill="accent1" w:themeFillTint="33"/>
          </w:tcPr>
          <w:p w14:paraId="3E9C8858" w14:textId="2C0AB6AE" w:rsidR="00EB2B16" w:rsidRPr="0053152A" w:rsidRDefault="00EB2B16" w:rsidP="002333FC">
            <w:pPr>
              <w:spacing w:before="120" w:after="120"/>
              <w:jc w:val="center"/>
              <w:rPr>
                <w:rFonts w:eastAsia="Arial"/>
                <w:b/>
                <w:sz w:val="16"/>
                <w:szCs w:val="16"/>
              </w:rPr>
            </w:pPr>
            <w:r w:rsidRPr="0053152A">
              <w:rPr>
                <w:rFonts w:eastAsia="Arial"/>
                <w:b/>
                <w:sz w:val="16"/>
                <w:szCs w:val="16"/>
              </w:rPr>
              <w:t>Critical and Creative Thinking</w:t>
            </w:r>
          </w:p>
        </w:tc>
        <w:tc>
          <w:tcPr>
            <w:tcW w:w="1418" w:type="dxa"/>
            <w:shd w:val="clear" w:color="auto" w:fill="D9E2F3" w:themeFill="accent1" w:themeFillTint="33"/>
          </w:tcPr>
          <w:p w14:paraId="282A07EC" w14:textId="0B06213A" w:rsidR="00EB2B16" w:rsidRPr="0053152A" w:rsidRDefault="00EB2B16" w:rsidP="002333FC">
            <w:pPr>
              <w:spacing w:before="120" w:after="120"/>
              <w:jc w:val="center"/>
              <w:rPr>
                <w:rFonts w:eastAsia="Arial"/>
                <w:b/>
                <w:sz w:val="16"/>
                <w:szCs w:val="16"/>
              </w:rPr>
            </w:pPr>
            <w:r w:rsidRPr="0053152A">
              <w:rPr>
                <w:rFonts w:eastAsia="Arial"/>
                <w:b/>
                <w:sz w:val="16"/>
                <w:szCs w:val="16"/>
              </w:rPr>
              <w:t>Ethical Understanding</w:t>
            </w:r>
          </w:p>
        </w:tc>
        <w:tc>
          <w:tcPr>
            <w:tcW w:w="1417" w:type="dxa"/>
            <w:shd w:val="clear" w:color="auto" w:fill="D9E2F3" w:themeFill="accent1" w:themeFillTint="33"/>
          </w:tcPr>
          <w:p w14:paraId="369EA8B8" w14:textId="5CF85403" w:rsidR="00EB2B16" w:rsidRPr="0053152A" w:rsidRDefault="00EB2B16" w:rsidP="002333FC">
            <w:pPr>
              <w:spacing w:before="120" w:after="120"/>
              <w:jc w:val="center"/>
              <w:rPr>
                <w:rFonts w:eastAsia="Arial"/>
                <w:b/>
                <w:sz w:val="16"/>
                <w:szCs w:val="16"/>
              </w:rPr>
            </w:pPr>
            <w:r w:rsidRPr="0053152A">
              <w:rPr>
                <w:rFonts w:eastAsia="Arial"/>
                <w:b/>
                <w:sz w:val="16"/>
                <w:szCs w:val="16"/>
              </w:rPr>
              <w:t>Personal and Social Capability</w:t>
            </w:r>
          </w:p>
        </w:tc>
        <w:tc>
          <w:tcPr>
            <w:tcW w:w="1418" w:type="dxa"/>
            <w:shd w:val="clear" w:color="auto" w:fill="D9E2F3" w:themeFill="accent1" w:themeFillTint="33"/>
          </w:tcPr>
          <w:p w14:paraId="740FCFDA" w14:textId="6AB1DBB0" w:rsidR="00EB2B16" w:rsidRPr="0053152A" w:rsidRDefault="00EB2B16" w:rsidP="002333FC">
            <w:pPr>
              <w:spacing w:before="120" w:after="120"/>
              <w:jc w:val="center"/>
              <w:rPr>
                <w:rFonts w:eastAsia="Arial"/>
                <w:b/>
                <w:sz w:val="16"/>
                <w:szCs w:val="16"/>
              </w:rPr>
            </w:pPr>
            <w:r w:rsidRPr="0053152A">
              <w:rPr>
                <w:rFonts w:eastAsia="Arial"/>
                <w:b/>
                <w:sz w:val="16"/>
                <w:szCs w:val="16"/>
              </w:rPr>
              <w:t>Intercultural Understanding</w:t>
            </w:r>
          </w:p>
        </w:tc>
      </w:tr>
      <w:tr w:rsidR="00EB2B16" w:rsidRPr="00D53C1B" w14:paraId="1F39E617" w14:textId="77777777" w:rsidTr="003B4B59">
        <w:trPr>
          <w:trHeight w:hRule="exact" w:val="437"/>
        </w:trPr>
        <w:tc>
          <w:tcPr>
            <w:tcW w:w="1271" w:type="dxa"/>
          </w:tcPr>
          <w:p w14:paraId="2A22A685" w14:textId="038569C3" w:rsidR="00EB2B16" w:rsidRPr="00D53C1B" w:rsidRDefault="24B0725C" w:rsidP="002D5D17">
            <w:pPr>
              <w:spacing w:before="60" w:after="60"/>
              <w:jc w:val="center"/>
              <w:rPr>
                <w:rFonts w:asciiTheme="minorHAnsi" w:eastAsiaTheme="majorEastAsia" w:hAnsiTheme="minorHAnsi" w:cstheme="minorBidi"/>
                <w:sz w:val="20"/>
                <w:szCs w:val="20"/>
                <w:highlight w:val="yellow"/>
              </w:rPr>
            </w:pPr>
            <w:r w:rsidRPr="24B0725C">
              <w:rPr>
                <w:rFonts w:eastAsiaTheme="majorEastAsia"/>
                <w:noProof/>
                <w:sz w:val="20"/>
                <w:szCs w:val="20"/>
              </w:rPr>
              <w:t>X</w:t>
            </w:r>
          </w:p>
        </w:tc>
        <w:tc>
          <w:tcPr>
            <w:tcW w:w="1276" w:type="dxa"/>
          </w:tcPr>
          <w:p w14:paraId="6B44C2B0" w14:textId="7F71B173" w:rsidR="00EB2B16" w:rsidRPr="00D53C1B" w:rsidRDefault="24B0725C" w:rsidP="002D5D17">
            <w:pPr>
              <w:spacing w:before="60" w:after="60"/>
              <w:jc w:val="center"/>
              <w:rPr>
                <w:rFonts w:asciiTheme="minorHAnsi" w:eastAsiaTheme="majorEastAsia" w:hAnsiTheme="minorHAnsi" w:cstheme="minorBidi"/>
                <w:sz w:val="20"/>
                <w:szCs w:val="20"/>
                <w:highlight w:val="yellow"/>
              </w:rPr>
            </w:pPr>
            <w:r w:rsidRPr="24B0725C">
              <w:rPr>
                <w:rFonts w:eastAsiaTheme="majorEastAsia"/>
                <w:noProof/>
                <w:sz w:val="20"/>
                <w:szCs w:val="20"/>
              </w:rPr>
              <w:t>X</w:t>
            </w:r>
          </w:p>
        </w:tc>
        <w:tc>
          <w:tcPr>
            <w:tcW w:w="1276" w:type="dxa"/>
          </w:tcPr>
          <w:p w14:paraId="6070E6D2" w14:textId="2748C58E" w:rsidR="00EB2B16" w:rsidRPr="00D53C1B" w:rsidRDefault="24B0725C" w:rsidP="002D5D17">
            <w:pPr>
              <w:spacing w:before="60" w:after="60"/>
              <w:jc w:val="center"/>
              <w:rPr>
                <w:rFonts w:asciiTheme="minorHAnsi" w:eastAsiaTheme="majorEastAsia" w:hAnsiTheme="minorHAnsi" w:cstheme="minorBidi"/>
                <w:sz w:val="20"/>
                <w:szCs w:val="20"/>
                <w:highlight w:val="yellow"/>
              </w:rPr>
            </w:pPr>
            <w:r w:rsidRPr="24B0725C">
              <w:rPr>
                <w:rFonts w:eastAsiaTheme="majorEastAsia"/>
                <w:noProof/>
                <w:sz w:val="20"/>
                <w:szCs w:val="20"/>
              </w:rPr>
              <w:t>X</w:t>
            </w:r>
          </w:p>
        </w:tc>
        <w:tc>
          <w:tcPr>
            <w:tcW w:w="1417" w:type="dxa"/>
          </w:tcPr>
          <w:p w14:paraId="42AF24BA" w14:textId="69C73083" w:rsidR="00EB2B16" w:rsidRPr="004C1995" w:rsidRDefault="004C1995" w:rsidP="004C1995">
            <w:pPr>
              <w:spacing w:before="60" w:after="60"/>
              <w:jc w:val="center"/>
              <w:rPr>
                <w:rFonts w:eastAsiaTheme="majorEastAsia"/>
                <w:noProof/>
                <w:sz w:val="20"/>
                <w:szCs w:val="20"/>
              </w:rPr>
            </w:pPr>
            <w:r w:rsidRPr="24B0725C">
              <w:rPr>
                <w:rFonts w:eastAsiaTheme="majorEastAsia"/>
                <w:noProof/>
                <w:sz w:val="20"/>
                <w:szCs w:val="20"/>
              </w:rPr>
              <w:t>X</w:t>
            </w:r>
          </w:p>
        </w:tc>
        <w:tc>
          <w:tcPr>
            <w:tcW w:w="1418" w:type="dxa"/>
          </w:tcPr>
          <w:p w14:paraId="1295A7A0" w14:textId="22BFC33D" w:rsidR="00EB2B16" w:rsidRPr="00D53C1B" w:rsidRDefault="004C1995" w:rsidP="002D5D17">
            <w:pPr>
              <w:spacing w:before="60" w:after="60"/>
              <w:jc w:val="center"/>
              <w:rPr>
                <w:rFonts w:asciiTheme="minorHAnsi" w:eastAsiaTheme="majorEastAsia" w:hAnsiTheme="minorHAnsi" w:cstheme="minorBidi"/>
                <w:sz w:val="20"/>
                <w:szCs w:val="20"/>
                <w:highlight w:val="yellow"/>
              </w:rPr>
            </w:pPr>
            <w:r>
              <w:rPr>
                <w:rFonts w:eastAsiaTheme="majorEastAsia"/>
                <w:noProof/>
                <w:sz w:val="20"/>
                <w:szCs w:val="20"/>
              </w:rPr>
              <w:t xml:space="preserve"> </w:t>
            </w:r>
          </w:p>
        </w:tc>
        <w:tc>
          <w:tcPr>
            <w:tcW w:w="1417" w:type="dxa"/>
          </w:tcPr>
          <w:p w14:paraId="7745DC82" w14:textId="0D707C3F" w:rsidR="00EB2B16" w:rsidRPr="00D53C1B" w:rsidRDefault="004C1995" w:rsidP="002D5D17">
            <w:pPr>
              <w:spacing w:before="60" w:after="60"/>
              <w:jc w:val="center"/>
              <w:rPr>
                <w:rFonts w:asciiTheme="minorHAnsi" w:eastAsiaTheme="majorEastAsia" w:hAnsiTheme="minorHAnsi" w:cstheme="minorBidi"/>
                <w:sz w:val="20"/>
                <w:szCs w:val="20"/>
                <w:highlight w:val="yellow"/>
              </w:rPr>
            </w:pPr>
            <w:r>
              <w:rPr>
                <w:rFonts w:eastAsiaTheme="majorEastAsia"/>
                <w:noProof/>
                <w:sz w:val="20"/>
                <w:szCs w:val="20"/>
              </w:rPr>
              <w:t xml:space="preserve"> </w:t>
            </w:r>
          </w:p>
        </w:tc>
        <w:tc>
          <w:tcPr>
            <w:tcW w:w="1418" w:type="dxa"/>
          </w:tcPr>
          <w:p w14:paraId="5267800B" w14:textId="38412A74" w:rsidR="00EB2B16" w:rsidRPr="00D53C1B" w:rsidRDefault="00EB2B16" w:rsidP="002D5D17">
            <w:pPr>
              <w:spacing w:before="120" w:after="120"/>
              <w:jc w:val="center"/>
              <w:rPr>
                <w:rFonts w:asciiTheme="minorHAnsi" w:eastAsiaTheme="minorEastAsia" w:hAnsiTheme="minorHAnsi" w:cstheme="minorBidi"/>
                <w:b/>
                <w:bCs/>
                <w:sz w:val="20"/>
                <w:szCs w:val="20"/>
              </w:rPr>
            </w:pPr>
          </w:p>
        </w:tc>
      </w:tr>
    </w:tbl>
    <w:p w14:paraId="05A2CC49" w14:textId="7B77992F" w:rsidR="00865FC8" w:rsidRPr="00C458FE" w:rsidRDefault="531EFBC2" w:rsidP="00C97123">
      <w:pPr>
        <w:pStyle w:val="Heading3"/>
        <w:rPr>
          <w:rFonts w:eastAsia="Arial"/>
          <w:sz w:val="20"/>
          <w:szCs w:val="20"/>
        </w:rPr>
      </w:pPr>
      <w:r w:rsidRPr="531EFBC2">
        <w:rPr>
          <w:rFonts w:eastAsiaTheme="majorEastAsia"/>
          <w:color w:val="2F5496" w:themeColor="accent1" w:themeShade="BF"/>
        </w:rPr>
        <w:lastRenderedPageBreak/>
        <w:t xml:space="preserve">Links to ICT Capability </w:t>
      </w:r>
      <w:r w:rsidR="2A4D240D" w:rsidRPr="2A4D240D">
        <w:rPr>
          <w:rFonts w:eastAsiaTheme="majorEastAsia"/>
          <w:color w:val="2F5496" w:themeColor="accent1" w:themeShade="BF"/>
        </w:rPr>
        <w:t>continuum</w:t>
      </w:r>
      <w:r w:rsidRPr="531EFBC2">
        <w:rPr>
          <w:rFonts w:eastAsia="Arial"/>
          <w:szCs w:val="22"/>
        </w:rPr>
        <w:t xml:space="preserve"> </w:t>
      </w:r>
      <w:r w:rsidR="00E57A9C">
        <w:rPr>
          <w:rFonts w:eastAsiaTheme="majorEastAsia"/>
          <w:color w:val="2F5496" w:themeColor="accent1" w:themeShade="BF"/>
        </w:rPr>
        <w:t>–</w:t>
      </w:r>
      <w:r w:rsidRPr="531EFBC2">
        <w:rPr>
          <w:rFonts w:eastAsiaTheme="majorEastAsia"/>
          <w:color w:val="2F5496" w:themeColor="accent1" w:themeShade="BF"/>
        </w:rPr>
        <w:t xml:space="preserve"> Level </w:t>
      </w:r>
      <w:r w:rsidR="003A7E8F">
        <w:rPr>
          <w:rFonts w:eastAsiaTheme="majorEastAsia"/>
          <w:color w:val="2F5496" w:themeColor="accent1" w:themeShade="BF"/>
        </w:rPr>
        <w:t>6</w:t>
      </w:r>
      <w:r w:rsidRPr="531EFBC2">
        <w:rPr>
          <w:rFonts w:eastAsia="Arial"/>
          <w:szCs w:val="22"/>
        </w:rPr>
        <w:t xml:space="preserve"> </w:t>
      </w:r>
      <w:hyperlink r:id="rId112">
        <w:r w:rsidRPr="00BF25F4">
          <w:rPr>
            <w:rStyle w:val="Hyperlink"/>
            <w:b w:val="0"/>
            <w:bCs w:val="0"/>
            <w:sz w:val="21"/>
            <w:szCs w:val="21"/>
          </w:rPr>
          <w:t>Read more</w:t>
        </w:r>
        <w:r w:rsidR="00EB54AC" w:rsidRPr="00BF25F4">
          <w:rPr>
            <w:rStyle w:val="Hyperlink"/>
            <w:b w:val="0"/>
            <w:bCs w:val="0"/>
            <w:sz w:val="21"/>
            <w:szCs w:val="21"/>
          </w:rPr>
          <w:t xml:space="preserve"> </w:t>
        </w:r>
        <w:r w:rsidRPr="00BF25F4">
          <w:rPr>
            <w:rStyle w:val="Hyperlink"/>
            <w:b w:val="0"/>
            <w:bCs w:val="0"/>
            <w:i/>
            <w:iCs/>
            <w:sz w:val="21"/>
            <w:szCs w:val="21"/>
          </w:rPr>
          <w:t>…</w:t>
        </w:r>
        <w:r>
          <w:br/>
        </w:r>
        <w:r>
          <w:br/>
        </w:r>
      </w:hyperlink>
      <w:r w:rsidRPr="00C458FE">
        <w:rPr>
          <w:rFonts w:eastAsia="Arial"/>
          <w:b w:val="0"/>
          <w:sz w:val="20"/>
          <w:szCs w:val="20"/>
        </w:rPr>
        <w:t>Depending on the year level this activity is being used with</w:t>
      </w:r>
      <w:r w:rsidR="00107B35">
        <w:rPr>
          <w:rFonts w:eastAsia="Arial"/>
          <w:b w:val="0"/>
          <w:sz w:val="20"/>
          <w:szCs w:val="20"/>
        </w:rPr>
        <w:t>,</w:t>
      </w:r>
      <w:r w:rsidRPr="00C458FE">
        <w:rPr>
          <w:rFonts w:eastAsia="Arial"/>
          <w:b w:val="0"/>
          <w:sz w:val="20"/>
          <w:szCs w:val="20"/>
        </w:rPr>
        <w:t xml:space="preserve"> please adjust content to appropriate level</w:t>
      </w:r>
      <w:r w:rsidR="00107B35">
        <w:rPr>
          <w:rFonts w:eastAsia="Arial"/>
          <w:b w:val="0"/>
          <w:sz w:val="20"/>
          <w:szCs w:val="20"/>
        </w:rPr>
        <w:t>.</w:t>
      </w:r>
      <w:r w:rsidRPr="00C458FE">
        <w:rPr>
          <w:rFonts w:eastAsia="Arial"/>
          <w:sz w:val="20"/>
          <w:szCs w:val="20"/>
        </w:rPr>
        <w:t xml:space="preserve"> </w:t>
      </w:r>
      <w:r w:rsidR="00C458FE">
        <w:rPr>
          <w:rFonts w:eastAsia="Arial"/>
        </w:rPr>
        <w:br/>
      </w:r>
    </w:p>
    <w:tbl>
      <w:tblPr>
        <w:tblStyle w:val="TableGrid"/>
        <w:tblW w:w="9493" w:type="dxa"/>
        <w:tblLook w:val="04A0" w:firstRow="1" w:lastRow="0" w:firstColumn="1" w:lastColumn="0" w:noHBand="0" w:noVBand="1"/>
      </w:tblPr>
      <w:tblGrid>
        <w:gridCol w:w="9067"/>
        <w:gridCol w:w="426"/>
      </w:tblGrid>
      <w:tr w:rsidR="00865FC8" w:rsidRPr="0007248B" w14:paraId="45BCF311" w14:textId="77777777" w:rsidTr="003B4B59">
        <w:trPr>
          <w:trHeight w:val="350"/>
        </w:trPr>
        <w:tc>
          <w:tcPr>
            <w:tcW w:w="9493" w:type="dxa"/>
            <w:gridSpan w:val="2"/>
            <w:shd w:val="clear" w:color="auto" w:fill="D9E2F3" w:themeFill="accent1" w:themeFillTint="33"/>
          </w:tcPr>
          <w:p w14:paraId="5183BB80" w14:textId="6753799E" w:rsidR="00865FC8" w:rsidRPr="0007248B" w:rsidRDefault="00865FC8" w:rsidP="008E057B">
            <w:pPr>
              <w:spacing w:before="60" w:after="60"/>
              <w:rPr>
                <w:rFonts w:asciiTheme="minorHAnsi" w:hAnsiTheme="minorHAnsi" w:cstheme="minorHAnsi"/>
                <w:b/>
                <w:sz w:val="20"/>
                <w:szCs w:val="20"/>
              </w:rPr>
            </w:pPr>
            <w:r w:rsidRPr="0007248B">
              <w:rPr>
                <w:rFonts w:asciiTheme="minorHAnsi" w:hAnsiTheme="minorHAnsi" w:cstheme="minorHAnsi"/>
                <w:b/>
                <w:sz w:val="20"/>
                <w:szCs w:val="20"/>
              </w:rPr>
              <w:t>Apply</w:t>
            </w:r>
            <w:r w:rsidR="00EB54AC">
              <w:rPr>
                <w:rFonts w:asciiTheme="minorHAnsi" w:hAnsiTheme="minorHAnsi" w:cstheme="minorHAnsi"/>
                <w:b/>
                <w:sz w:val="20"/>
                <w:szCs w:val="20"/>
              </w:rPr>
              <w:t>ing</w:t>
            </w:r>
            <w:r w:rsidRPr="0007248B">
              <w:rPr>
                <w:rFonts w:asciiTheme="minorHAnsi" w:hAnsiTheme="minorHAnsi" w:cstheme="minorHAnsi"/>
                <w:b/>
                <w:sz w:val="20"/>
                <w:szCs w:val="20"/>
              </w:rPr>
              <w:t xml:space="preserve"> social and ethical protocols and practices when using ICT</w:t>
            </w:r>
          </w:p>
        </w:tc>
      </w:tr>
      <w:tr w:rsidR="00865FC8" w:rsidRPr="0007248B" w14:paraId="08D12CBF" w14:textId="77777777" w:rsidTr="003B4B59">
        <w:trPr>
          <w:trHeight w:val="413"/>
        </w:trPr>
        <w:tc>
          <w:tcPr>
            <w:tcW w:w="9067" w:type="dxa"/>
          </w:tcPr>
          <w:p w14:paraId="7CC5BDA5" w14:textId="6CFE8089" w:rsidR="00865FC8" w:rsidRPr="0007248B" w:rsidRDefault="00323271" w:rsidP="008E057B">
            <w:pPr>
              <w:spacing w:before="60" w:after="60"/>
              <w:rPr>
                <w:rFonts w:asciiTheme="minorHAnsi" w:hAnsiTheme="minorHAnsi" w:cstheme="minorHAnsi"/>
                <w:sz w:val="20"/>
                <w:szCs w:val="20"/>
              </w:rPr>
            </w:pPr>
            <w:r w:rsidRPr="0007248B">
              <w:rPr>
                <w:rFonts w:asciiTheme="minorHAnsi" w:hAnsiTheme="minorHAnsi" w:cstheme="minorHAnsi"/>
                <w:sz w:val="20"/>
                <w:szCs w:val="20"/>
              </w:rPr>
              <w:t>identify and describe ethical dilemmas and consciously apply practices that protect intellectual property</w:t>
            </w:r>
          </w:p>
        </w:tc>
        <w:tc>
          <w:tcPr>
            <w:tcW w:w="426" w:type="dxa"/>
          </w:tcPr>
          <w:p w14:paraId="4909676A" w14:textId="77777777" w:rsidR="00865FC8" w:rsidRPr="0007248B" w:rsidRDefault="00865FC8" w:rsidP="24B0725C">
            <w:pPr>
              <w:spacing w:before="60" w:after="60"/>
              <w:rPr>
                <w:rFonts w:asciiTheme="minorHAnsi" w:hAnsiTheme="minorHAnsi" w:cstheme="minorBidi"/>
                <w:sz w:val="20"/>
                <w:szCs w:val="20"/>
                <w:highlight w:val="green"/>
              </w:rPr>
            </w:pPr>
          </w:p>
        </w:tc>
      </w:tr>
      <w:tr w:rsidR="00865FC8" w:rsidRPr="0007248B" w14:paraId="70D216EF" w14:textId="77777777" w:rsidTr="003B4B59">
        <w:tc>
          <w:tcPr>
            <w:tcW w:w="9067" w:type="dxa"/>
          </w:tcPr>
          <w:p w14:paraId="5BAE49B1" w14:textId="265500C4" w:rsidR="00865FC8" w:rsidRPr="0007248B" w:rsidRDefault="00BB3C09" w:rsidP="007958CA">
            <w:pPr>
              <w:spacing w:before="60" w:after="60"/>
              <w:rPr>
                <w:rFonts w:asciiTheme="minorHAnsi" w:hAnsiTheme="minorHAnsi" w:cstheme="minorBidi"/>
                <w:sz w:val="20"/>
                <w:szCs w:val="20"/>
              </w:rPr>
            </w:pPr>
            <w:r w:rsidRPr="0007248B">
              <w:rPr>
                <w:rFonts w:asciiTheme="minorHAnsi" w:hAnsiTheme="minorHAnsi" w:cstheme="minorHAnsi"/>
                <w:sz w:val="20"/>
                <w:szCs w:val="20"/>
              </w:rPr>
              <w:t>use a range of strategies for securing and protecting information, assess the risks associated with online environments and establish appropriate security strategies and codes of conduct</w:t>
            </w:r>
          </w:p>
        </w:tc>
        <w:tc>
          <w:tcPr>
            <w:tcW w:w="426" w:type="dxa"/>
          </w:tcPr>
          <w:p w14:paraId="484DEEE1" w14:textId="6A242D71" w:rsidR="00865FC8" w:rsidRPr="0007248B" w:rsidRDefault="002F4FA7" w:rsidP="24B0725C">
            <w:pPr>
              <w:spacing w:before="60" w:after="60"/>
              <w:jc w:val="center"/>
              <w:rPr>
                <w:rFonts w:asciiTheme="minorHAnsi" w:hAnsiTheme="minorHAnsi" w:cstheme="minorBidi"/>
                <w:sz w:val="20"/>
                <w:szCs w:val="20"/>
              </w:rPr>
            </w:pPr>
            <w:r w:rsidRPr="0007248B">
              <w:rPr>
                <w:rFonts w:eastAsiaTheme="majorEastAsia"/>
                <w:noProof/>
                <w:sz w:val="20"/>
                <w:szCs w:val="20"/>
              </w:rPr>
              <w:t xml:space="preserve"> </w:t>
            </w:r>
          </w:p>
        </w:tc>
      </w:tr>
      <w:tr w:rsidR="00865FC8" w:rsidRPr="0007248B" w14:paraId="734E1AED" w14:textId="77777777" w:rsidTr="003B4B59">
        <w:tc>
          <w:tcPr>
            <w:tcW w:w="9067" w:type="dxa"/>
          </w:tcPr>
          <w:p w14:paraId="46C6CFED" w14:textId="0C5EE8A2" w:rsidR="00865FC8" w:rsidRPr="0007248B" w:rsidRDefault="00BB3C09" w:rsidP="008E057B">
            <w:pPr>
              <w:spacing w:before="60" w:after="60"/>
              <w:rPr>
                <w:rFonts w:asciiTheme="minorHAnsi" w:hAnsiTheme="minorHAnsi" w:cstheme="minorHAnsi"/>
                <w:sz w:val="20"/>
                <w:szCs w:val="20"/>
              </w:rPr>
            </w:pPr>
            <w:r w:rsidRPr="0007248B">
              <w:rPr>
                <w:rFonts w:asciiTheme="minorHAnsi" w:hAnsiTheme="minorHAnsi" w:cstheme="minorHAnsi"/>
                <w:sz w:val="20"/>
                <w:szCs w:val="20"/>
              </w:rPr>
              <w:t xml:space="preserve">independently apply appropriate strategies to protect rights, identity, </w:t>
            </w:r>
            <w:proofErr w:type="gramStart"/>
            <w:r w:rsidRPr="0007248B">
              <w:rPr>
                <w:rFonts w:asciiTheme="minorHAnsi" w:hAnsiTheme="minorHAnsi" w:cstheme="minorHAnsi"/>
                <w:sz w:val="20"/>
                <w:szCs w:val="20"/>
              </w:rPr>
              <w:t>privacy</w:t>
            </w:r>
            <w:proofErr w:type="gramEnd"/>
            <w:r w:rsidRPr="0007248B">
              <w:rPr>
                <w:rFonts w:asciiTheme="minorHAnsi" w:hAnsiTheme="minorHAnsi" w:cstheme="minorHAnsi"/>
                <w:sz w:val="20"/>
                <w:szCs w:val="20"/>
              </w:rPr>
              <w:t xml:space="preserve"> and emotional safety of others when using ICT, and discriminate between protocols suitable for different communication tools when collaborating with local and global communities</w:t>
            </w:r>
          </w:p>
        </w:tc>
        <w:tc>
          <w:tcPr>
            <w:tcW w:w="426" w:type="dxa"/>
          </w:tcPr>
          <w:p w14:paraId="54238FBD" w14:textId="04F9B853" w:rsidR="00865FC8" w:rsidRPr="0007248B" w:rsidRDefault="002F4FA7" w:rsidP="24B0725C">
            <w:pPr>
              <w:spacing w:before="60" w:after="60"/>
              <w:jc w:val="center"/>
              <w:rPr>
                <w:rFonts w:asciiTheme="minorHAnsi" w:hAnsiTheme="minorHAnsi" w:cstheme="minorBidi"/>
                <w:sz w:val="20"/>
                <w:szCs w:val="20"/>
              </w:rPr>
            </w:pPr>
            <w:r w:rsidRPr="0007248B">
              <w:rPr>
                <w:rFonts w:eastAsiaTheme="majorEastAsia"/>
                <w:noProof/>
                <w:sz w:val="20"/>
                <w:szCs w:val="20"/>
              </w:rPr>
              <w:t xml:space="preserve"> </w:t>
            </w:r>
          </w:p>
        </w:tc>
      </w:tr>
      <w:tr w:rsidR="00865FC8" w:rsidRPr="0007248B" w14:paraId="4CA39C9A" w14:textId="77777777" w:rsidTr="003B4B59">
        <w:tc>
          <w:tcPr>
            <w:tcW w:w="9067" w:type="dxa"/>
          </w:tcPr>
          <w:p w14:paraId="166BEB10" w14:textId="2249DB0A" w:rsidR="00865FC8" w:rsidRPr="0007248B" w:rsidRDefault="00BB3C09" w:rsidP="008E057B">
            <w:pPr>
              <w:spacing w:before="60" w:after="60"/>
              <w:rPr>
                <w:rFonts w:asciiTheme="minorHAnsi" w:hAnsiTheme="minorHAnsi" w:cstheme="minorHAnsi"/>
                <w:sz w:val="20"/>
                <w:szCs w:val="20"/>
              </w:rPr>
            </w:pPr>
            <w:r w:rsidRPr="0007248B">
              <w:rPr>
                <w:rFonts w:asciiTheme="minorHAnsi" w:hAnsiTheme="minorHAnsi" w:cstheme="minorHAnsi"/>
                <w:sz w:val="20"/>
                <w:szCs w:val="20"/>
              </w:rPr>
              <w:t>assess the impact of ICT in the workplace and in society, and speculate on its role in the future and how they can influence its use</w:t>
            </w:r>
          </w:p>
        </w:tc>
        <w:tc>
          <w:tcPr>
            <w:tcW w:w="426" w:type="dxa"/>
          </w:tcPr>
          <w:p w14:paraId="45258D1E" w14:textId="3A81EB40" w:rsidR="00865FC8" w:rsidRPr="0007248B" w:rsidRDefault="002F4FA7" w:rsidP="24B0725C">
            <w:pPr>
              <w:spacing w:before="60" w:after="60"/>
              <w:jc w:val="center"/>
              <w:rPr>
                <w:rFonts w:asciiTheme="minorHAnsi" w:hAnsiTheme="minorHAnsi" w:cstheme="minorBidi"/>
                <w:sz w:val="20"/>
                <w:szCs w:val="20"/>
              </w:rPr>
            </w:pPr>
            <w:r w:rsidRPr="0007248B">
              <w:rPr>
                <w:rFonts w:eastAsiaTheme="majorEastAsia"/>
                <w:noProof/>
                <w:sz w:val="20"/>
                <w:szCs w:val="20"/>
              </w:rPr>
              <w:t xml:space="preserve"> </w:t>
            </w:r>
          </w:p>
        </w:tc>
      </w:tr>
      <w:tr w:rsidR="00865FC8" w:rsidRPr="0007248B" w14:paraId="27BF7D6B" w14:textId="77777777" w:rsidTr="003B4B59">
        <w:trPr>
          <w:trHeight w:val="365"/>
        </w:trPr>
        <w:tc>
          <w:tcPr>
            <w:tcW w:w="9493" w:type="dxa"/>
            <w:gridSpan w:val="2"/>
            <w:shd w:val="clear" w:color="auto" w:fill="D9E2F3" w:themeFill="accent1" w:themeFillTint="33"/>
          </w:tcPr>
          <w:p w14:paraId="3BBB9E95" w14:textId="77777777" w:rsidR="00865FC8" w:rsidRPr="0007248B" w:rsidRDefault="00865FC8" w:rsidP="008E057B">
            <w:pPr>
              <w:spacing w:before="60" w:after="60"/>
              <w:rPr>
                <w:rFonts w:eastAsia="Arial"/>
                <w:b/>
                <w:sz w:val="20"/>
                <w:szCs w:val="20"/>
              </w:rPr>
            </w:pPr>
            <w:r w:rsidRPr="0007248B">
              <w:rPr>
                <w:rFonts w:eastAsia="Arial"/>
                <w:b/>
                <w:sz w:val="20"/>
                <w:szCs w:val="20"/>
              </w:rPr>
              <w:t>Investigating with ICT</w:t>
            </w:r>
          </w:p>
        </w:tc>
      </w:tr>
      <w:tr w:rsidR="00865FC8" w:rsidRPr="0007248B" w14:paraId="7D329268" w14:textId="77777777" w:rsidTr="003B4B59">
        <w:tc>
          <w:tcPr>
            <w:tcW w:w="9067" w:type="dxa"/>
          </w:tcPr>
          <w:p w14:paraId="783B29B1" w14:textId="1E708087" w:rsidR="00865FC8" w:rsidRPr="0007248B" w:rsidRDefault="00D16006" w:rsidP="008E057B">
            <w:pPr>
              <w:spacing w:before="60" w:after="60"/>
              <w:rPr>
                <w:rFonts w:asciiTheme="minorHAnsi" w:hAnsiTheme="minorHAnsi" w:cstheme="minorHAnsi"/>
                <w:sz w:val="20"/>
                <w:szCs w:val="20"/>
              </w:rPr>
            </w:pPr>
            <w:r w:rsidRPr="0007248B">
              <w:rPr>
                <w:rFonts w:asciiTheme="minorHAnsi" w:hAnsiTheme="minorHAnsi" w:cstheme="minorHAnsi"/>
                <w:sz w:val="20"/>
                <w:szCs w:val="20"/>
              </w:rPr>
              <w:t>select and use a range of ICT independently and collaboratively, analyse information to frame questions and plan search strategies or data generation</w:t>
            </w:r>
          </w:p>
        </w:tc>
        <w:tc>
          <w:tcPr>
            <w:tcW w:w="426" w:type="dxa"/>
          </w:tcPr>
          <w:p w14:paraId="10BB5182" w14:textId="7CB05DED" w:rsidR="00865FC8" w:rsidRPr="0007248B" w:rsidRDefault="00AF10E4" w:rsidP="24B0725C">
            <w:pPr>
              <w:spacing w:before="60" w:after="60"/>
              <w:jc w:val="center"/>
              <w:rPr>
                <w:rFonts w:asciiTheme="minorHAnsi" w:hAnsiTheme="minorHAnsi" w:cstheme="minorBidi"/>
                <w:sz w:val="20"/>
                <w:szCs w:val="20"/>
              </w:rPr>
            </w:pPr>
            <w:r w:rsidRPr="0007248B">
              <w:rPr>
                <w:rFonts w:eastAsiaTheme="majorEastAsia"/>
                <w:noProof/>
                <w:sz w:val="20"/>
                <w:szCs w:val="20"/>
              </w:rPr>
              <w:t>X</w:t>
            </w:r>
          </w:p>
        </w:tc>
      </w:tr>
      <w:tr w:rsidR="00865FC8" w:rsidRPr="0007248B" w14:paraId="7E39CCB6" w14:textId="77777777" w:rsidTr="003B4B59">
        <w:tc>
          <w:tcPr>
            <w:tcW w:w="9067" w:type="dxa"/>
          </w:tcPr>
          <w:p w14:paraId="1827AA1A" w14:textId="2089A76B" w:rsidR="00865FC8" w:rsidRPr="0007248B" w:rsidRDefault="008954D6" w:rsidP="008E057B">
            <w:pPr>
              <w:spacing w:before="60" w:after="60"/>
              <w:rPr>
                <w:rFonts w:asciiTheme="minorHAnsi" w:hAnsiTheme="minorHAnsi" w:cstheme="minorHAnsi"/>
                <w:sz w:val="20"/>
                <w:szCs w:val="20"/>
              </w:rPr>
            </w:pPr>
            <w:r w:rsidRPr="0007248B">
              <w:rPr>
                <w:rFonts w:asciiTheme="minorHAnsi" w:hAnsiTheme="minorHAnsi" w:cstheme="minorHAnsi"/>
                <w:sz w:val="20"/>
                <w:szCs w:val="20"/>
              </w:rPr>
              <w:t>use advanced search tools and techniques or simulations and digital models to locate or generate precise data and information that supports the development of new understandings</w:t>
            </w:r>
          </w:p>
        </w:tc>
        <w:tc>
          <w:tcPr>
            <w:tcW w:w="426" w:type="dxa"/>
          </w:tcPr>
          <w:p w14:paraId="44B566E9" w14:textId="7D82BD2E" w:rsidR="00865FC8" w:rsidRPr="0007248B" w:rsidRDefault="00866C7B" w:rsidP="24B0725C">
            <w:pPr>
              <w:spacing w:before="60" w:after="60"/>
              <w:jc w:val="center"/>
              <w:rPr>
                <w:rFonts w:asciiTheme="minorHAnsi" w:hAnsiTheme="minorHAnsi" w:cstheme="minorBidi"/>
                <w:sz w:val="20"/>
                <w:szCs w:val="20"/>
              </w:rPr>
            </w:pPr>
            <w:r w:rsidRPr="0007248B">
              <w:rPr>
                <w:rFonts w:eastAsiaTheme="majorEastAsia"/>
                <w:noProof/>
                <w:sz w:val="20"/>
                <w:szCs w:val="20"/>
              </w:rPr>
              <w:t>X</w:t>
            </w:r>
            <w:r w:rsidR="009451DF" w:rsidRPr="0007248B">
              <w:rPr>
                <w:rFonts w:eastAsiaTheme="majorEastAsia"/>
                <w:noProof/>
                <w:sz w:val="20"/>
                <w:szCs w:val="20"/>
              </w:rPr>
              <w:t xml:space="preserve"> </w:t>
            </w:r>
          </w:p>
        </w:tc>
      </w:tr>
      <w:tr w:rsidR="00865FC8" w:rsidRPr="0007248B" w14:paraId="4801F848" w14:textId="77777777" w:rsidTr="003B4B59">
        <w:tc>
          <w:tcPr>
            <w:tcW w:w="9067" w:type="dxa"/>
          </w:tcPr>
          <w:p w14:paraId="0A6F5AAE" w14:textId="3D57D454" w:rsidR="00865FC8" w:rsidRPr="0007248B" w:rsidRDefault="00A66940" w:rsidP="008E057B">
            <w:pPr>
              <w:spacing w:before="60" w:after="60"/>
              <w:rPr>
                <w:rFonts w:asciiTheme="minorHAnsi" w:hAnsiTheme="minorHAnsi" w:cstheme="minorHAnsi"/>
                <w:sz w:val="20"/>
                <w:szCs w:val="20"/>
              </w:rPr>
            </w:pPr>
            <w:r w:rsidRPr="0007248B">
              <w:rPr>
                <w:rFonts w:asciiTheme="minorHAnsi" w:hAnsiTheme="minorHAnsi" w:cstheme="minorHAnsi"/>
                <w:sz w:val="20"/>
                <w:szCs w:val="20"/>
              </w:rPr>
              <w:t>develop and use criteria systematically to evaluate the quality, suitability and credibility of located data or information and sources</w:t>
            </w:r>
          </w:p>
        </w:tc>
        <w:tc>
          <w:tcPr>
            <w:tcW w:w="426" w:type="dxa"/>
          </w:tcPr>
          <w:p w14:paraId="6CF682BA" w14:textId="307F6A24" w:rsidR="00865FC8" w:rsidRPr="0007248B" w:rsidRDefault="00865FC8" w:rsidP="24B0725C">
            <w:pPr>
              <w:spacing w:before="60" w:after="60"/>
              <w:jc w:val="center"/>
              <w:rPr>
                <w:rFonts w:asciiTheme="minorHAnsi" w:hAnsiTheme="minorHAnsi" w:cstheme="minorBidi"/>
                <w:sz w:val="20"/>
                <w:szCs w:val="20"/>
              </w:rPr>
            </w:pPr>
          </w:p>
        </w:tc>
      </w:tr>
      <w:tr w:rsidR="00865FC8" w:rsidRPr="0007248B" w14:paraId="78491235" w14:textId="77777777" w:rsidTr="003B4B59">
        <w:tc>
          <w:tcPr>
            <w:tcW w:w="9493" w:type="dxa"/>
            <w:gridSpan w:val="2"/>
            <w:shd w:val="clear" w:color="auto" w:fill="D9E2F3" w:themeFill="accent1" w:themeFillTint="33"/>
          </w:tcPr>
          <w:p w14:paraId="0E9EAC6A" w14:textId="77777777" w:rsidR="00865FC8" w:rsidRPr="0007248B" w:rsidRDefault="00865FC8" w:rsidP="008E057B">
            <w:pPr>
              <w:spacing w:before="60" w:after="60"/>
              <w:rPr>
                <w:rFonts w:eastAsia="Arial"/>
                <w:b/>
                <w:sz w:val="20"/>
                <w:szCs w:val="20"/>
              </w:rPr>
            </w:pPr>
            <w:r w:rsidRPr="0007248B">
              <w:rPr>
                <w:rFonts w:eastAsia="Arial"/>
                <w:b/>
                <w:sz w:val="20"/>
                <w:szCs w:val="20"/>
              </w:rPr>
              <w:t>Creating with ICT</w:t>
            </w:r>
          </w:p>
        </w:tc>
      </w:tr>
      <w:tr w:rsidR="00865FC8" w:rsidRPr="0007248B" w14:paraId="72434600" w14:textId="77777777" w:rsidTr="003B4B59">
        <w:tc>
          <w:tcPr>
            <w:tcW w:w="9067" w:type="dxa"/>
          </w:tcPr>
          <w:p w14:paraId="264C61D5" w14:textId="5002CE03" w:rsidR="00865FC8" w:rsidRPr="0007248B" w:rsidRDefault="004A3E49" w:rsidP="00316FA9">
            <w:pPr>
              <w:spacing w:before="60" w:after="60"/>
              <w:rPr>
                <w:rFonts w:asciiTheme="minorHAnsi" w:hAnsiTheme="minorHAnsi" w:cstheme="minorHAnsi"/>
                <w:sz w:val="20"/>
                <w:szCs w:val="20"/>
              </w:rPr>
            </w:pPr>
            <w:r w:rsidRPr="0007248B">
              <w:rPr>
                <w:rFonts w:asciiTheme="minorHAnsi" w:hAnsiTheme="minorHAnsi" w:cstheme="minorHAnsi"/>
                <w:sz w:val="20"/>
                <w:szCs w:val="20"/>
              </w:rPr>
              <w:t>select and use ICT to articulate ideas and concepts, and plan the development of complex solutions</w:t>
            </w:r>
          </w:p>
        </w:tc>
        <w:tc>
          <w:tcPr>
            <w:tcW w:w="426" w:type="dxa"/>
          </w:tcPr>
          <w:p w14:paraId="5B51F57B" w14:textId="03C307FA" w:rsidR="00865FC8" w:rsidRPr="0007248B" w:rsidRDefault="24B0725C" w:rsidP="24B0725C">
            <w:pPr>
              <w:spacing w:before="60" w:after="60"/>
              <w:jc w:val="center"/>
              <w:rPr>
                <w:rFonts w:asciiTheme="minorHAnsi" w:hAnsiTheme="minorHAnsi" w:cstheme="minorBidi"/>
                <w:sz w:val="20"/>
                <w:szCs w:val="20"/>
              </w:rPr>
            </w:pPr>
            <w:r w:rsidRPr="0007248B">
              <w:rPr>
                <w:rFonts w:eastAsiaTheme="majorEastAsia"/>
                <w:noProof/>
                <w:sz w:val="20"/>
                <w:szCs w:val="20"/>
              </w:rPr>
              <w:t>X</w:t>
            </w:r>
          </w:p>
        </w:tc>
      </w:tr>
      <w:tr w:rsidR="00865FC8" w:rsidRPr="0007248B" w14:paraId="6960818E" w14:textId="77777777" w:rsidTr="003B4B59">
        <w:trPr>
          <w:trHeight w:val="335"/>
        </w:trPr>
        <w:tc>
          <w:tcPr>
            <w:tcW w:w="9067" w:type="dxa"/>
          </w:tcPr>
          <w:p w14:paraId="19E1516F" w14:textId="0E418F84" w:rsidR="00865FC8" w:rsidRPr="0007248B" w:rsidRDefault="00780EAB" w:rsidP="00316FA9">
            <w:pPr>
              <w:spacing w:before="60" w:after="60"/>
              <w:rPr>
                <w:rFonts w:asciiTheme="minorHAnsi" w:hAnsiTheme="minorHAnsi" w:cstheme="minorHAnsi"/>
                <w:sz w:val="20"/>
                <w:szCs w:val="20"/>
              </w:rPr>
            </w:pPr>
            <w:r w:rsidRPr="0007248B">
              <w:rPr>
                <w:rFonts w:asciiTheme="minorHAnsi" w:hAnsiTheme="minorHAnsi" w:cstheme="minorHAnsi"/>
                <w:sz w:val="20"/>
                <w:szCs w:val="20"/>
              </w:rPr>
              <w:t>Design, modify and manage complex digital solutions, or multimodal creative outputs or data transformations for a range of audiences and purposes</w:t>
            </w:r>
          </w:p>
        </w:tc>
        <w:tc>
          <w:tcPr>
            <w:tcW w:w="426" w:type="dxa"/>
          </w:tcPr>
          <w:p w14:paraId="73FDC44C" w14:textId="1B991E0E" w:rsidR="00865FC8" w:rsidRPr="0007248B" w:rsidRDefault="24B0725C" w:rsidP="24B0725C">
            <w:pPr>
              <w:spacing w:before="60" w:after="60"/>
              <w:jc w:val="center"/>
              <w:rPr>
                <w:rFonts w:asciiTheme="minorHAnsi" w:hAnsiTheme="minorHAnsi" w:cstheme="minorBidi"/>
                <w:sz w:val="20"/>
                <w:szCs w:val="20"/>
              </w:rPr>
            </w:pPr>
            <w:r w:rsidRPr="0007248B">
              <w:rPr>
                <w:rFonts w:eastAsiaTheme="majorEastAsia"/>
                <w:noProof/>
                <w:sz w:val="20"/>
                <w:szCs w:val="20"/>
              </w:rPr>
              <w:t>X</w:t>
            </w:r>
          </w:p>
        </w:tc>
      </w:tr>
      <w:tr w:rsidR="00865FC8" w:rsidRPr="0007248B" w14:paraId="47453567" w14:textId="77777777" w:rsidTr="003B4B59">
        <w:tc>
          <w:tcPr>
            <w:tcW w:w="9493" w:type="dxa"/>
            <w:gridSpan w:val="2"/>
            <w:shd w:val="clear" w:color="auto" w:fill="D9E2F3" w:themeFill="accent1" w:themeFillTint="33"/>
          </w:tcPr>
          <w:p w14:paraId="36571ECB" w14:textId="77777777" w:rsidR="00865FC8" w:rsidRPr="0007248B" w:rsidRDefault="00865FC8" w:rsidP="008E057B">
            <w:pPr>
              <w:spacing w:before="60" w:after="60"/>
              <w:rPr>
                <w:rFonts w:eastAsia="Arial"/>
                <w:b/>
                <w:sz w:val="20"/>
                <w:szCs w:val="20"/>
              </w:rPr>
            </w:pPr>
            <w:r w:rsidRPr="0007248B">
              <w:rPr>
                <w:rFonts w:eastAsia="Arial"/>
                <w:b/>
                <w:sz w:val="20"/>
                <w:szCs w:val="20"/>
              </w:rPr>
              <w:t>Communicating with ICT</w:t>
            </w:r>
          </w:p>
        </w:tc>
      </w:tr>
      <w:tr w:rsidR="00865FC8" w:rsidRPr="0007248B" w14:paraId="69435017" w14:textId="77777777" w:rsidTr="003B4B59">
        <w:tc>
          <w:tcPr>
            <w:tcW w:w="9067" w:type="dxa"/>
          </w:tcPr>
          <w:p w14:paraId="451E7A39" w14:textId="06361537" w:rsidR="00865FC8" w:rsidRPr="0007248B" w:rsidRDefault="00316FA9" w:rsidP="00316FA9">
            <w:pPr>
              <w:spacing w:before="60" w:after="60"/>
              <w:rPr>
                <w:rFonts w:asciiTheme="minorHAnsi" w:hAnsiTheme="minorHAnsi" w:cstheme="minorBidi"/>
                <w:sz w:val="20"/>
                <w:szCs w:val="20"/>
              </w:rPr>
            </w:pPr>
            <w:r w:rsidRPr="0007248B">
              <w:rPr>
                <w:rFonts w:asciiTheme="minorHAnsi" w:hAnsiTheme="minorHAnsi" w:cstheme="minorHAnsi"/>
                <w:sz w:val="20"/>
                <w:szCs w:val="20"/>
              </w:rPr>
              <w:t>select and use a range of ICT tools efficiently and safely to share and exchange information, and to collaboratively and purposefully construct knowledge</w:t>
            </w:r>
          </w:p>
        </w:tc>
        <w:tc>
          <w:tcPr>
            <w:tcW w:w="426" w:type="dxa"/>
          </w:tcPr>
          <w:p w14:paraId="3D43B353" w14:textId="6E3C35D4" w:rsidR="00865FC8" w:rsidRPr="0007248B" w:rsidRDefault="24B0725C" w:rsidP="24B0725C">
            <w:pPr>
              <w:spacing w:before="60" w:after="60"/>
              <w:jc w:val="center"/>
              <w:rPr>
                <w:rFonts w:asciiTheme="minorHAnsi" w:hAnsiTheme="minorHAnsi" w:cstheme="minorBidi"/>
                <w:sz w:val="20"/>
                <w:szCs w:val="20"/>
              </w:rPr>
            </w:pPr>
            <w:r w:rsidRPr="0007248B">
              <w:rPr>
                <w:rFonts w:eastAsiaTheme="majorEastAsia"/>
                <w:noProof/>
                <w:sz w:val="20"/>
                <w:szCs w:val="20"/>
              </w:rPr>
              <w:t>X</w:t>
            </w:r>
          </w:p>
        </w:tc>
      </w:tr>
      <w:tr w:rsidR="00865FC8" w:rsidRPr="0007248B" w14:paraId="7D8A7E20" w14:textId="77777777" w:rsidTr="003B4B59">
        <w:tc>
          <w:tcPr>
            <w:tcW w:w="9067" w:type="dxa"/>
          </w:tcPr>
          <w:p w14:paraId="5664737F" w14:textId="2C2E20AB" w:rsidR="00865FC8" w:rsidRPr="0007248B" w:rsidRDefault="00316FA9" w:rsidP="002C587D">
            <w:pPr>
              <w:spacing w:before="60" w:after="60"/>
              <w:rPr>
                <w:rFonts w:asciiTheme="minorHAnsi" w:hAnsiTheme="minorHAnsi" w:cstheme="minorHAnsi"/>
                <w:sz w:val="20"/>
                <w:szCs w:val="20"/>
              </w:rPr>
            </w:pPr>
            <w:r w:rsidRPr="0007248B">
              <w:rPr>
                <w:rFonts w:asciiTheme="minorHAnsi" w:hAnsiTheme="minorHAnsi" w:cstheme="minorHAnsi"/>
                <w:sz w:val="20"/>
                <w:szCs w:val="20"/>
              </w:rPr>
              <w:t>understand that computer mediated communications have advantages and disadvantages in supporting active participation in a community of practice and the management of collaboration on digital materials</w:t>
            </w:r>
          </w:p>
        </w:tc>
        <w:tc>
          <w:tcPr>
            <w:tcW w:w="426" w:type="dxa"/>
          </w:tcPr>
          <w:p w14:paraId="66AFB39D" w14:textId="5E68E7AB" w:rsidR="00865FC8" w:rsidRPr="0007248B" w:rsidRDefault="002B4918" w:rsidP="24B0725C">
            <w:pPr>
              <w:spacing w:before="60" w:after="60"/>
              <w:jc w:val="center"/>
              <w:rPr>
                <w:rFonts w:asciiTheme="minorHAnsi" w:hAnsiTheme="minorHAnsi" w:cstheme="minorBidi"/>
                <w:sz w:val="20"/>
                <w:szCs w:val="20"/>
              </w:rPr>
            </w:pPr>
            <w:r w:rsidRPr="0007248B">
              <w:rPr>
                <w:rFonts w:eastAsiaTheme="majorEastAsia"/>
                <w:noProof/>
                <w:sz w:val="20"/>
                <w:szCs w:val="20"/>
              </w:rPr>
              <w:t>X</w:t>
            </w:r>
          </w:p>
        </w:tc>
      </w:tr>
      <w:tr w:rsidR="00865FC8" w:rsidRPr="0007248B" w14:paraId="66015559" w14:textId="77777777" w:rsidTr="003B4B59">
        <w:tc>
          <w:tcPr>
            <w:tcW w:w="9493" w:type="dxa"/>
            <w:gridSpan w:val="2"/>
            <w:shd w:val="clear" w:color="auto" w:fill="D9E2F3" w:themeFill="accent1" w:themeFillTint="33"/>
          </w:tcPr>
          <w:p w14:paraId="451587A3" w14:textId="77777777" w:rsidR="00865FC8" w:rsidRPr="0007248B" w:rsidRDefault="00865FC8" w:rsidP="008E057B">
            <w:pPr>
              <w:spacing w:before="60" w:after="60"/>
              <w:rPr>
                <w:rFonts w:eastAsia="Arial"/>
                <w:b/>
                <w:sz w:val="20"/>
                <w:szCs w:val="20"/>
              </w:rPr>
            </w:pPr>
            <w:r w:rsidRPr="0007248B">
              <w:rPr>
                <w:rFonts w:eastAsia="Arial"/>
                <w:b/>
                <w:sz w:val="20"/>
                <w:szCs w:val="20"/>
              </w:rPr>
              <w:t>Managing and operating ICT</w:t>
            </w:r>
          </w:p>
        </w:tc>
      </w:tr>
      <w:tr w:rsidR="00865FC8" w:rsidRPr="0007248B" w14:paraId="36F68ECC" w14:textId="77777777" w:rsidTr="003B4B59">
        <w:tc>
          <w:tcPr>
            <w:tcW w:w="9067" w:type="dxa"/>
          </w:tcPr>
          <w:p w14:paraId="5C342F11" w14:textId="7711C7EE" w:rsidR="00865FC8" w:rsidRPr="0007248B" w:rsidRDefault="005C66CC" w:rsidP="005C66CC">
            <w:pPr>
              <w:spacing w:before="60" w:after="60"/>
              <w:rPr>
                <w:rFonts w:asciiTheme="minorHAnsi" w:hAnsiTheme="minorHAnsi" w:cstheme="minorHAnsi"/>
                <w:sz w:val="20"/>
                <w:szCs w:val="20"/>
              </w:rPr>
            </w:pPr>
            <w:r w:rsidRPr="0007248B">
              <w:rPr>
                <w:rFonts w:asciiTheme="minorHAnsi" w:hAnsiTheme="minorHAnsi" w:cstheme="minorHAnsi"/>
                <w:sz w:val="20"/>
                <w:szCs w:val="20"/>
              </w:rPr>
              <w:t>justify the selection of, and optimise the operation of, a selected range of devices and software functions to complete specific tasks, for different purposes and in different social contexts</w:t>
            </w:r>
          </w:p>
        </w:tc>
        <w:tc>
          <w:tcPr>
            <w:tcW w:w="426" w:type="dxa"/>
          </w:tcPr>
          <w:p w14:paraId="58FE830E" w14:textId="3991ACAE" w:rsidR="00865FC8" w:rsidRPr="0007248B" w:rsidRDefault="00CD57FD" w:rsidP="24B0725C">
            <w:pPr>
              <w:spacing w:before="60" w:after="60"/>
              <w:jc w:val="center"/>
              <w:rPr>
                <w:rFonts w:asciiTheme="minorHAnsi" w:hAnsiTheme="minorHAnsi" w:cstheme="minorBidi"/>
                <w:sz w:val="20"/>
                <w:szCs w:val="20"/>
                <w:highlight w:val="yellow"/>
              </w:rPr>
            </w:pPr>
            <w:r w:rsidRPr="0007248B">
              <w:rPr>
                <w:rFonts w:eastAsiaTheme="majorEastAsia"/>
                <w:noProof/>
                <w:sz w:val="20"/>
                <w:szCs w:val="20"/>
                <w:highlight w:val="green"/>
              </w:rPr>
              <w:t xml:space="preserve"> </w:t>
            </w:r>
          </w:p>
        </w:tc>
      </w:tr>
      <w:tr w:rsidR="00865FC8" w:rsidRPr="0007248B" w14:paraId="25767269" w14:textId="77777777" w:rsidTr="003B4B59">
        <w:tc>
          <w:tcPr>
            <w:tcW w:w="9067" w:type="dxa"/>
          </w:tcPr>
          <w:p w14:paraId="2BD0F25D" w14:textId="6764C378" w:rsidR="00865FC8" w:rsidRPr="0007248B" w:rsidRDefault="005C66CC" w:rsidP="008E057B">
            <w:pPr>
              <w:spacing w:before="60" w:after="60"/>
              <w:rPr>
                <w:rFonts w:asciiTheme="minorHAnsi" w:hAnsiTheme="minorHAnsi" w:cstheme="minorHAnsi"/>
                <w:sz w:val="20"/>
                <w:szCs w:val="20"/>
              </w:rPr>
            </w:pPr>
            <w:r w:rsidRPr="0007248B">
              <w:rPr>
                <w:rFonts w:asciiTheme="minorHAnsi" w:hAnsiTheme="minorHAnsi" w:cstheme="minorHAnsi"/>
                <w:sz w:val="20"/>
                <w:szCs w:val="20"/>
              </w:rPr>
              <w:t xml:space="preserve">apply an understanding of networked ICT system components to make changes to functions, processes, </w:t>
            </w:r>
            <w:proofErr w:type="gramStart"/>
            <w:r w:rsidRPr="0007248B">
              <w:rPr>
                <w:rFonts w:asciiTheme="minorHAnsi" w:hAnsiTheme="minorHAnsi" w:cstheme="minorHAnsi"/>
                <w:sz w:val="20"/>
                <w:szCs w:val="20"/>
              </w:rPr>
              <w:t>procedures</w:t>
            </w:r>
            <w:proofErr w:type="gramEnd"/>
            <w:r w:rsidRPr="0007248B">
              <w:rPr>
                <w:rFonts w:asciiTheme="minorHAnsi" w:hAnsiTheme="minorHAnsi" w:cstheme="minorHAnsi"/>
                <w:sz w:val="20"/>
                <w:szCs w:val="20"/>
              </w:rPr>
              <w:t xml:space="preserve"> and devices to fit the purpose of the solutions</w:t>
            </w:r>
          </w:p>
        </w:tc>
        <w:tc>
          <w:tcPr>
            <w:tcW w:w="426" w:type="dxa"/>
          </w:tcPr>
          <w:p w14:paraId="09EEB3DA" w14:textId="77777777" w:rsidR="00865FC8" w:rsidRPr="0007248B" w:rsidRDefault="00865FC8" w:rsidP="24B0725C">
            <w:pPr>
              <w:spacing w:before="60" w:after="60"/>
              <w:rPr>
                <w:rFonts w:eastAsia="Arial"/>
                <w:sz w:val="20"/>
                <w:szCs w:val="20"/>
              </w:rPr>
            </w:pPr>
          </w:p>
        </w:tc>
      </w:tr>
      <w:tr w:rsidR="00865FC8" w:rsidRPr="0007248B" w14:paraId="1E5CDA6F" w14:textId="77777777" w:rsidTr="003B4B59">
        <w:tc>
          <w:tcPr>
            <w:tcW w:w="9067" w:type="dxa"/>
          </w:tcPr>
          <w:p w14:paraId="4C0FF32C" w14:textId="5861C94E" w:rsidR="00865FC8" w:rsidRPr="0007248B" w:rsidRDefault="005C66CC" w:rsidP="008E057B">
            <w:pPr>
              <w:spacing w:before="60" w:after="60"/>
              <w:rPr>
                <w:rFonts w:asciiTheme="minorHAnsi" w:hAnsiTheme="minorHAnsi" w:cstheme="minorHAnsi"/>
                <w:sz w:val="20"/>
                <w:szCs w:val="20"/>
              </w:rPr>
            </w:pPr>
            <w:r w:rsidRPr="0007248B">
              <w:rPr>
                <w:rFonts w:asciiTheme="minorHAnsi" w:hAnsiTheme="minorHAnsi" w:cstheme="minorHAnsi"/>
                <w:sz w:val="20"/>
                <w:szCs w:val="20"/>
              </w:rPr>
              <w:t>manage and maintain data securely in a variety of storage mediums and formats</w:t>
            </w:r>
          </w:p>
        </w:tc>
        <w:tc>
          <w:tcPr>
            <w:tcW w:w="426" w:type="dxa"/>
          </w:tcPr>
          <w:p w14:paraId="1AF0AE56" w14:textId="4FFF88F3" w:rsidR="00865FC8" w:rsidRPr="0007248B" w:rsidRDefault="00CD57FD" w:rsidP="24B0725C">
            <w:pPr>
              <w:spacing w:before="60" w:after="60"/>
              <w:jc w:val="center"/>
              <w:rPr>
                <w:rFonts w:asciiTheme="minorHAnsi" w:hAnsiTheme="minorHAnsi" w:cstheme="minorBidi"/>
                <w:sz w:val="20"/>
                <w:szCs w:val="20"/>
                <w:highlight w:val="yellow"/>
              </w:rPr>
            </w:pPr>
            <w:r w:rsidRPr="0007248B">
              <w:rPr>
                <w:rFonts w:eastAsiaTheme="majorEastAsia"/>
                <w:noProof/>
                <w:sz w:val="20"/>
                <w:szCs w:val="20"/>
                <w:highlight w:val="green"/>
              </w:rPr>
              <w:t xml:space="preserve"> </w:t>
            </w:r>
          </w:p>
        </w:tc>
      </w:tr>
    </w:tbl>
    <w:p w14:paraId="3C3DFF61" w14:textId="77777777" w:rsidR="00CD57FD" w:rsidRDefault="00CD57FD" w:rsidP="00C97123">
      <w:pPr>
        <w:pStyle w:val="Heading3"/>
      </w:pPr>
    </w:p>
    <w:p w14:paraId="33894F2A" w14:textId="7567737F" w:rsidR="00934FE8" w:rsidRPr="008E234A" w:rsidRDefault="00CD57FD" w:rsidP="00AB2F24">
      <w:pPr>
        <w:keepLines w:val="0"/>
        <w:spacing w:line="259" w:lineRule="auto"/>
        <w:rPr>
          <w:i/>
          <w:color w:val="222222"/>
          <w:lang w:val="en-US"/>
        </w:rPr>
      </w:pPr>
      <w:r>
        <w:br w:type="page"/>
      </w:r>
      <w:r w:rsidR="00934FE8" w:rsidRPr="008E234A">
        <w:rPr>
          <w:rFonts w:eastAsiaTheme="majorEastAsia"/>
          <w:b/>
          <w:color w:val="2F5496" w:themeColor="accent1" w:themeShade="BF"/>
        </w:rPr>
        <w:lastRenderedPageBreak/>
        <w:t xml:space="preserve">Links to Literacy </w:t>
      </w:r>
    </w:p>
    <w:p w14:paraId="35AEC943" w14:textId="0035F080" w:rsidR="00934FE8" w:rsidRPr="00BF25F4" w:rsidRDefault="00934FE8" w:rsidP="00934FE8">
      <w:pPr>
        <w:rPr>
          <w:rFonts w:asciiTheme="minorHAnsi" w:hAnsiTheme="minorHAnsi" w:cstheme="minorHAnsi"/>
          <w:color w:val="000000"/>
          <w:sz w:val="24"/>
          <w:szCs w:val="22"/>
          <w:lang w:val="en-US"/>
        </w:rPr>
      </w:pPr>
      <w:r w:rsidRPr="00BF25F4">
        <w:rPr>
          <w:rFonts w:asciiTheme="minorHAnsi" w:hAnsiTheme="minorHAnsi" w:cstheme="minorHAnsi"/>
          <w:color w:val="000000"/>
          <w:szCs w:val="22"/>
          <w:lang w:val="en-US"/>
        </w:rPr>
        <w:t xml:space="preserve">In this </w:t>
      </w:r>
      <w:proofErr w:type="spellStart"/>
      <w:r w:rsidRPr="00BF25F4">
        <w:rPr>
          <w:rFonts w:asciiTheme="minorHAnsi" w:hAnsiTheme="minorHAnsi" w:cstheme="minorHAnsi"/>
          <w:color w:val="000000"/>
          <w:szCs w:val="22"/>
          <w:lang w:val="en-US"/>
        </w:rPr>
        <w:t>Year</w:t>
      </w:r>
      <w:r w:rsidR="004A7915">
        <w:rPr>
          <w:rFonts w:asciiTheme="minorHAnsi" w:hAnsiTheme="minorHAnsi" w:cstheme="minorHAnsi"/>
          <w:color w:val="000000"/>
          <w:szCs w:val="22"/>
          <w:lang w:val="en-US"/>
        </w:rPr>
        <w:t>s</w:t>
      </w:r>
      <w:proofErr w:type="spellEnd"/>
      <w:r w:rsidRPr="00BF25F4">
        <w:rPr>
          <w:rFonts w:asciiTheme="minorHAnsi" w:hAnsiTheme="minorHAnsi" w:cstheme="minorHAnsi"/>
          <w:color w:val="000000"/>
          <w:szCs w:val="22"/>
          <w:lang w:val="en-US"/>
        </w:rPr>
        <w:t xml:space="preserve"> 9–10 task in Digital Technologies, students </w:t>
      </w:r>
      <w:proofErr w:type="gramStart"/>
      <w:r w:rsidRPr="00BF25F4">
        <w:rPr>
          <w:rFonts w:asciiTheme="minorHAnsi" w:hAnsiTheme="minorHAnsi" w:cstheme="minorHAnsi"/>
          <w:color w:val="000000"/>
          <w:szCs w:val="22"/>
          <w:lang w:val="en-US"/>
        </w:rPr>
        <w:t>have the opportunity to</w:t>
      </w:r>
      <w:proofErr w:type="gramEnd"/>
      <w:r w:rsidRPr="00BF25F4">
        <w:rPr>
          <w:rFonts w:asciiTheme="minorHAnsi" w:hAnsiTheme="minorHAnsi" w:cstheme="minorHAnsi"/>
          <w:color w:val="000000"/>
          <w:szCs w:val="22"/>
          <w:lang w:val="en-US"/>
        </w:rPr>
        <w:t xml:space="preserve"> develop literacy by comprehending texts through listening, reading and viewing; composing texts through speaking, writing and creating; and using grammar, word and visual knowledge. They </w:t>
      </w:r>
      <w:proofErr w:type="spellStart"/>
      <w:r w:rsidRPr="00BF25F4">
        <w:rPr>
          <w:rFonts w:asciiTheme="minorHAnsi" w:hAnsiTheme="minorHAnsi" w:cstheme="minorHAnsi"/>
          <w:color w:val="000000"/>
          <w:szCs w:val="22"/>
          <w:lang w:val="en-US"/>
        </w:rPr>
        <w:t>practise</w:t>
      </w:r>
      <w:proofErr w:type="spellEnd"/>
      <w:r w:rsidRPr="00BF25F4">
        <w:rPr>
          <w:rFonts w:asciiTheme="minorHAnsi" w:hAnsiTheme="minorHAnsi" w:cstheme="minorHAnsi"/>
          <w:color w:val="000000"/>
          <w:szCs w:val="22"/>
          <w:lang w:val="en-US"/>
        </w:rPr>
        <w:t xml:space="preserve"> literacy skills as they listen to instructions and identify and respond to key information in spoken and multimodal texts, compose and edit learning area texts, and use language to interact with others. As students record observations, </w:t>
      </w:r>
      <w:proofErr w:type="gramStart"/>
      <w:r w:rsidRPr="00BF25F4">
        <w:rPr>
          <w:rFonts w:asciiTheme="minorHAnsi" w:hAnsiTheme="minorHAnsi" w:cstheme="minorHAnsi"/>
          <w:color w:val="000000"/>
          <w:szCs w:val="22"/>
          <w:lang w:val="en-US"/>
        </w:rPr>
        <w:t>connect</w:t>
      </w:r>
      <w:proofErr w:type="gramEnd"/>
      <w:r w:rsidRPr="00BF25F4">
        <w:rPr>
          <w:rFonts w:asciiTheme="minorHAnsi" w:hAnsiTheme="minorHAnsi" w:cstheme="minorHAnsi"/>
          <w:color w:val="000000"/>
          <w:szCs w:val="22"/>
          <w:lang w:val="en-US"/>
        </w:rPr>
        <w:t xml:space="preserve"> and express ideas, and make comparisons, they apply their knowledge of grammar and use subject-specific vocabulary. Students also use language to evaluate an object, action or text, and language that is designed to persuade the reader/viewer.</w:t>
      </w:r>
    </w:p>
    <w:p w14:paraId="003102E7" w14:textId="77777777" w:rsidR="00741580" w:rsidRPr="00BF25F4" w:rsidRDefault="00934FE8" w:rsidP="00934FE8">
      <w:pPr>
        <w:rPr>
          <w:rStyle w:val="Hyperlink"/>
          <w:rFonts w:asciiTheme="minorHAnsi" w:hAnsiTheme="minorHAnsi" w:cstheme="minorHAnsi"/>
          <w:sz w:val="24"/>
          <w:szCs w:val="22"/>
          <w:lang w:val="en-US"/>
        </w:rPr>
      </w:pPr>
      <w:r w:rsidRPr="00BF25F4">
        <w:rPr>
          <w:rFonts w:asciiTheme="minorHAnsi" w:hAnsiTheme="minorHAnsi" w:cstheme="minorHAnsi"/>
          <w:color w:val="000000"/>
          <w:szCs w:val="22"/>
          <w:lang w:val="en-US"/>
        </w:rPr>
        <w:t xml:space="preserve">Visit Literacy general capability </w:t>
      </w:r>
      <w:hyperlink r:id="rId113" w:history="1">
        <w:r w:rsidRPr="00BF25F4">
          <w:rPr>
            <w:rStyle w:val="Hyperlink"/>
            <w:rFonts w:asciiTheme="minorHAnsi" w:hAnsiTheme="minorHAnsi" w:cstheme="minorHAnsi"/>
            <w:szCs w:val="22"/>
            <w:lang w:val="en-US"/>
          </w:rPr>
          <w:t>https://www.australiancurriculum.edu.au/f-10-curriculum/general-capabilities/literacy/</w:t>
        </w:r>
      </w:hyperlink>
    </w:p>
    <w:p w14:paraId="0357E8C2" w14:textId="33A57B67" w:rsidR="00741580" w:rsidRPr="00BF25F4" w:rsidRDefault="00413BD2" w:rsidP="00741580">
      <w:pPr>
        <w:rPr>
          <w:rFonts w:asciiTheme="minorHAnsi" w:hAnsiTheme="minorHAnsi" w:cstheme="minorHAnsi"/>
          <w:color w:val="000000"/>
          <w:szCs w:val="22"/>
          <w:lang w:val="en-US"/>
        </w:rPr>
      </w:pPr>
      <w:r w:rsidRPr="00413BD2">
        <w:rPr>
          <w:rFonts w:asciiTheme="minorHAnsi" w:hAnsiTheme="minorHAnsi" w:cstheme="minorHAnsi"/>
          <w:szCs w:val="22"/>
        </w:rPr>
        <w:t xml:space="preserve">Visit National Literacy Learning Progression </w:t>
      </w:r>
    </w:p>
    <w:p w14:paraId="5E8900FD" w14:textId="43E500FE" w:rsidR="00741580" w:rsidRDefault="00982500" w:rsidP="00741580">
      <w:pPr>
        <w:rPr>
          <w:rFonts w:eastAsiaTheme="majorEastAsia"/>
          <w:b/>
          <w:color w:val="2F5496" w:themeColor="accent1" w:themeShade="BF"/>
        </w:rPr>
      </w:pPr>
      <w:hyperlink r:id="rId114" w:history="1">
        <w:r w:rsidR="00877ECB">
          <w:rPr>
            <w:rStyle w:val="Hyperlink"/>
          </w:rPr>
          <w:t>https://www.australiancurriculum.edu.au/resources/national-literacy-and-numeracy-learning-progressions/</w:t>
        </w:r>
      </w:hyperlink>
    </w:p>
    <w:p w14:paraId="48F7D1B0" w14:textId="77777777" w:rsidR="00741580" w:rsidRPr="008E234A" w:rsidRDefault="00741580" w:rsidP="00741580">
      <w:pPr>
        <w:spacing w:line="259" w:lineRule="auto"/>
        <w:rPr>
          <w:rFonts w:eastAsiaTheme="majorEastAsia"/>
          <w:b/>
          <w:color w:val="2F5496" w:themeColor="accent1" w:themeShade="BF"/>
        </w:rPr>
      </w:pPr>
      <w:r w:rsidRPr="008E234A">
        <w:rPr>
          <w:rFonts w:eastAsiaTheme="majorEastAsia"/>
          <w:b/>
          <w:color w:val="2F5496" w:themeColor="accent1" w:themeShade="BF"/>
        </w:rPr>
        <w:t xml:space="preserve">Links to Numeracy </w:t>
      </w:r>
    </w:p>
    <w:p w14:paraId="30A0CCFE" w14:textId="454F8A18" w:rsidR="00934FE8" w:rsidRPr="00BF25F4" w:rsidRDefault="00934FE8" w:rsidP="00934FE8">
      <w:pPr>
        <w:rPr>
          <w:rFonts w:asciiTheme="minorHAnsi" w:hAnsiTheme="minorHAnsi" w:cstheme="minorHAnsi"/>
          <w:sz w:val="24"/>
          <w:szCs w:val="22"/>
        </w:rPr>
      </w:pPr>
      <w:r w:rsidRPr="00BF25F4">
        <w:rPr>
          <w:rFonts w:asciiTheme="minorHAnsi" w:hAnsiTheme="minorHAnsi" w:cstheme="minorHAnsi"/>
          <w:color w:val="000000"/>
          <w:szCs w:val="22"/>
          <w:lang w:val="en-US"/>
        </w:rPr>
        <w:t xml:space="preserve">In this Year 9–10 task in Digital Technologies, students </w:t>
      </w:r>
      <w:proofErr w:type="gramStart"/>
      <w:r w:rsidRPr="00BF25F4">
        <w:rPr>
          <w:rFonts w:asciiTheme="minorHAnsi" w:hAnsiTheme="minorHAnsi" w:cstheme="minorHAnsi"/>
          <w:color w:val="000000"/>
          <w:szCs w:val="22"/>
          <w:lang w:val="en-US"/>
        </w:rPr>
        <w:t>have the opportunity to</w:t>
      </w:r>
      <w:proofErr w:type="gramEnd"/>
      <w:r w:rsidRPr="00BF25F4">
        <w:rPr>
          <w:rFonts w:asciiTheme="minorHAnsi" w:hAnsiTheme="minorHAnsi" w:cstheme="minorHAnsi"/>
          <w:color w:val="000000"/>
          <w:szCs w:val="22"/>
          <w:lang w:val="en-US"/>
        </w:rPr>
        <w:t xml:space="preserve"> develop numeracy by identifying trends using number rules and relationships</w:t>
      </w:r>
      <w:r w:rsidRPr="00BF25F4">
        <w:rPr>
          <w:rFonts w:asciiTheme="minorHAnsi" w:hAnsiTheme="minorHAnsi" w:cstheme="minorHAnsi"/>
          <w:szCs w:val="22"/>
        </w:rPr>
        <w:t xml:space="preserve"> </w:t>
      </w:r>
    </w:p>
    <w:p w14:paraId="23E5030B" w14:textId="77777777" w:rsidR="00934FE8" w:rsidRPr="00BF25F4" w:rsidRDefault="00934FE8" w:rsidP="00934FE8">
      <w:pPr>
        <w:rPr>
          <w:rFonts w:asciiTheme="minorHAnsi" w:hAnsiTheme="minorHAnsi" w:cstheme="minorHAnsi"/>
          <w:sz w:val="24"/>
          <w:szCs w:val="22"/>
        </w:rPr>
      </w:pPr>
      <w:r w:rsidRPr="00BF25F4">
        <w:rPr>
          <w:rFonts w:asciiTheme="minorHAnsi" w:hAnsiTheme="minorHAnsi" w:cstheme="minorHAnsi"/>
          <w:color w:val="000000"/>
          <w:szCs w:val="22"/>
        </w:rPr>
        <w:t xml:space="preserve">In using software, materials, tools and equipment, students have opportunities to model, represent, order and use numbers in real-life situations. They gather, record and display data as tables, </w:t>
      </w:r>
      <w:proofErr w:type="gramStart"/>
      <w:r w:rsidRPr="00BF25F4">
        <w:rPr>
          <w:rFonts w:asciiTheme="minorHAnsi" w:hAnsiTheme="minorHAnsi" w:cstheme="minorHAnsi"/>
          <w:color w:val="000000"/>
          <w:szCs w:val="22"/>
        </w:rPr>
        <w:t>diagrams</w:t>
      </w:r>
      <w:proofErr w:type="gramEnd"/>
      <w:r w:rsidRPr="00BF25F4">
        <w:rPr>
          <w:rFonts w:asciiTheme="minorHAnsi" w:hAnsiTheme="minorHAnsi" w:cstheme="minorHAnsi"/>
          <w:color w:val="000000"/>
          <w:szCs w:val="22"/>
        </w:rPr>
        <w:t xml:space="preserve"> and graphs; explain findings; and recognise patterns. They compare, </w:t>
      </w:r>
      <w:proofErr w:type="gramStart"/>
      <w:r w:rsidRPr="00BF25F4">
        <w:rPr>
          <w:rFonts w:asciiTheme="minorHAnsi" w:hAnsiTheme="minorHAnsi" w:cstheme="minorHAnsi"/>
          <w:color w:val="000000"/>
          <w:szCs w:val="22"/>
        </w:rPr>
        <w:t>interpret</w:t>
      </w:r>
      <w:proofErr w:type="gramEnd"/>
      <w:r w:rsidRPr="00BF25F4">
        <w:rPr>
          <w:rFonts w:asciiTheme="minorHAnsi" w:hAnsiTheme="minorHAnsi" w:cstheme="minorHAnsi"/>
          <w:color w:val="000000"/>
          <w:szCs w:val="22"/>
        </w:rPr>
        <w:t xml:space="preserve"> and assess the effectiveness of different data displays of the same information. </w:t>
      </w:r>
    </w:p>
    <w:p w14:paraId="23B27D83" w14:textId="77777777" w:rsidR="00934FE8" w:rsidRPr="00BF25F4" w:rsidRDefault="00934FE8" w:rsidP="00934FE8">
      <w:pPr>
        <w:pStyle w:val="Heading2"/>
        <w:spacing w:before="120"/>
        <w:rPr>
          <w:rFonts w:asciiTheme="minorHAnsi" w:hAnsiTheme="minorHAnsi" w:cstheme="minorHAnsi"/>
          <w:i/>
          <w:color w:val="000000"/>
          <w:sz w:val="22"/>
          <w:szCs w:val="22"/>
        </w:rPr>
      </w:pPr>
      <w:r w:rsidRPr="00BF25F4">
        <w:rPr>
          <w:rFonts w:asciiTheme="minorHAnsi" w:eastAsia="Times New Roman" w:hAnsiTheme="minorHAnsi" w:cstheme="minorHAnsi"/>
          <w:b w:val="0"/>
          <w:color w:val="auto"/>
          <w:sz w:val="22"/>
          <w:szCs w:val="22"/>
        </w:rPr>
        <w:t>Visit Numeracy general capability</w:t>
      </w:r>
      <w:r w:rsidRPr="00BF25F4">
        <w:rPr>
          <w:rFonts w:asciiTheme="minorHAnsi" w:hAnsiTheme="minorHAnsi" w:cstheme="minorHAnsi"/>
          <w:color w:val="000000"/>
          <w:sz w:val="22"/>
          <w:szCs w:val="22"/>
        </w:rPr>
        <w:t xml:space="preserve"> </w:t>
      </w:r>
      <w:hyperlink r:id="rId115" w:history="1">
        <w:r w:rsidRPr="00BF25F4">
          <w:rPr>
            <w:rStyle w:val="Hyperlink"/>
            <w:rFonts w:asciiTheme="minorHAnsi" w:hAnsiTheme="minorHAnsi" w:cstheme="minorHAnsi"/>
            <w:b w:val="0"/>
            <w:sz w:val="22"/>
            <w:szCs w:val="22"/>
          </w:rPr>
          <w:t>https://www.australiancurriculum.edu.au/f-10-curriculum/general-capabilities/numeracy/</w:t>
        </w:r>
      </w:hyperlink>
    </w:p>
    <w:p w14:paraId="4657AFCB" w14:textId="77777777" w:rsidR="002262AD" w:rsidRDefault="00934FE8" w:rsidP="002262AD">
      <w:r w:rsidRPr="00BF25F4">
        <w:rPr>
          <w:rFonts w:asciiTheme="minorHAnsi" w:hAnsiTheme="minorHAnsi" w:cstheme="minorHAnsi"/>
          <w:szCs w:val="22"/>
        </w:rPr>
        <w:t xml:space="preserve">Visit National Numeracy Learning Progression </w:t>
      </w:r>
    </w:p>
    <w:p w14:paraId="54293191" w14:textId="77777777" w:rsidR="002262AD" w:rsidRDefault="00982500" w:rsidP="002262AD">
      <w:pPr>
        <w:rPr>
          <w:rFonts w:eastAsiaTheme="majorEastAsia"/>
          <w:b/>
          <w:color w:val="2F5496" w:themeColor="accent1" w:themeShade="BF"/>
        </w:rPr>
      </w:pPr>
      <w:hyperlink r:id="rId116" w:history="1">
        <w:r w:rsidR="002262AD">
          <w:rPr>
            <w:rStyle w:val="Hyperlink"/>
          </w:rPr>
          <w:t>https://www.australiancurriculum.edu.au/resources/national-literacy-and-numeracy-learning-progressions/</w:t>
        </w:r>
      </w:hyperlink>
    </w:p>
    <w:p w14:paraId="1185CD21" w14:textId="6E7BEBD1" w:rsidR="00934FE8" w:rsidRPr="00BF25F4" w:rsidRDefault="00934FE8" w:rsidP="00934FE8">
      <w:pPr>
        <w:rPr>
          <w:rStyle w:val="Hyperlink"/>
          <w:rFonts w:asciiTheme="minorHAnsi" w:eastAsiaTheme="majorEastAsia" w:hAnsiTheme="minorHAnsi" w:cstheme="minorHAnsi"/>
          <w:szCs w:val="22"/>
        </w:rPr>
      </w:pPr>
    </w:p>
    <w:p w14:paraId="3D898F04" w14:textId="27FB2303" w:rsidR="00F73F23" w:rsidRDefault="00A61BC2" w:rsidP="00934FE8">
      <w:pPr>
        <w:rPr>
          <w:rFonts w:asciiTheme="majorHAnsi" w:eastAsiaTheme="majorEastAsia" w:hAnsiTheme="majorHAnsi" w:cstheme="majorBidi"/>
          <w:color w:val="2F5496" w:themeColor="accent1" w:themeShade="BF"/>
        </w:rPr>
      </w:pPr>
      <w:r>
        <w:rPr>
          <w:rFonts w:asciiTheme="majorHAnsi" w:eastAsiaTheme="majorEastAsia" w:hAnsiTheme="majorHAnsi" w:cstheme="majorBidi"/>
          <w:color w:val="2F5496" w:themeColor="accent1" w:themeShade="BF"/>
        </w:rPr>
        <w:br w:type="page"/>
      </w:r>
    </w:p>
    <w:p w14:paraId="4D741F56" w14:textId="4715BF7D" w:rsidR="00107B35" w:rsidRPr="00124A92" w:rsidRDefault="00107B35" w:rsidP="00124A92">
      <w:pPr>
        <w:keepLines w:val="0"/>
        <w:spacing w:line="259" w:lineRule="auto"/>
        <w:rPr>
          <w:rFonts w:eastAsiaTheme="majorEastAsia"/>
          <w:b/>
          <w:color w:val="2F5496" w:themeColor="accent1" w:themeShade="BF"/>
        </w:rPr>
      </w:pPr>
      <w:r w:rsidRPr="00124A92">
        <w:rPr>
          <w:rFonts w:eastAsiaTheme="majorEastAsia"/>
          <w:b/>
          <w:color w:val="2F5496" w:themeColor="accent1" w:themeShade="BF"/>
        </w:rPr>
        <w:lastRenderedPageBreak/>
        <w:t>Links to other learning areas</w:t>
      </w:r>
    </w:p>
    <w:tbl>
      <w:tblPr>
        <w:tblpPr w:leftFromText="180" w:rightFromText="180" w:vertAnchor="text" w:horzAnchor="margin" w:tblpY="434"/>
        <w:tblW w:w="5084" w:type="pct"/>
        <w:tblBorders>
          <w:top w:val="single" w:sz="4" w:space="0" w:color="auto"/>
          <w:left w:val="single" w:sz="6" w:space="0" w:color="000000"/>
          <w:bottom w:val="single" w:sz="4" w:space="0" w:color="auto"/>
          <w:right w:val="single" w:sz="6" w:space="0" w:color="000000"/>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9760"/>
      </w:tblGrid>
      <w:tr w:rsidR="00147F6E" w:rsidRPr="00C26271" w14:paraId="7BF2C12C" w14:textId="77777777" w:rsidTr="00147F6E">
        <w:tc>
          <w:tcPr>
            <w:tcW w:w="5000" w:type="pct"/>
            <w:shd w:val="clear" w:color="auto" w:fill="00B050"/>
            <w:hideMark/>
          </w:tcPr>
          <w:p w14:paraId="1E8F5669" w14:textId="563FB702" w:rsidR="00147F6E" w:rsidRPr="00C26271" w:rsidRDefault="00EB54AC" w:rsidP="00147F6E">
            <w:pPr>
              <w:spacing w:before="60" w:after="60"/>
              <w:jc w:val="center"/>
              <w:textAlignment w:val="baseline"/>
              <w:rPr>
                <w:rFonts w:asciiTheme="minorHAnsi" w:hAnsiTheme="minorHAnsi" w:cstheme="minorHAnsi"/>
                <w:sz w:val="20"/>
                <w:szCs w:val="20"/>
                <w:lang w:eastAsia="en-AU"/>
              </w:rPr>
            </w:pPr>
            <w:r>
              <w:rPr>
                <w:rFonts w:asciiTheme="minorHAnsi" w:hAnsiTheme="minorHAnsi" w:cstheme="minorBidi"/>
                <w:b/>
                <w:bCs/>
                <w:color w:val="FFFFFF" w:themeColor="background1"/>
                <w:lang w:eastAsia="en-AU"/>
              </w:rPr>
              <w:t>Science</w:t>
            </w:r>
          </w:p>
        </w:tc>
      </w:tr>
      <w:tr w:rsidR="00147F6E" w:rsidRPr="00C26271" w14:paraId="07016485" w14:textId="77777777" w:rsidTr="00147F6E">
        <w:tc>
          <w:tcPr>
            <w:tcW w:w="5000" w:type="pct"/>
            <w:shd w:val="clear" w:color="auto" w:fill="auto"/>
            <w:hideMark/>
          </w:tcPr>
          <w:p w14:paraId="2AE9BCAE" w14:textId="702E6882" w:rsidR="00147F6E" w:rsidRPr="00BF25F4" w:rsidRDefault="00147F6E" w:rsidP="00147F6E">
            <w:pPr>
              <w:spacing w:before="120"/>
              <w:rPr>
                <w:szCs w:val="22"/>
                <w:lang w:val="en-US"/>
              </w:rPr>
            </w:pPr>
            <w:r w:rsidRPr="000A2E01">
              <w:rPr>
                <w:b/>
                <w:szCs w:val="22"/>
                <w:lang w:val="en-US"/>
              </w:rPr>
              <w:t xml:space="preserve">Year 10 </w:t>
            </w:r>
            <w:r w:rsidRPr="000A2E01">
              <w:rPr>
                <w:b/>
                <w:bCs/>
                <w:color w:val="222222"/>
                <w:szCs w:val="22"/>
                <w:lang w:val="en-US"/>
              </w:rPr>
              <w:t>Science achievement standard</w:t>
            </w:r>
            <w:r w:rsidR="00525DC7">
              <w:rPr>
                <w:b/>
                <w:bCs/>
                <w:color w:val="222222"/>
                <w:szCs w:val="22"/>
                <w:lang w:val="en-US"/>
              </w:rPr>
              <w:t xml:space="preserve"> </w:t>
            </w:r>
            <w:r w:rsidR="00525DC7" w:rsidRPr="00BF25F4">
              <w:rPr>
                <w:color w:val="222222"/>
                <w:szCs w:val="22"/>
                <w:lang w:val="en-US"/>
              </w:rPr>
              <w:t>(Aspects addressed by the task are highlighted.)</w:t>
            </w:r>
          </w:p>
          <w:p w14:paraId="63F83740" w14:textId="77777777" w:rsidR="00147F6E" w:rsidRPr="005C2220" w:rsidRDefault="00147F6E" w:rsidP="005247CB">
            <w:pPr>
              <w:keepLines w:val="0"/>
              <w:spacing w:after="0"/>
              <w:rPr>
                <w:color w:val="222222"/>
                <w:szCs w:val="22"/>
                <w:lang w:eastAsia="en-AU"/>
              </w:rPr>
            </w:pPr>
            <w:r w:rsidRPr="005C2220">
              <w:rPr>
                <w:color w:val="222222"/>
                <w:szCs w:val="22"/>
                <w:lang w:eastAsia="en-AU"/>
              </w:rPr>
              <w:t xml:space="preserve">By the end of Year 10, students analyse how the periodic table organises elements and use it to make predictions about the properties of elements. They explain how chemical reactions are used to produce </w:t>
            </w:r>
            <w:proofErr w:type="gramStart"/>
            <w:r w:rsidRPr="005C2220">
              <w:rPr>
                <w:color w:val="222222"/>
                <w:szCs w:val="22"/>
                <w:lang w:eastAsia="en-AU"/>
              </w:rPr>
              <w:t>particular products</w:t>
            </w:r>
            <w:proofErr w:type="gramEnd"/>
            <w:r w:rsidRPr="005C2220">
              <w:rPr>
                <w:color w:val="222222"/>
                <w:szCs w:val="22"/>
                <w:lang w:eastAsia="en-AU"/>
              </w:rPr>
              <w:t xml:space="preserve"> and how different factors influence the rate of reactions. They explain the concept of energy conservation and represent energy transfer and transformation within systems. They apply relationships between force, </w:t>
            </w:r>
            <w:proofErr w:type="gramStart"/>
            <w:r w:rsidRPr="005C2220">
              <w:rPr>
                <w:color w:val="222222"/>
                <w:szCs w:val="22"/>
                <w:lang w:eastAsia="en-AU"/>
              </w:rPr>
              <w:t>mass</w:t>
            </w:r>
            <w:proofErr w:type="gramEnd"/>
            <w:r w:rsidRPr="005C2220">
              <w:rPr>
                <w:color w:val="222222"/>
                <w:szCs w:val="22"/>
                <w:lang w:eastAsia="en-AU"/>
              </w:rPr>
              <w:t xml:space="preserve"> and acceleration to predict changes in the motion of objects. Students describe and analyse interactions and cycles within and between Earth’s spheres. They evaluate the evidence for scientific theories that explain the origin of the universe and the diversity of life on Earth. They explain the processes that underpin heredity and evolution. Students analyse how the models and theories they use have developed over time and discuss the factors that prompted their review.</w:t>
            </w:r>
          </w:p>
          <w:p w14:paraId="446C7C80" w14:textId="77777777" w:rsidR="00147F6E" w:rsidRPr="005C2220" w:rsidRDefault="00147F6E" w:rsidP="00147F6E">
            <w:pPr>
              <w:keepLines w:val="0"/>
              <w:spacing w:after="0"/>
              <w:rPr>
                <w:color w:val="222222"/>
                <w:szCs w:val="22"/>
                <w:lang w:eastAsia="en-AU"/>
              </w:rPr>
            </w:pPr>
            <w:r w:rsidRPr="005C2220">
              <w:rPr>
                <w:color w:val="222222"/>
                <w:szCs w:val="22"/>
                <w:lang w:eastAsia="en-AU"/>
              </w:rPr>
              <w:t xml:space="preserve">Students develop questions and hypotheses and independently design and improve appropriate methods of investigation, including field work and laboratory experimentation. </w:t>
            </w:r>
            <w:r w:rsidRPr="005C2220">
              <w:rPr>
                <w:color w:val="222222"/>
                <w:szCs w:val="22"/>
                <w:highlight w:val="yellow"/>
                <w:lang w:eastAsia="en-AU"/>
              </w:rPr>
              <w:t>They explain how they have considered reliability</w:t>
            </w:r>
            <w:r w:rsidRPr="005C2220">
              <w:rPr>
                <w:color w:val="222222"/>
                <w:szCs w:val="22"/>
                <w:lang w:eastAsia="en-AU"/>
              </w:rPr>
              <w:t xml:space="preserve">, safety, </w:t>
            </w:r>
            <w:proofErr w:type="gramStart"/>
            <w:r w:rsidRPr="005C2220">
              <w:rPr>
                <w:color w:val="222222"/>
                <w:szCs w:val="22"/>
                <w:lang w:eastAsia="en-AU"/>
              </w:rPr>
              <w:t>fairness</w:t>
            </w:r>
            <w:proofErr w:type="gramEnd"/>
            <w:r w:rsidRPr="005C2220">
              <w:rPr>
                <w:color w:val="222222"/>
                <w:szCs w:val="22"/>
                <w:lang w:eastAsia="en-AU"/>
              </w:rPr>
              <w:t xml:space="preserve"> and ethical actions </w:t>
            </w:r>
            <w:r w:rsidRPr="005C2220">
              <w:rPr>
                <w:color w:val="222222"/>
                <w:szCs w:val="22"/>
                <w:highlight w:val="yellow"/>
                <w:lang w:eastAsia="en-AU"/>
              </w:rPr>
              <w:t>in their methods and identify where digital technologies can be used to enhance the quality of data. When analysing data, selecting </w:t>
            </w:r>
            <w:proofErr w:type="gramStart"/>
            <w:r w:rsidRPr="005C2220">
              <w:rPr>
                <w:color w:val="222222"/>
                <w:szCs w:val="22"/>
                <w:highlight w:val="yellow"/>
                <w:lang w:eastAsia="en-AU"/>
              </w:rPr>
              <w:t>evidence</w:t>
            </w:r>
            <w:proofErr w:type="gramEnd"/>
            <w:r w:rsidRPr="005C2220">
              <w:rPr>
                <w:color w:val="222222"/>
                <w:szCs w:val="22"/>
                <w:highlight w:val="yellow"/>
                <w:lang w:eastAsia="en-AU"/>
              </w:rPr>
              <w:t> and developing and justifying conclusions, they identify alternative explanations for findings and explain any sources of uncertainty. Students evaluate the validity and reliability of claims made in secondary sources with reference to currently held scientific views, the quality of the methodology and the evidence cited.</w:t>
            </w:r>
            <w:r w:rsidRPr="005C2220">
              <w:rPr>
                <w:color w:val="222222"/>
                <w:szCs w:val="22"/>
                <w:lang w:eastAsia="en-AU"/>
              </w:rPr>
              <w:t xml:space="preserve"> They construct evidence-based arguments and select appropriate representations and text types to communicate science ideas for specific purposes.</w:t>
            </w:r>
          </w:p>
          <w:p w14:paraId="10F103B5" w14:textId="77777777" w:rsidR="00147F6E" w:rsidRDefault="00147F6E" w:rsidP="00147F6E">
            <w:pPr>
              <w:pStyle w:val="NormalWeb"/>
              <w:spacing w:before="0" w:beforeAutospacing="0" w:after="0" w:afterAutospacing="0"/>
              <w:rPr>
                <w:rFonts w:cstheme="minorHAnsi"/>
                <w:sz w:val="20"/>
                <w:szCs w:val="20"/>
              </w:rPr>
            </w:pPr>
          </w:p>
          <w:p w14:paraId="0927FBFE" w14:textId="4C02162D" w:rsidR="00147F6E" w:rsidRPr="003E702C" w:rsidRDefault="00525DC7" w:rsidP="00147F6E">
            <w:pPr>
              <w:keepLines w:val="0"/>
              <w:spacing w:after="0"/>
              <w:rPr>
                <w:b/>
                <w:color w:val="222222"/>
                <w:szCs w:val="22"/>
                <w:lang w:eastAsia="en-AU"/>
              </w:rPr>
            </w:pPr>
            <w:r>
              <w:rPr>
                <w:rStyle w:val="normaltextrun"/>
                <w:b/>
                <w:bCs/>
                <w:szCs w:val="22"/>
                <w:shd w:val="clear" w:color="auto" w:fill="FFFFFF"/>
              </w:rPr>
              <w:t>Content descriptions: S</w:t>
            </w:r>
            <w:r w:rsidRPr="00BF25F4">
              <w:rPr>
                <w:rStyle w:val="normaltextrun"/>
                <w:b/>
                <w:bCs/>
                <w:szCs w:val="22"/>
                <w:shd w:val="clear" w:color="auto" w:fill="FFFFFF"/>
              </w:rPr>
              <w:t>cience Inquiry Skills</w:t>
            </w:r>
            <w:r w:rsidR="00147F6E">
              <w:rPr>
                <w:b/>
                <w:color w:val="222222"/>
                <w:szCs w:val="22"/>
                <w:lang w:eastAsia="en-AU"/>
              </w:rPr>
              <w:br/>
            </w:r>
            <w:r w:rsidR="00147F6E" w:rsidRPr="00BF25F4">
              <w:rPr>
                <w:bCs/>
                <w:i/>
                <w:iCs/>
                <w:color w:val="222222"/>
                <w:szCs w:val="22"/>
                <w:lang w:eastAsia="en-AU"/>
              </w:rPr>
              <w:t>Processing and analysing data and information</w:t>
            </w:r>
          </w:p>
          <w:p w14:paraId="5DFAEC74" w14:textId="77777777" w:rsidR="00147F6E" w:rsidRPr="004B1494" w:rsidRDefault="00147F6E" w:rsidP="00BF25F4">
            <w:pPr>
              <w:spacing w:after="0"/>
              <w:rPr>
                <w:rFonts w:ascii="Times New Roman" w:hAnsi="Times New Roman" w:cs="Times New Roman"/>
              </w:rPr>
            </w:pPr>
            <w:r w:rsidRPr="003E702C">
              <w:rPr>
                <w:lang w:eastAsia="en-AU"/>
              </w:rPr>
              <w:t>Analyse patterns and trends in data, including describing relationships between variables and identifying inconsistencies</w:t>
            </w:r>
            <w:r>
              <w:t> </w:t>
            </w:r>
            <w:hyperlink r:id="rId117" w:tgtFrame="_blank" w:history="1">
              <w:r w:rsidRPr="00BF25F4">
                <w:rPr>
                  <w:rStyle w:val="Hyperlink"/>
                  <w:color w:val="auto"/>
                  <w:szCs w:val="22"/>
                  <w:u w:val="none"/>
                </w:rPr>
                <w:t>(</w:t>
              </w:r>
              <w:r w:rsidRPr="00641952">
                <w:rPr>
                  <w:rStyle w:val="Hyperlink"/>
                  <w:rFonts w:eastAsiaTheme="majorEastAsia" w:cstheme="majorBidi"/>
                  <w:bCs/>
                  <w:szCs w:val="22"/>
                </w:rPr>
                <w:t>ACSIS203</w:t>
              </w:r>
              <w:r w:rsidRPr="00BF25F4">
                <w:rPr>
                  <w:rStyle w:val="Hyperlink"/>
                  <w:color w:val="auto"/>
                  <w:szCs w:val="22"/>
                  <w:u w:val="none"/>
                </w:rPr>
                <w:t>)</w:t>
              </w:r>
            </w:hyperlink>
          </w:p>
          <w:p w14:paraId="7E4E0C48" w14:textId="77777777" w:rsidR="00147F6E" w:rsidRPr="000A2E01" w:rsidRDefault="00147F6E" w:rsidP="00147F6E">
            <w:pPr>
              <w:keepLines w:val="0"/>
              <w:spacing w:after="0"/>
              <w:rPr>
                <w:color w:val="222222"/>
                <w:szCs w:val="22"/>
                <w:lang w:eastAsia="en-AU"/>
              </w:rPr>
            </w:pPr>
          </w:p>
          <w:p w14:paraId="133A26D0" w14:textId="77777777" w:rsidR="00147F6E" w:rsidRPr="00BF25F4" w:rsidRDefault="00147F6E" w:rsidP="00147F6E">
            <w:pPr>
              <w:keepLines w:val="0"/>
              <w:spacing w:after="0"/>
              <w:rPr>
                <w:bCs/>
                <w:i/>
                <w:iCs/>
                <w:color w:val="222222"/>
                <w:szCs w:val="22"/>
                <w:lang w:eastAsia="en-AU"/>
              </w:rPr>
            </w:pPr>
            <w:r w:rsidRPr="00BF25F4">
              <w:rPr>
                <w:bCs/>
                <w:i/>
                <w:iCs/>
                <w:color w:val="222222"/>
                <w:szCs w:val="22"/>
                <w:lang w:eastAsia="en-AU"/>
              </w:rPr>
              <w:t>Evaluating</w:t>
            </w:r>
          </w:p>
          <w:p w14:paraId="38EFA865" w14:textId="77777777" w:rsidR="00147F6E" w:rsidRPr="00291F10" w:rsidRDefault="00147F6E" w:rsidP="00BF25F4">
            <w:pPr>
              <w:spacing w:after="0"/>
            </w:pPr>
            <w:r w:rsidRPr="000A2E01">
              <w:rPr>
                <w:lang w:eastAsia="en-AU"/>
              </w:rPr>
              <w:t>Evaluate conclusions, including identifying sources of uncertainty and possible alternative explanations, and describe specific ways to improve the quality of the data</w:t>
            </w:r>
            <w:r>
              <w:t> </w:t>
            </w:r>
            <w:hyperlink r:id="rId118" w:tgtFrame="_blank" w:history="1">
              <w:r w:rsidRPr="00BF25F4">
                <w:rPr>
                  <w:rStyle w:val="Hyperlink"/>
                  <w:color w:val="auto"/>
                  <w:szCs w:val="22"/>
                  <w:u w:val="none"/>
                </w:rPr>
                <w:t>(</w:t>
              </w:r>
              <w:r w:rsidRPr="00641952">
                <w:rPr>
                  <w:rStyle w:val="Hyperlink"/>
                  <w:rFonts w:eastAsiaTheme="majorEastAsia" w:cstheme="majorBidi"/>
                  <w:bCs/>
                  <w:szCs w:val="22"/>
                </w:rPr>
                <w:t>ACSIS205</w:t>
              </w:r>
              <w:r w:rsidRPr="00BF25F4">
                <w:rPr>
                  <w:rStyle w:val="Hyperlink"/>
                  <w:color w:val="auto"/>
                  <w:szCs w:val="22"/>
                  <w:u w:val="none"/>
                </w:rPr>
                <w:t>)</w:t>
              </w:r>
            </w:hyperlink>
          </w:p>
          <w:p w14:paraId="5D1BF252" w14:textId="77777777" w:rsidR="00147F6E" w:rsidRDefault="00147F6E" w:rsidP="00BF25F4">
            <w:pPr>
              <w:pStyle w:val="NormalWeb"/>
              <w:spacing w:before="0" w:beforeAutospacing="0" w:after="0" w:afterAutospacing="0" w:line="240" w:lineRule="auto"/>
              <w:rPr>
                <w:rFonts w:cs="Helvetica"/>
                <w:color w:val="222222"/>
                <w:sz w:val="21"/>
                <w:szCs w:val="21"/>
              </w:rPr>
            </w:pPr>
          </w:p>
          <w:p w14:paraId="05EB70FD" w14:textId="4CBE7D55" w:rsidR="00147F6E" w:rsidRDefault="00147F6E" w:rsidP="00147F6E">
            <w:pPr>
              <w:pStyle w:val="NormalWeb"/>
              <w:spacing w:before="0" w:beforeAutospacing="0" w:after="0" w:afterAutospacing="0"/>
              <w:rPr>
                <w:rFonts w:cstheme="minorHAnsi"/>
                <w:sz w:val="20"/>
                <w:szCs w:val="20"/>
              </w:rPr>
            </w:pPr>
            <w:r w:rsidRPr="000A2E01">
              <w:rPr>
                <w:color w:val="222222"/>
                <w:szCs w:val="22"/>
                <w:lang w:eastAsia="en-AU"/>
              </w:rPr>
              <w:t>Critically analyse the validity of information in primary and secondary sources, and evaluate the approaches used to solve problems</w:t>
            </w:r>
            <w:r w:rsidRPr="00AC5CFD">
              <w:rPr>
                <w:color w:val="222222"/>
                <w:szCs w:val="22"/>
                <w:lang w:eastAsia="en-AU"/>
              </w:rPr>
              <w:t> </w:t>
            </w:r>
            <w:hyperlink r:id="rId119" w:tgtFrame="_blank" w:history="1">
              <w:r w:rsidRPr="00641952">
                <w:rPr>
                  <w:rStyle w:val="Hyperlink"/>
                  <w:color w:val="auto"/>
                  <w:szCs w:val="22"/>
                  <w:u w:val="none"/>
                </w:rPr>
                <w:t>(</w:t>
              </w:r>
              <w:r w:rsidRPr="00641952">
                <w:rPr>
                  <w:rStyle w:val="Hyperlink"/>
                  <w:rFonts w:eastAsiaTheme="majorEastAsia" w:cstheme="majorBidi"/>
                  <w:bCs/>
                  <w:szCs w:val="22"/>
                </w:rPr>
                <w:t>ACSIS206</w:t>
              </w:r>
              <w:r w:rsidRPr="00641952">
                <w:rPr>
                  <w:rStyle w:val="Hyperlink"/>
                  <w:color w:val="auto"/>
                  <w:szCs w:val="22"/>
                  <w:u w:val="none"/>
                </w:rPr>
                <w:t>)</w:t>
              </w:r>
            </w:hyperlink>
          </w:p>
          <w:p w14:paraId="345A4B24" w14:textId="77777777" w:rsidR="00147F6E" w:rsidRPr="00341F4F" w:rsidRDefault="00147F6E" w:rsidP="00147F6E">
            <w:pPr>
              <w:pStyle w:val="NormalWeb"/>
              <w:spacing w:before="0" w:beforeAutospacing="0" w:after="0" w:afterAutospacing="0"/>
              <w:rPr>
                <w:rFonts w:cs="Helvetica"/>
                <w:color w:val="222222"/>
                <w:sz w:val="21"/>
                <w:szCs w:val="21"/>
              </w:rPr>
            </w:pPr>
          </w:p>
        </w:tc>
      </w:tr>
    </w:tbl>
    <w:p w14:paraId="0ED34D2A" w14:textId="77777777" w:rsidR="00525DC7" w:rsidRDefault="00525DC7" w:rsidP="0055488B">
      <w:pPr>
        <w:spacing w:before="240"/>
        <w:jc w:val="center"/>
        <w:rPr>
          <w:rFonts w:cstheme="minorHAnsi"/>
          <w:color w:val="000000"/>
          <w:szCs w:val="22"/>
          <w:highlight w:val="yellow"/>
          <w:lang w:val="en-US"/>
        </w:rPr>
      </w:pPr>
    </w:p>
    <w:p w14:paraId="5BE51D8D" w14:textId="77777777" w:rsidR="00525DC7" w:rsidRDefault="00525DC7">
      <w:pPr>
        <w:keepLines w:val="0"/>
        <w:spacing w:line="259" w:lineRule="auto"/>
        <w:rPr>
          <w:rFonts w:cstheme="minorHAnsi"/>
          <w:color w:val="000000"/>
          <w:szCs w:val="22"/>
          <w:highlight w:val="yellow"/>
          <w:lang w:val="en-US"/>
        </w:rPr>
      </w:pPr>
      <w:r>
        <w:rPr>
          <w:rFonts w:cstheme="minorHAnsi"/>
          <w:color w:val="000000"/>
          <w:szCs w:val="22"/>
          <w:highlight w:val="yellow"/>
          <w:lang w:val="en-US"/>
        </w:rPr>
        <w:br w:type="page"/>
      </w:r>
    </w:p>
    <w:p w14:paraId="2F585815" w14:textId="77777777" w:rsidR="00440D47" w:rsidRDefault="00440D47" w:rsidP="0055488B">
      <w:pPr>
        <w:spacing w:before="240"/>
        <w:jc w:val="center"/>
        <w:rPr>
          <w:rFonts w:asciiTheme="majorHAnsi" w:eastAsiaTheme="majorEastAsia" w:hAnsiTheme="majorHAnsi" w:cstheme="majorBidi"/>
          <w:b/>
          <w:color w:val="2F5496" w:themeColor="accent1" w:themeShade="BF"/>
          <w:sz w:val="48"/>
          <w:szCs w:val="32"/>
        </w:rPr>
      </w:pPr>
    </w:p>
    <w:p w14:paraId="584C5FBF" w14:textId="77777777" w:rsidR="00440D47" w:rsidRDefault="00440D47" w:rsidP="0055488B">
      <w:pPr>
        <w:spacing w:before="240"/>
        <w:jc w:val="center"/>
        <w:rPr>
          <w:rFonts w:asciiTheme="majorHAnsi" w:eastAsiaTheme="majorEastAsia" w:hAnsiTheme="majorHAnsi" w:cstheme="majorBidi"/>
          <w:b/>
          <w:color w:val="2F5496" w:themeColor="accent1" w:themeShade="BF"/>
          <w:sz w:val="48"/>
          <w:szCs w:val="32"/>
        </w:rPr>
      </w:pPr>
    </w:p>
    <w:p w14:paraId="38A349D4" w14:textId="77777777" w:rsidR="00440D47" w:rsidRDefault="00440D47" w:rsidP="0055488B">
      <w:pPr>
        <w:spacing w:before="240"/>
        <w:jc w:val="center"/>
        <w:rPr>
          <w:rFonts w:asciiTheme="majorHAnsi" w:eastAsiaTheme="majorEastAsia" w:hAnsiTheme="majorHAnsi" w:cstheme="majorBidi"/>
          <w:b/>
          <w:color w:val="2F5496" w:themeColor="accent1" w:themeShade="BF"/>
          <w:sz w:val="48"/>
          <w:szCs w:val="32"/>
        </w:rPr>
      </w:pPr>
    </w:p>
    <w:p w14:paraId="5702CFED" w14:textId="77777777" w:rsidR="00A1079B" w:rsidRDefault="00A1079B" w:rsidP="0055488B">
      <w:pPr>
        <w:spacing w:before="240"/>
        <w:jc w:val="center"/>
        <w:rPr>
          <w:rFonts w:asciiTheme="majorHAnsi" w:eastAsiaTheme="majorEastAsia" w:hAnsiTheme="majorHAnsi" w:cstheme="majorBidi"/>
          <w:b/>
          <w:color w:val="2F5496" w:themeColor="accent1" w:themeShade="BF"/>
          <w:sz w:val="48"/>
          <w:szCs w:val="32"/>
        </w:rPr>
      </w:pPr>
    </w:p>
    <w:p w14:paraId="4CAD86E9" w14:textId="38E01369" w:rsidR="00A1079B" w:rsidRDefault="006E48F9" w:rsidP="0055488B">
      <w:pPr>
        <w:spacing w:before="240"/>
        <w:jc w:val="center"/>
        <w:rPr>
          <w:rFonts w:asciiTheme="majorHAnsi" w:eastAsiaTheme="majorEastAsia" w:hAnsiTheme="majorHAnsi" w:cstheme="majorBidi"/>
          <w:b/>
          <w:color w:val="2F5496" w:themeColor="accent1" w:themeShade="BF"/>
          <w:sz w:val="48"/>
          <w:szCs w:val="32"/>
        </w:rPr>
      </w:pPr>
      <w:r w:rsidRPr="008C0434">
        <w:rPr>
          <w:rFonts w:asciiTheme="majorHAnsi" w:eastAsiaTheme="majorEastAsia" w:hAnsiTheme="majorHAnsi" w:cstheme="majorBidi"/>
          <w:b/>
          <w:color w:val="2F5496" w:themeColor="accent1" w:themeShade="BF"/>
          <w:sz w:val="48"/>
          <w:szCs w:val="32"/>
        </w:rPr>
        <w:t>Appendix 2</w:t>
      </w:r>
    </w:p>
    <w:p w14:paraId="60052AF4" w14:textId="77777777" w:rsidR="00A1079B" w:rsidRDefault="00A1079B" w:rsidP="0055488B">
      <w:pPr>
        <w:spacing w:before="240"/>
        <w:jc w:val="center"/>
        <w:rPr>
          <w:rFonts w:asciiTheme="majorHAnsi" w:eastAsiaTheme="majorEastAsia" w:hAnsiTheme="majorHAnsi" w:cstheme="majorBidi"/>
          <w:b/>
          <w:color w:val="2F5496" w:themeColor="accent1" w:themeShade="BF"/>
          <w:sz w:val="48"/>
          <w:szCs w:val="32"/>
        </w:rPr>
      </w:pPr>
    </w:p>
    <w:p w14:paraId="144F7DAF" w14:textId="0B403FF6" w:rsidR="00C47CBD" w:rsidRPr="008C0434" w:rsidRDefault="00C47CBD" w:rsidP="0055488B">
      <w:pPr>
        <w:spacing w:before="240"/>
        <w:jc w:val="center"/>
        <w:rPr>
          <w:rFonts w:asciiTheme="majorHAnsi" w:eastAsiaTheme="majorEastAsia" w:hAnsiTheme="majorHAnsi" w:cstheme="majorBidi"/>
          <w:b/>
          <w:color w:val="2F5496" w:themeColor="accent1" w:themeShade="BF"/>
          <w:sz w:val="48"/>
          <w:szCs w:val="32"/>
        </w:rPr>
      </w:pPr>
    </w:p>
    <w:p w14:paraId="152E0E66" w14:textId="291369F9" w:rsidR="008C0434" w:rsidRPr="00BF25F4" w:rsidRDefault="00C47CBD" w:rsidP="00BF25F4">
      <w:pPr>
        <w:spacing w:before="240"/>
        <w:rPr>
          <w:rFonts w:eastAsiaTheme="majorEastAsia" w:cstheme="majorBidi"/>
          <w:b/>
          <w:color w:val="2F5496" w:themeColor="accent1" w:themeShade="BF"/>
          <w:sz w:val="28"/>
          <w:szCs w:val="28"/>
        </w:rPr>
      </w:pPr>
      <w:r w:rsidRPr="00BF25F4">
        <w:rPr>
          <w:rFonts w:eastAsiaTheme="majorEastAsia" w:cstheme="majorBidi"/>
          <w:b/>
          <w:color w:val="2F5496" w:themeColor="accent1" w:themeShade="BF"/>
          <w:sz w:val="28"/>
          <w:szCs w:val="28"/>
        </w:rPr>
        <w:t xml:space="preserve">Support materials </w:t>
      </w:r>
    </w:p>
    <w:p w14:paraId="25EA6D30" w14:textId="77777777" w:rsidR="00C47CBD" w:rsidRPr="000279A5" w:rsidRDefault="00C47CBD" w:rsidP="00BF25F4">
      <w:pPr>
        <w:pStyle w:val="Heading2"/>
        <w:spacing w:before="120"/>
        <w:ind w:left="720"/>
        <w:rPr>
          <w:i/>
          <w:color w:val="2F5496" w:themeColor="accent1" w:themeShade="BF"/>
          <w:sz w:val="22"/>
          <w:szCs w:val="22"/>
        </w:rPr>
      </w:pPr>
      <w:r w:rsidRPr="000279A5">
        <w:rPr>
          <w:color w:val="2F5496" w:themeColor="accent1" w:themeShade="BF"/>
          <w:sz w:val="22"/>
          <w:szCs w:val="22"/>
        </w:rPr>
        <w:t>Things to think about</w:t>
      </w:r>
    </w:p>
    <w:p w14:paraId="2D6B8C27" w14:textId="49EE9A66" w:rsidR="00C47CBD" w:rsidRPr="000279A5" w:rsidRDefault="00C47CBD" w:rsidP="00BF25F4">
      <w:pPr>
        <w:spacing w:before="120"/>
        <w:ind w:left="1440"/>
        <w:rPr>
          <w:color w:val="2F5496" w:themeColor="accent1" w:themeShade="BF"/>
          <w:szCs w:val="22"/>
        </w:rPr>
      </w:pPr>
      <w:r w:rsidRPr="000279A5">
        <w:rPr>
          <w:rFonts w:asciiTheme="majorHAnsi" w:eastAsiaTheme="majorEastAsia" w:hAnsiTheme="majorHAnsi" w:cstheme="majorBidi"/>
          <w:i/>
          <w:color w:val="2F5496" w:themeColor="accent1" w:themeShade="BF"/>
          <w:szCs w:val="22"/>
        </w:rPr>
        <w:t xml:space="preserve">Rich questions and discussion </w:t>
      </w:r>
      <w:r w:rsidR="00DE5A46">
        <w:rPr>
          <w:rFonts w:asciiTheme="majorHAnsi" w:eastAsiaTheme="majorEastAsia" w:hAnsiTheme="majorHAnsi" w:cstheme="majorBidi"/>
          <w:i/>
          <w:color w:val="2F5496" w:themeColor="accent1" w:themeShade="BF"/>
          <w:szCs w:val="22"/>
        </w:rPr>
        <w:t>points</w:t>
      </w:r>
    </w:p>
    <w:p w14:paraId="11EC731C" w14:textId="77777777" w:rsidR="00C47CBD" w:rsidRPr="00BF25F4" w:rsidRDefault="00C47CBD" w:rsidP="00BF25F4">
      <w:pPr>
        <w:spacing w:before="120"/>
        <w:ind w:left="720"/>
        <w:rPr>
          <w:color w:val="2F5496" w:themeColor="accent1" w:themeShade="BF"/>
          <w:szCs w:val="22"/>
        </w:rPr>
      </w:pPr>
      <w:r w:rsidRPr="00BF25F4">
        <w:rPr>
          <w:rFonts w:asciiTheme="majorHAnsi" w:eastAsiaTheme="majorEastAsia" w:hAnsiTheme="majorHAnsi" w:cstheme="majorBidi"/>
          <w:color w:val="2F5496" w:themeColor="accent1" w:themeShade="BF"/>
          <w:szCs w:val="22"/>
        </w:rPr>
        <w:t>Students with diverse needs</w:t>
      </w:r>
    </w:p>
    <w:p w14:paraId="76BDC681" w14:textId="306A2A72" w:rsidR="008C0434" w:rsidRDefault="00C47CBD" w:rsidP="00356E2C">
      <w:pPr>
        <w:pStyle w:val="Heading2"/>
        <w:tabs>
          <w:tab w:val="left" w:pos="2977"/>
        </w:tabs>
        <w:spacing w:before="240"/>
        <w:rPr>
          <w:color w:val="2F5496" w:themeColor="accent1" w:themeShade="BF"/>
        </w:rPr>
      </w:pPr>
      <w:r w:rsidRPr="000279A5">
        <w:rPr>
          <w:color w:val="2F5496" w:themeColor="accent1" w:themeShade="BF"/>
        </w:rPr>
        <w:t>Resources</w:t>
      </w:r>
    </w:p>
    <w:p w14:paraId="73EB13E1" w14:textId="390A84EB" w:rsidR="008D5577" w:rsidRDefault="008D5577">
      <w:pPr>
        <w:keepLines w:val="0"/>
        <w:spacing w:line="259" w:lineRule="auto"/>
        <w:rPr>
          <w:rFonts w:eastAsiaTheme="majorEastAsia" w:cstheme="majorBidi"/>
          <w:b/>
          <w:color w:val="2F5496" w:themeColor="accent1" w:themeShade="BF"/>
          <w:sz w:val="28"/>
          <w:szCs w:val="28"/>
        </w:rPr>
      </w:pPr>
      <w:r>
        <w:rPr>
          <w:color w:val="2F5496" w:themeColor="accent1" w:themeShade="BF"/>
        </w:rPr>
        <w:br w:type="page"/>
      </w:r>
    </w:p>
    <w:p w14:paraId="60228CF4" w14:textId="6CF10E48" w:rsidR="00690F3A" w:rsidRPr="008D5577" w:rsidRDefault="00690F3A" w:rsidP="00356E2C">
      <w:pPr>
        <w:pStyle w:val="Heading2"/>
        <w:tabs>
          <w:tab w:val="left" w:pos="2977"/>
        </w:tabs>
        <w:spacing w:before="240"/>
        <w:rPr>
          <w:color w:val="2F5496" w:themeColor="accent1" w:themeShade="BF"/>
        </w:rPr>
      </w:pPr>
      <w:r w:rsidRPr="008D5577">
        <w:rPr>
          <w:color w:val="2F5496" w:themeColor="accent1" w:themeShade="BF"/>
        </w:rPr>
        <w:lastRenderedPageBreak/>
        <w:t>Support materials</w:t>
      </w:r>
    </w:p>
    <w:p w14:paraId="26F879B1" w14:textId="77777777" w:rsidR="00DE5A46" w:rsidRDefault="00793ADE" w:rsidP="00E70836">
      <w:pPr>
        <w:pStyle w:val="Heading2"/>
        <w:spacing w:before="240"/>
        <w:rPr>
          <w:rFonts w:cs="Arial"/>
          <w:color w:val="2F5496" w:themeColor="accent1" w:themeShade="BF"/>
          <w:sz w:val="24"/>
          <w:szCs w:val="24"/>
        </w:rPr>
      </w:pPr>
      <w:r>
        <w:rPr>
          <w:rFonts w:cs="Arial"/>
          <w:color w:val="2F5496" w:themeColor="accent1" w:themeShade="BF"/>
          <w:sz w:val="24"/>
          <w:szCs w:val="24"/>
        </w:rPr>
        <w:t>Things to think about</w:t>
      </w:r>
    </w:p>
    <w:p w14:paraId="4D63AC2C" w14:textId="022BE58D" w:rsidR="00E70836" w:rsidRPr="00BF25F4" w:rsidRDefault="00793ADE" w:rsidP="00E70836">
      <w:pPr>
        <w:pStyle w:val="Heading2"/>
        <w:spacing w:before="240"/>
        <w:rPr>
          <w:rFonts w:cs="Arial"/>
          <w:i/>
          <w:iCs/>
          <w:color w:val="2F5496" w:themeColor="accent1" w:themeShade="BF"/>
          <w:sz w:val="24"/>
          <w:szCs w:val="24"/>
        </w:rPr>
      </w:pPr>
      <w:r w:rsidRPr="00BF25F4">
        <w:rPr>
          <w:rFonts w:cs="Arial"/>
          <w:i/>
          <w:iCs/>
          <w:color w:val="2F5496" w:themeColor="accent1" w:themeShade="BF"/>
          <w:sz w:val="24"/>
          <w:szCs w:val="24"/>
        </w:rPr>
        <w:t xml:space="preserve">Rich </w:t>
      </w:r>
      <w:r w:rsidR="00351394" w:rsidRPr="00BF25F4">
        <w:rPr>
          <w:rFonts w:cs="Arial"/>
          <w:i/>
          <w:iCs/>
          <w:color w:val="2F5496" w:themeColor="accent1" w:themeShade="BF"/>
          <w:sz w:val="24"/>
          <w:szCs w:val="24"/>
        </w:rPr>
        <w:t xml:space="preserve">questions </w:t>
      </w:r>
      <w:r w:rsidR="00736B3E" w:rsidRPr="00BF25F4">
        <w:rPr>
          <w:rFonts w:cs="Arial"/>
          <w:i/>
          <w:iCs/>
          <w:color w:val="2F5496" w:themeColor="accent1" w:themeShade="BF"/>
          <w:sz w:val="24"/>
          <w:szCs w:val="24"/>
        </w:rPr>
        <w:t>and d</w:t>
      </w:r>
      <w:r w:rsidR="00E70836" w:rsidRPr="00BF25F4">
        <w:rPr>
          <w:rFonts w:cs="Arial"/>
          <w:i/>
          <w:iCs/>
          <w:color w:val="2F5496" w:themeColor="accent1" w:themeShade="BF"/>
          <w:sz w:val="24"/>
          <w:szCs w:val="24"/>
        </w:rPr>
        <w:t xml:space="preserve">iscussion </w:t>
      </w:r>
      <w:r w:rsidR="0021778C" w:rsidRPr="00BF25F4">
        <w:rPr>
          <w:rFonts w:cs="Arial"/>
          <w:i/>
          <w:iCs/>
          <w:color w:val="2F5496" w:themeColor="accent1" w:themeShade="BF"/>
          <w:sz w:val="24"/>
          <w:szCs w:val="24"/>
        </w:rPr>
        <w:t>points</w:t>
      </w:r>
    </w:p>
    <w:p w14:paraId="1BD1D9DE" w14:textId="77777777" w:rsidR="00793ADE" w:rsidRPr="0021778C" w:rsidRDefault="00793ADE" w:rsidP="00641952">
      <w:pPr>
        <w:spacing w:after="0"/>
        <w:rPr>
          <w:color w:val="000000" w:themeColor="text1"/>
          <w:szCs w:val="22"/>
        </w:rPr>
      </w:pPr>
      <w:r w:rsidRPr="0021778C">
        <w:rPr>
          <w:rFonts w:eastAsia="Arial"/>
          <w:szCs w:val="22"/>
        </w:rPr>
        <w:t>Teachers could h</w:t>
      </w:r>
      <w:r w:rsidRPr="0021778C">
        <w:rPr>
          <w:szCs w:val="22"/>
        </w:rPr>
        <w:t xml:space="preserve">ave students consider/lead discussion on: </w:t>
      </w:r>
    </w:p>
    <w:p w14:paraId="5C9FC93A" w14:textId="32A7B9CA" w:rsidR="00793ADE" w:rsidRPr="0021778C" w:rsidRDefault="00966D29" w:rsidP="00641952">
      <w:pPr>
        <w:pStyle w:val="SubQs"/>
        <w:rPr>
          <w:rFonts w:eastAsia="Arial"/>
        </w:rPr>
      </w:pPr>
      <w:r>
        <w:rPr>
          <w:rFonts w:eastAsia="Arial"/>
        </w:rPr>
        <w:t>W</w:t>
      </w:r>
      <w:r w:rsidR="00793ADE" w:rsidRPr="0021778C">
        <w:rPr>
          <w:rFonts w:eastAsia="Arial"/>
        </w:rPr>
        <w:t xml:space="preserve">hat effect does </w:t>
      </w:r>
      <w:proofErr w:type="gramStart"/>
      <w:r>
        <w:rPr>
          <w:rFonts w:eastAsia="Arial"/>
        </w:rPr>
        <w:t>posted</w:t>
      </w:r>
      <w:proofErr w:type="gramEnd"/>
      <w:r>
        <w:rPr>
          <w:rFonts w:eastAsia="Arial"/>
        </w:rPr>
        <w:t xml:space="preserve"> </w:t>
      </w:r>
      <w:r w:rsidR="00CD12FA">
        <w:rPr>
          <w:rFonts w:eastAsia="Arial"/>
        </w:rPr>
        <w:t xml:space="preserve">vehicle </w:t>
      </w:r>
      <w:r w:rsidR="00793ADE" w:rsidRPr="0021778C">
        <w:rPr>
          <w:rFonts w:eastAsia="Arial"/>
        </w:rPr>
        <w:t>speed have on koala deaths? </w:t>
      </w:r>
    </w:p>
    <w:p w14:paraId="78F79D05" w14:textId="538C01D8" w:rsidR="00793ADE" w:rsidRPr="0021778C" w:rsidRDefault="0021778C" w:rsidP="00641952">
      <w:pPr>
        <w:pStyle w:val="SubQs"/>
        <w:rPr>
          <w:rFonts w:eastAsia="Arial"/>
        </w:rPr>
      </w:pPr>
      <w:r>
        <w:rPr>
          <w:rFonts w:eastAsia="Arial"/>
        </w:rPr>
        <w:t>What are the m</w:t>
      </w:r>
      <w:r w:rsidR="00793ADE" w:rsidRPr="0021778C">
        <w:rPr>
          <w:rFonts w:eastAsia="Arial"/>
        </w:rPr>
        <w:t xml:space="preserve">ain </w:t>
      </w:r>
      <w:r w:rsidR="0055488B">
        <w:rPr>
          <w:rFonts w:eastAsia="Arial"/>
        </w:rPr>
        <w:t>causes</w:t>
      </w:r>
      <w:r w:rsidR="00793ADE" w:rsidRPr="0021778C">
        <w:rPr>
          <w:rFonts w:eastAsia="Arial"/>
        </w:rPr>
        <w:t xml:space="preserve"> of death</w:t>
      </w:r>
      <w:r w:rsidR="006C422C">
        <w:rPr>
          <w:rFonts w:eastAsia="Arial"/>
        </w:rPr>
        <w:t>?</w:t>
      </w:r>
    </w:p>
    <w:p w14:paraId="4E4FB8AF" w14:textId="3A5CC87B" w:rsidR="00793ADE" w:rsidRPr="0021778C" w:rsidRDefault="00793ADE" w:rsidP="00641952">
      <w:pPr>
        <w:pStyle w:val="SubQs"/>
        <w:rPr>
          <w:rFonts w:eastAsia="Arial"/>
        </w:rPr>
      </w:pPr>
      <w:r w:rsidRPr="0021778C">
        <w:rPr>
          <w:rFonts w:eastAsia="Arial"/>
        </w:rPr>
        <w:t>Are koala injuries</w:t>
      </w:r>
      <w:r w:rsidR="002C31F8">
        <w:rPr>
          <w:rFonts w:eastAsia="Arial"/>
        </w:rPr>
        <w:t>/</w:t>
      </w:r>
      <w:r w:rsidRPr="0021778C">
        <w:rPr>
          <w:rFonts w:eastAsia="Arial"/>
        </w:rPr>
        <w:t>deaths increasing or decreasing over time? </w:t>
      </w:r>
    </w:p>
    <w:p w14:paraId="636CF2C1" w14:textId="7BA8F2D2" w:rsidR="00793ADE" w:rsidRPr="0021778C" w:rsidRDefault="00793ADE" w:rsidP="00641952">
      <w:pPr>
        <w:pStyle w:val="SubQs"/>
        <w:rPr>
          <w:rFonts w:eastAsia="Arial"/>
        </w:rPr>
      </w:pPr>
      <w:r w:rsidRPr="0021778C">
        <w:rPr>
          <w:rFonts w:eastAsia="Arial"/>
        </w:rPr>
        <w:t>Can koala population data be found</w:t>
      </w:r>
      <w:r w:rsidR="00B27007">
        <w:rPr>
          <w:rFonts w:eastAsia="Arial"/>
        </w:rPr>
        <w:t xml:space="preserve">? If so where? How accurate </w:t>
      </w:r>
      <w:r w:rsidR="0086503E">
        <w:rPr>
          <w:rFonts w:eastAsia="Arial"/>
        </w:rPr>
        <w:t xml:space="preserve">are </w:t>
      </w:r>
      <w:r w:rsidR="00B27007">
        <w:rPr>
          <w:rFonts w:eastAsia="Arial"/>
        </w:rPr>
        <w:t xml:space="preserve">the data? </w:t>
      </w:r>
      <w:r w:rsidR="7F6CB572" w:rsidRPr="7F6CB572">
        <w:rPr>
          <w:rFonts w:eastAsia="Arial"/>
        </w:rPr>
        <w:t xml:space="preserve">How </w:t>
      </w:r>
      <w:r w:rsidR="00B27007">
        <w:rPr>
          <w:rFonts w:eastAsia="Arial"/>
        </w:rPr>
        <w:t xml:space="preserve">do </w:t>
      </w:r>
      <w:r w:rsidR="00A05259">
        <w:rPr>
          <w:rFonts w:eastAsia="Arial"/>
        </w:rPr>
        <w:br/>
      </w:r>
      <w:r w:rsidR="00B27007">
        <w:rPr>
          <w:rFonts w:eastAsia="Arial"/>
        </w:rPr>
        <w:t>you know?</w:t>
      </w:r>
      <w:r w:rsidRPr="0021778C">
        <w:rPr>
          <w:rFonts w:eastAsia="Arial"/>
        </w:rPr>
        <w:t> </w:t>
      </w:r>
    </w:p>
    <w:p w14:paraId="65A9C681" w14:textId="5D082BA3" w:rsidR="00793ADE" w:rsidRPr="0021778C" w:rsidRDefault="00793ADE" w:rsidP="00641952">
      <w:pPr>
        <w:pStyle w:val="SubQs"/>
        <w:rPr>
          <w:rFonts w:eastAsia="Arial"/>
        </w:rPr>
      </w:pPr>
      <w:r w:rsidRPr="0021778C">
        <w:rPr>
          <w:rFonts w:eastAsia="Arial"/>
        </w:rPr>
        <w:t>What is happening to the rate of conjunctivitis?</w:t>
      </w:r>
      <w:r w:rsidR="00962FEE">
        <w:rPr>
          <w:rFonts w:eastAsia="Arial"/>
        </w:rPr>
        <w:t xml:space="preserve"> </w:t>
      </w:r>
    </w:p>
    <w:p w14:paraId="0EA3F277" w14:textId="42B2D77B" w:rsidR="00FA7F75" w:rsidRPr="0055488B" w:rsidRDefault="00495651" w:rsidP="00641952">
      <w:pPr>
        <w:pStyle w:val="SubQs"/>
        <w:rPr>
          <w:rFonts w:eastAsia="Arial"/>
        </w:rPr>
      </w:pPr>
      <w:r>
        <w:rPr>
          <w:rFonts w:eastAsia="Arial"/>
        </w:rPr>
        <w:t xml:space="preserve">What can be gained by examining data in a </w:t>
      </w:r>
      <w:r w:rsidR="00351394">
        <w:rPr>
          <w:rFonts w:eastAsia="Arial"/>
        </w:rPr>
        <w:t>p</w:t>
      </w:r>
      <w:r w:rsidR="00351394" w:rsidRPr="0021778C">
        <w:rPr>
          <w:rFonts w:eastAsia="Arial"/>
        </w:rPr>
        <w:t xml:space="preserve">ivot </w:t>
      </w:r>
      <w:r w:rsidR="00793ADE" w:rsidRPr="0021778C">
        <w:rPr>
          <w:rFonts w:eastAsia="Arial"/>
        </w:rPr>
        <w:t xml:space="preserve">table </w:t>
      </w:r>
      <w:r>
        <w:rPr>
          <w:rFonts w:eastAsia="Arial"/>
        </w:rPr>
        <w:t xml:space="preserve">such as </w:t>
      </w:r>
      <w:r w:rsidR="00793ADE" w:rsidRPr="0021778C">
        <w:rPr>
          <w:rFonts w:eastAsia="Arial"/>
        </w:rPr>
        <w:t>dog deaths vs non-dog deaths</w:t>
      </w:r>
      <w:r w:rsidR="0086503E">
        <w:rPr>
          <w:rFonts w:eastAsia="Arial"/>
        </w:rPr>
        <w:t>?</w:t>
      </w:r>
      <w:r w:rsidR="00793ADE" w:rsidRPr="0021778C">
        <w:rPr>
          <w:rFonts w:eastAsia="Arial"/>
        </w:rPr>
        <w:t xml:space="preserve"> (</w:t>
      </w:r>
      <w:r w:rsidR="0086503E">
        <w:rPr>
          <w:rFonts w:eastAsia="Arial"/>
        </w:rPr>
        <w:t xml:space="preserve">Consider </w:t>
      </w:r>
      <w:r w:rsidR="00736B3E">
        <w:rPr>
          <w:rFonts w:eastAsia="Arial"/>
        </w:rPr>
        <w:t>using other</w:t>
      </w:r>
      <w:r w:rsidR="00793ADE" w:rsidRPr="0021778C">
        <w:rPr>
          <w:rFonts w:eastAsia="Arial"/>
        </w:rPr>
        <w:t xml:space="preserve"> data such as road deaths</w:t>
      </w:r>
      <w:r w:rsidR="0086503E">
        <w:rPr>
          <w:rFonts w:eastAsia="Arial"/>
        </w:rPr>
        <w:t>.</w:t>
      </w:r>
      <w:r w:rsidR="00793ADE" w:rsidRPr="0021778C">
        <w:rPr>
          <w:rFonts w:eastAsia="Arial"/>
        </w:rPr>
        <w:t>)</w:t>
      </w:r>
    </w:p>
    <w:p w14:paraId="42534DF8" w14:textId="5D1FCE44" w:rsidR="00690F3A" w:rsidRPr="009C6E99" w:rsidRDefault="001A066F" w:rsidP="00EB3776">
      <w:pPr>
        <w:pStyle w:val="Heading2"/>
        <w:spacing w:before="240"/>
        <w:rPr>
          <w:rFonts w:cs="Arial"/>
          <w:b w:val="0"/>
          <w:i/>
          <w:iCs/>
          <w:color w:val="2F5496" w:themeColor="accent1" w:themeShade="BF"/>
          <w:sz w:val="24"/>
          <w:szCs w:val="24"/>
          <w:highlight w:val="cyan"/>
        </w:rPr>
      </w:pPr>
      <w:r w:rsidRPr="009C6E99">
        <w:rPr>
          <w:rFonts w:cs="Arial"/>
          <w:color w:val="2F5496" w:themeColor="accent1" w:themeShade="BF"/>
          <w:sz w:val="24"/>
          <w:szCs w:val="24"/>
        </w:rPr>
        <w:t xml:space="preserve">Students </w:t>
      </w:r>
      <w:r w:rsidR="00690F3A" w:rsidRPr="009C6E99">
        <w:rPr>
          <w:rFonts w:cs="Arial"/>
          <w:color w:val="2F5496" w:themeColor="accent1" w:themeShade="BF"/>
          <w:sz w:val="24"/>
          <w:szCs w:val="24"/>
        </w:rPr>
        <w:t>with diverse needs</w:t>
      </w:r>
    </w:p>
    <w:p w14:paraId="19A0494E" w14:textId="416A75F4" w:rsidR="00B15190" w:rsidRPr="00641952" w:rsidRDefault="00690F3A" w:rsidP="00641952">
      <w:pPr>
        <w:spacing w:before="120" w:after="0"/>
        <w:rPr>
          <w:szCs w:val="22"/>
        </w:rPr>
      </w:pPr>
      <w:r w:rsidRPr="00362576">
        <w:rPr>
          <w:rFonts w:eastAsia="Arial"/>
          <w:szCs w:val="22"/>
        </w:rPr>
        <w:t xml:space="preserve">Students </w:t>
      </w:r>
      <w:r w:rsidR="00E54744">
        <w:rPr>
          <w:rFonts w:eastAsia="Arial"/>
          <w:szCs w:val="22"/>
        </w:rPr>
        <w:t>who</w:t>
      </w:r>
      <w:r w:rsidRPr="00362576">
        <w:rPr>
          <w:rFonts w:eastAsia="Arial"/>
          <w:szCs w:val="22"/>
        </w:rPr>
        <w:t xml:space="preserve"> </w:t>
      </w:r>
      <w:r w:rsidR="00EB3776" w:rsidRPr="00362576">
        <w:rPr>
          <w:rFonts w:eastAsia="Arial"/>
          <w:szCs w:val="22"/>
        </w:rPr>
        <w:t xml:space="preserve">may </w:t>
      </w:r>
      <w:r w:rsidR="00DE5A46">
        <w:rPr>
          <w:rFonts w:eastAsia="Arial"/>
          <w:szCs w:val="22"/>
        </w:rPr>
        <w:t>need</w:t>
      </w:r>
      <w:r w:rsidR="00DE5A46" w:rsidRPr="00362576">
        <w:rPr>
          <w:rFonts w:eastAsia="Arial"/>
          <w:szCs w:val="22"/>
        </w:rPr>
        <w:t xml:space="preserve"> </w:t>
      </w:r>
      <w:r w:rsidRPr="00362576">
        <w:rPr>
          <w:rFonts w:eastAsia="Arial"/>
          <w:szCs w:val="22"/>
        </w:rPr>
        <w:t>simplified, scaffolded support materials</w:t>
      </w:r>
      <w:r w:rsidR="00B15190">
        <w:rPr>
          <w:rFonts w:eastAsia="Arial"/>
          <w:szCs w:val="22"/>
        </w:rPr>
        <w:t xml:space="preserve"> might</w:t>
      </w:r>
      <w:r w:rsidR="00E54744">
        <w:rPr>
          <w:rFonts w:eastAsia="Arial"/>
          <w:szCs w:val="22"/>
        </w:rPr>
        <w:t xml:space="preserve"> benefit from adjustments such as</w:t>
      </w:r>
      <w:r w:rsidR="009227A7">
        <w:rPr>
          <w:rFonts w:eastAsia="Arial"/>
          <w:szCs w:val="22"/>
        </w:rPr>
        <w:t>:</w:t>
      </w:r>
    </w:p>
    <w:p w14:paraId="54F671B2" w14:textId="2CEBDF6C" w:rsidR="00BA7D45" w:rsidRPr="00307AE9" w:rsidRDefault="00DE5A46" w:rsidP="00641952">
      <w:pPr>
        <w:pStyle w:val="SubQs"/>
        <w:rPr>
          <w:rFonts w:eastAsia="Arial"/>
        </w:rPr>
      </w:pPr>
      <w:r w:rsidRPr="00307AE9">
        <w:rPr>
          <w:rFonts w:eastAsia="Arial"/>
        </w:rPr>
        <w:t xml:space="preserve">making the dataset much smaller – that is, taking a subset of records as well as a subset of the fields provided </w:t>
      </w:r>
    </w:p>
    <w:p w14:paraId="0D319721" w14:textId="6267B014" w:rsidR="00E54744" w:rsidRPr="00307AE9" w:rsidRDefault="00DE5A46" w:rsidP="00641952">
      <w:pPr>
        <w:pStyle w:val="SubQs"/>
        <w:rPr>
          <w:rFonts w:eastAsia="Arial"/>
        </w:rPr>
      </w:pPr>
      <w:r w:rsidRPr="00307AE9">
        <w:rPr>
          <w:rFonts w:eastAsia="Arial"/>
        </w:rPr>
        <w:t xml:space="preserve">making the </w:t>
      </w:r>
      <w:r w:rsidR="4EB68ACA" w:rsidRPr="00307AE9">
        <w:rPr>
          <w:rFonts w:eastAsia="Arial"/>
        </w:rPr>
        <w:t xml:space="preserve">analysis (spreadsheet) consist of </w:t>
      </w:r>
      <w:r w:rsidR="0404E5DA" w:rsidRPr="00307AE9">
        <w:rPr>
          <w:rFonts w:eastAsia="Arial"/>
        </w:rPr>
        <w:t>more general data techniques such as</w:t>
      </w:r>
      <w:r w:rsidR="00E54744" w:rsidRPr="00307AE9">
        <w:rPr>
          <w:rFonts w:eastAsia="Arial"/>
        </w:rPr>
        <w:t>:</w:t>
      </w:r>
    </w:p>
    <w:p w14:paraId="2C3E4D73" w14:textId="7DF929CE" w:rsidR="00E54744" w:rsidRPr="00307AE9" w:rsidRDefault="0404E5DA" w:rsidP="00641952">
      <w:pPr>
        <w:pStyle w:val="SubsubQ"/>
      </w:pPr>
      <w:r w:rsidRPr="00307AE9">
        <w:t xml:space="preserve">finding mean, </w:t>
      </w:r>
      <w:r w:rsidR="592D6B39" w:rsidRPr="00307AE9">
        <w:t>median, mode</w:t>
      </w:r>
    </w:p>
    <w:p w14:paraId="6CD8D6D9" w14:textId="14816E81" w:rsidR="00260ABB" w:rsidRPr="00307AE9" w:rsidRDefault="592D6B39" w:rsidP="00641952">
      <w:pPr>
        <w:pStyle w:val="SubsubQ"/>
      </w:pPr>
      <w:proofErr w:type="gramStart"/>
      <w:r w:rsidRPr="00307AE9">
        <w:t>counting up</w:t>
      </w:r>
      <w:proofErr w:type="gramEnd"/>
      <w:r w:rsidRPr="00307AE9">
        <w:t xml:space="preserve"> occurrences and graphing those</w:t>
      </w:r>
      <w:r w:rsidR="00962FEE" w:rsidRPr="00307AE9">
        <w:t xml:space="preserve"> </w:t>
      </w:r>
    </w:p>
    <w:p w14:paraId="35DFD57B" w14:textId="40A68CEB" w:rsidR="00204717" w:rsidRPr="00307AE9" w:rsidRDefault="00C51304" w:rsidP="00641952">
      <w:pPr>
        <w:pStyle w:val="SubQs"/>
        <w:rPr>
          <w:rFonts w:eastAsia="Arial"/>
        </w:rPr>
      </w:pPr>
      <w:r w:rsidRPr="00307AE9">
        <w:rPr>
          <w:rFonts w:eastAsia="Arial"/>
        </w:rPr>
        <w:t xml:space="preserve">mapping </w:t>
      </w:r>
      <w:r w:rsidR="00EB2EA0">
        <w:rPr>
          <w:rFonts w:eastAsia="Arial"/>
        </w:rPr>
        <w:t>using</w:t>
      </w:r>
      <w:r w:rsidR="00EB2EA0" w:rsidRPr="00307AE9">
        <w:rPr>
          <w:rFonts w:eastAsia="Arial"/>
        </w:rPr>
        <w:t xml:space="preserve"> </w:t>
      </w:r>
      <w:r w:rsidR="398C0E41" w:rsidRPr="00307AE9">
        <w:rPr>
          <w:rFonts w:eastAsia="Arial"/>
        </w:rPr>
        <w:t xml:space="preserve">printed maps </w:t>
      </w:r>
      <w:r w:rsidR="1CA49F1D" w:rsidRPr="00307AE9">
        <w:rPr>
          <w:rFonts w:eastAsia="Arial"/>
        </w:rPr>
        <w:t xml:space="preserve">so students plot locations manually </w:t>
      </w:r>
    </w:p>
    <w:p w14:paraId="399360CB" w14:textId="5C711BB2" w:rsidR="1CA49F1D" w:rsidRDefault="00C51304" w:rsidP="00641952">
      <w:pPr>
        <w:pStyle w:val="SubQs"/>
      </w:pPr>
      <w:r w:rsidRPr="00307AE9">
        <w:t>using graphs that are</w:t>
      </w:r>
      <w:r w:rsidR="6E276CB0" w:rsidRPr="00307AE9">
        <w:t xml:space="preserve"> hand drawn </w:t>
      </w:r>
      <w:r w:rsidR="006D5383" w:rsidRPr="00307AE9">
        <w:t>whil</w:t>
      </w:r>
      <w:r w:rsidR="009B174F" w:rsidRPr="00307AE9">
        <w:t>e</w:t>
      </w:r>
      <w:r w:rsidR="6E276CB0" w:rsidRPr="00307AE9">
        <w:t xml:space="preserve"> still being based on the real data.</w:t>
      </w:r>
      <w:r w:rsidR="6E276CB0" w:rsidRPr="6E276CB0">
        <w:t xml:space="preserve"> </w:t>
      </w:r>
    </w:p>
    <w:p w14:paraId="5F01CBE3" w14:textId="3D20AC87" w:rsidR="00164E2A" w:rsidRDefault="00690F3A" w:rsidP="00641952">
      <w:pPr>
        <w:spacing w:before="240" w:after="0"/>
        <w:rPr>
          <w:szCs w:val="22"/>
        </w:rPr>
      </w:pPr>
      <w:r w:rsidRPr="00362576">
        <w:rPr>
          <w:rFonts w:eastAsia="Arial"/>
          <w:szCs w:val="22"/>
        </w:rPr>
        <w:t xml:space="preserve">Students </w:t>
      </w:r>
      <w:r w:rsidR="00C76B39">
        <w:rPr>
          <w:rFonts w:eastAsia="Arial"/>
          <w:szCs w:val="22"/>
        </w:rPr>
        <w:t>who</w:t>
      </w:r>
      <w:r w:rsidRPr="00362576">
        <w:rPr>
          <w:rFonts w:eastAsia="Arial"/>
          <w:szCs w:val="22"/>
        </w:rPr>
        <w:t xml:space="preserve"> </w:t>
      </w:r>
      <w:r w:rsidR="00DE5A46">
        <w:rPr>
          <w:rFonts w:eastAsia="Arial"/>
          <w:szCs w:val="22"/>
        </w:rPr>
        <w:t>need</w:t>
      </w:r>
      <w:r w:rsidR="00DE5A46" w:rsidRPr="00362576">
        <w:rPr>
          <w:rFonts w:eastAsia="Arial"/>
          <w:szCs w:val="22"/>
        </w:rPr>
        <w:t xml:space="preserve"> </w:t>
      </w:r>
      <w:r w:rsidRPr="00362576">
        <w:rPr>
          <w:rFonts w:eastAsia="Arial"/>
          <w:szCs w:val="22"/>
        </w:rPr>
        <w:t xml:space="preserve">opportunities for extension might </w:t>
      </w:r>
      <w:r w:rsidR="00C76B39">
        <w:rPr>
          <w:rFonts w:eastAsia="Arial"/>
          <w:szCs w:val="22"/>
        </w:rPr>
        <w:t>benefit from adjustments such as</w:t>
      </w:r>
      <w:r w:rsidRPr="00362576">
        <w:rPr>
          <w:rFonts w:eastAsia="Arial"/>
          <w:szCs w:val="22"/>
        </w:rPr>
        <w:t>:</w:t>
      </w:r>
      <w:r w:rsidR="00164E2A">
        <w:rPr>
          <w:rFonts w:eastAsia="Arial"/>
          <w:szCs w:val="22"/>
        </w:rPr>
        <w:t xml:space="preserve"> </w:t>
      </w:r>
    </w:p>
    <w:p w14:paraId="05989F15" w14:textId="4B9C0EC2" w:rsidR="00A67694" w:rsidRPr="00307AE9" w:rsidRDefault="00DE5A46" w:rsidP="00641952">
      <w:pPr>
        <w:pStyle w:val="SubQs"/>
      </w:pPr>
      <w:r w:rsidRPr="00307AE9">
        <w:t>c</w:t>
      </w:r>
      <w:r w:rsidR="002F70B6" w:rsidRPr="00307AE9">
        <w:t>ombining</w:t>
      </w:r>
      <w:r w:rsidR="00164E2A" w:rsidRPr="00307AE9">
        <w:t xml:space="preserve"> </w:t>
      </w:r>
      <w:r w:rsidR="004271A5" w:rsidRPr="00307AE9">
        <w:t xml:space="preserve">datasets together such as </w:t>
      </w:r>
      <w:r w:rsidR="00913555">
        <w:t>Australian Taxation Officer (</w:t>
      </w:r>
      <w:r w:rsidR="00164E2A" w:rsidRPr="00307AE9">
        <w:t>ATO</w:t>
      </w:r>
      <w:r w:rsidR="00913555">
        <w:t>)</w:t>
      </w:r>
      <w:r w:rsidR="00164E2A" w:rsidRPr="00307AE9">
        <w:t xml:space="preserve"> and </w:t>
      </w:r>
      <w:r w:rsidR="00913555">
        <w:t>Australian Bureau pf Statistics (</w:t>
      </w:r>
      <w:r w:rsidR="00164E2A" w:rsidRPr="00307AE9">
        <w:t>ABS</w:t>
      </w:r>
      <w:r w:rsidR="00913555">
        <w:t>)</w:t>
      </w:r>
      <w:r w:rsidR="00164E2A" w:rsidRPr="00307AE9">
        <w:t xml:space="preserve"> data </w:t>
      </w:r>
      <w:r w:rsidR="00EC35D9" w:rsidRPr="00307AE9">
        <w:t>and create data visualisations.</w:t>
      </w:r>
    </w:p>
    <w:p w14:paraId="60654F8A" w14:textId="5078F4ED" w:rsidR="007E7ECA" w:rsidRPr="00307AE9" w:rsidRDefault="00DE5A46" w:rsidP="00641952">
      <w:pPr>
        <w:pStyle w:val="SubQs"/>
      </w:pPr>
      <w:r w:rsidRPr="00307AE9">
        <w:t>i</w:t>
      </w:r>
      <w:r w:rsidR="002F70B6" w:rsidRPr="00307AE9">
        <w:t>nvestigating</w:t>
      </w:r>
      <w:r w:rsidR="7C72C881" w:rsidRPr="00307AE9">
        <w:t xml:space="preserve"> other Python libraries apart from </w:t>
      </w:r>
      <w:r w:rsidR="00913555">
        <w:t>P</w:t>
      </w:r>
      <w:r w:rsidR="00B024FF" w:rsidRPr="00307AE9">
        <w:t>andas</w:t>
      </w:r>
      <w:r w:rsidR="7C72C881" w:rsidRPr="00307AE9">
        <w:t xml:space="preserve"> which can be used for data </w:t>
      </w:r>
      <w:r w:rsidR="047D4250" w:rsidRPr="00307AE9">
        <w:t xml:space="preserve">analysis. </w:t>
      </w:r>
    </w:p>
    <w:p w14:paraId="37F8157D" w14:textId="5F8B2A26" w:rsidR="00115E4F" w:rsidRPr="00BF25F4" w:rsidRDefault="78CA3145" w:rsidP="00641952">
      <w:pPr>
        <w:pStyle w:val="SubQs"/>
      </w:pPr>
      <w:r w:rsidRPr="00307AE9">
        <w:t>work</w:t>
      </w:r>
      <w:r w:rsidR="00F27A59" w:rsidRPr="00307AE9">
        <w:t>ing</w:t>
      </w:r>
      <w:r w:rsidRPr="00307AE9">
        <w:t xml:space="preserve"> with datasets that </w:t>
      </w:r>
      <w:r w:rsidR="24FC8DBE" w:rsidRPr="00307AE9">
        <w:t xml:space="preserve">are of </w:t>
      </w:r>
      <w:proofErr w:type="gramStart"/>
      <w:r w:rsidR="24FC8DBE" w:rsidRPr="00307AE9">
        <w:t>particular interest</w:t>
      </w:r>
      <w:proofErr w:type="gramEnd"/>
      <w:r w:rsidR="24FC8DBE" w:rsidRPr="00307AE9">
        <w:t xml:space="preserve"> to them an</w:t>
      </w:r>
      <w:r w:rsidR="00CE0ADC" w:rsidRPr="00307AE9">
        <w:t>d</w:t>
      </w:r>
      <w:r w:rsidR="24FC8DBE" w:rsidRPr="00307AE9">
        <w:t xml:space="preserve"> which may be more diverse than the examples given here.</w:t>
      </w:r>
      <w:r w:rsidR="24FC8DBE" w:rsidRPr="00F020DD">
        <w:t xml:space="preserve"> </w:t>
      </w:r>
    </w:p>
    <w:p w14:paraId="56597CD2" w14:textId="77777777" w:rsidR="007F66C5" w:rsidRDefault="007F66C5">
      <w:pPr>
        <w:keepLines w:val="0"/>
        <w:spacing w:line="259" w:lineRule="auto"/>
        <w:rPr>
          <w:rFonts w:eastAsiaTheme="majorEastAsia"/>
          <w:b/>
          <w:color w:val="2F5496" w:themeColor="accent1" w:themeShade="BF"/>
          <w:sz w:val="24"/>
        </w:rPr>
      </w:pPr>
      <w:r>
        <w:rPr>
          <w:color w:val="2F5496" w:themeColor="accent1" w:themeShade="BF"/>
          <w:sz w:val="24"/>
        </w:rPr>
        <w:br w:type="page"/>
      </w:r>
    </w:p>
    <w:p w14:paraId="0DFDA504" w14:textId="6B166CD1" w:rsidR="00A85F6A" w:rsidRPr="00385C52" w:rsidRDefault="00055E7E" w:rsidP="00385C52">
      <w:pPr>
        <w:pStyle w:val="Heading2"/>
        <w:spacing w:before="240"/>
        <w:rPr>
          <w:rFonts w:cs="Arial"/>
          <w:color w:val="2F5496" w:themeColor="accent1" w:themeShade="BF"/>
          <w:sz w:val="24"/>
          <w:szCs w:val="24"/>
        </w:rPr>
      </w:pPr>
      <w:r w:rsidRPr="00385C52">
        <w:rPr>
          <w:rFonts w:cs="Arial"/>
          <w:color w:val="2F5496" w:themeColor="accent1" w:themeShade="BF"/>
          <w:sz w:val="24"/>
          <w:szCs w:val="24"/>
        </w:rPr>
        <w:lastRenderedPageBreak/>
        <w:t>Resources</w:t>
      </w:r>
    </w:p>
    <w:p w14:paraId="0C2151C3" w14:textId="102493D5" w:rsidR="00946D89" w:rsidRDefault="00BF6937" w:rsidP="00946D89">
      <w:pPr>
        <w:keepLines w:val="0"/>
        <w:spacing w:after="0"/>
        <w:textAlignment w:val="baseline"/>
        <w:rPr>
          <w:b/>
          <w:szCs w:val="22"/>
        </w:rPr>
      </w:pPr>
      <w:r w:rsidRPr="00DE1CC8">
        <w:rPr>
          <w:b/>
          <w:bCs/>
          <w:szCs w:val="22"/>
          <w:lang w:eastAsia="en-AU"/>
        </w:rPr>
        <w:t xml:space="preserve">Suggested </w:t>
      </w:r>
      <w:r w:rsidR="00351394" w:rsidRPr="00DE1CC8">
        <w:rPr>
          <w:b/>
          <w:bCs/>
          <w:szCs w:val="22"/>
          <w:lang w:eastAsia="en-AU"/>
        </w:rPr>
        <w:t>d</w:t>
      </w:r>
      <w:r w:rsidRPr="00DE1CC8">
        <w:rPr>
          <w:b/>
          <w:bCs/>
          <w:szCs w:val="22"/>
          <w:lang w:eastAsia="en-AU"/>
        </w:rPr>
        <w:t>ataset</w:t>
      </w:r>
      <w:r w:rsidR="00745E21" w:rsidRPr="00DE1CC8">
        <w:rPr>
          <w:b/>
          <w:bCs/>
          <w:szCs w:val="22"/>
          <w:lang w:eastAsia="en-AU"/>
        </w:rPr>
        <w:t>s</w:t>
      </w:r>
      <w:r w:rsidR="002C7016">
        <w:rPr>
          <w:b/>
          <w:bCs/>
          <w:szCs w:val="22"/>
          <w:lang w:eastAsia="en-AU"/>
        </w:rPr>
        <w:t xml:space="preserve"> for the unit of work Sections 1</w:t>
      </w:r>
      <w:r w:rsidR="005D6478">
        <w:rPr>
          <w:b/>
          <w:bCs/>
          <w:szCs w:val="22"/>
          <w:lang w:eastAsia="en-AU"/>
        </w:rPr>
        <w:t>–</w:t>
      </w:r>
      <w:r w:rsidR="002C7016">
        <w:rPr>
          <w:b/>
          <w:bCs/>
          <w:szCs w:val="22"/>
          <w:lang w:eastAsia="en-AU"/>
        </w:rPr>
        <w:t>4</w:t>
      </w:r>
      <w:r w:rsidR="0083708A" w:rsidRPr="00DE1CC8">
        <w:rPr>
          <w:b/>
          <w:bCs/>
          <w:szCs w:val="22"/>
          <w:lang w:eastAsia="en-AU"/>
        </w:rPr>
        <w:t>:</w:t>
      </w:r>
      <w:r w:rsidR="0083708A">
        <w:rPr>
          <w:b/>
          <w:bCs/>
          <w:lang w:eastAsia="en-AU"/>
        </w:rPr>
        <w:t xml:space="preserve"> </w:t>
      </w:r>
      <w:r w:rsidR="00332B6C">
        <w:rPr>
          <w:b/>
          <w:szCs w:val="22"/>
        </w:rPr>
        <w:br/>
      </w:r>
    </w:p>
    <w:p w14:paraId="080C0915" w14:textId="4C487349" w:rsidR="00BF6937" w:rsidRPr="00332B6C" w:rsidRDefault="00BF6937" w:rsidP="00BF25F4">
      <w:pPr>
        <w:rPr>
          <w:lang w:eastAsia="en-AU"/>
        </w:rPr>
      </w:pPr>
      <w:r w:rsidRPr="00332B6C">
        <w:rPr>
          <w:lang w:eastAsia="en-AU"/>
        </w:rPr>
        <w:t xml:space="preserve">Koala </w:t>
      </w:r>
      <w:r w:rsidR="00840696">
        <w:rPr>
          <w:lang w:eastAsia="en-AU"/>
        </w:rPr>
        <w:t>H</w:t>
      </w:r>
      <w:r w:rsidR="00840696" w:rsidRPr="00332B6C">
        <w:rPr>
          <w:lang w:eastAsia="en-AU"/>
        </w:rPr>
        <w:t xml:space="preserve">ospital </w:t>
      </w:r>
      <w:r w:rsidR="00840696">
        <w:rPr>
          <w:lang w:eastAsia="en-AU"/>
        </w:rPr>
        <w:t>D</w:t>
      </w:r>
      <w:r w:rsidRPr="00332B6C">
        <w:rPr>
          <w:lang w:eastAsia="en-AU"/>
        </w:rPr>
        <w:t xml:space="preserve">ata (has </w:t>
      </w:r>
      <w:r w:rsidR="00F9005D" w:rsidRPr="00332B6C">
        <w:rPr>
          <w:lang w:eastAsia="en-AU"/>
        </w:rPr>
        <w:t>CSV</w:t>
      </w:r>
      <w:r w:rsidRPr="00332B6C">
        <w:rPr>
          <w:lang w:eastAsia="en-AU"/>
        </w:rPr>
        <w:t xml:space="preserve"> and over time) </w:t>
      </w:r>
    </w:p>
    <w:p w14:paraId="071289F1" w14:textId="77777777" w:rsidR="001146DB" w:rsidRDefault="00982500">
      <w:hyperlink r:id="rId120" w:tgtFrame="_blank" w:history="1">
        <w:r w:rsidR="00BF6937" w:rsidRPr="001E00DF">
          <w:rPr>
            <w:rStyle w:val="Hyperlink"/>
            <w:szCs w:val="22"/>
            <w:lang w:eastAsia="en-AU"/>
          </w:rPr>
          <w:t>https://data.gov.au/dataset/ds-qld-9e3147cc-df40-4359-b603-845673401568/details?q=koala</w:t>
        </w:r>
      </w:hyperlink>
      <w:r w:rsidR="001E00DF">
        <w:t xml:space="preserve"> </w:t>
      </w:r>
    </w:p>
    <w:p w14:paraId="2937D788" w14:textId="63823AD3" w:rsidR="001E00DF" w:rsidRPr="00D238FB" w:rsidRDefault="001146DB" w:rsidP="00BF25F4">
      <w:pPr>
        <w:rPr>
          <w:szCs w:val="22"/>
        </w:rPr>
      </w:pPr>
      <w:r>
        <w:t xml:space="preserve">The dataset </w:t>
      </w:r>
      <w:r w:rsidR="001E00DF" w:rsidRPr="001E00DF">
        <w:rPr>
          <w:szCs w:val="22"/>
        </w:rPr>
        <w:t xml:space="preserve">contains some errors which need to be ‘cleaned up’ before using them in </w:t>
      </w:r>
      <w:r w:rsidR="000F44FE">
        <w:rPr>
          <w:szCs w:val="22"/>
        </w:rPr>
        <w:t>P</w:t>
      </w:r>
      <w:r w:rsidR="001E00DF" w:rsidRPr="001E00DF">
        <w:rPr>
          <w:szCs w:val="22"/>
        </w:rPr>
        <w:t xml:space="preserve">ython. For example, </w:t>
      </w:r>
      <w:r>
        <w:rPr>
          <w:szCs w:val="22"/>
        </w:rPr>
        <w:t>the</w:t>
      </w:r>
      <w:r w:rsidRPr="001E00DF">
        <w:rPr>
          <w:szCs w:val="22"/>
        </w:rPr>
        <w:t xml:space="preserve"> </w:t>
      </w:r>
      <w:r w:rsidR="001E00DF" w:rsidRPr="001E00DF">
        <w:rPr>
          <w:szCs w:val="22"/>
        </w:rPr>
        <w:t xml:space="preserve">record </w:t>
      </w:r>
      <w:r w:rsidR="00474E9C">
        <w:rPr>
          <w:szCs w:val="22"/>
        </w:rPr>
        <w:t>‘</w:t>
      </w:r>
      <w:r w:rsidR="001E00DF" w:rsidRPr="001E00DF">
        <w:rPr>
          <w:szCs w:val="22"/>
        </w:rPr>
        <w:t>Koala half eaten, probably by dog</w:t>
      </w:r>
      <w:r w:rsidR="00474E9C">
        <w:rPr>
          <w:szCs w:val="22"/>
        </w:rPr>
        <w:t>’</w:t>
      </w:r>
      <w:r>
        <w:rPr>
          <w:szCs w:val="22"/>
        </w:rPr>
        <w:t xml:space="preserve"> </w:t>
      </w:r>
      <w:r w:rsidR="001E00DF" w:rsidRPr="001E00DF">
        <w:rPr>
          <w:szCs w:val="22"/>
        </w:rPr>
        <w:t xml:space="preserve">results in an error </w:t>
      </w:r>
      <w:r>
        <w:rPr>
          <w:szCs w:val="22"/>
        </w:rPr>
        <w:t>because</w:t>
      </w:r>
      <w:r w:rsidRPr="001E00DF">
        <w:rPr>
          <w:szCs w:val="22"/>
        </w:rPr>
        <w:t xml:space="preserve"> </w:t>
      </w:r>
      <w:r w:rsidR="001E00DF" w:rsidRPr="001E00DF">
        <w:rPr>
          <w:szCs w:val="22"/>
        </w:rPr>
        <w:t xml:space="preserve">the comma in a CSV file is the delimiter, so </w:t>
      </w:r>
      <w:r w:rsidR="00D238FB">
        <w:rPr>
          <w:szCs w:val="22"/>
        </w:rPr>
        <w:t>that cell</w:t>
      </w:r>
      <w:r w:rsidR="001E00DF">
        <w:rPr>
          <w:szCs w:val="22"/>
        </w:rPr>
        <w:t xml:space="preserve"> will be treated as</w:t>
      </w:r>
      <w:r w:rsidR="001E00DF" w:rsidRPr="001E00DF">
        <w:rPr>
          <w:szCs w:val="22"/>
        </w:rPr>
        <w:t xml:space="preserve"> </w:t>
      </w:r>
      <w:r w:rsidR="009B174F">
        <w:rPr>
          <w:szCs w:val="22"/>
        </w:rPr>
        <w:t>two</w:t>
      </w:r>
      <w:r w:rsidR="001E00DF" w:rsidRPr="001E00DF">
        <w:rPr>
          <w:szCs w:val="22"/>
        </w:rPr>
        <w:t xml:space="preserve"> separate values. There is a little more cleaning up to do </w:t>
      </w:r>
      <w:r>
        <w:rPr>
          <w:szCs w:val="22"/>
        </w:rPr>
        <w:t>–</w:t>
      </w:r>
      <w:r w:rsidRPr="001E00DF">
        <w:rPr>
          <w:szCs w:val="22"/>
        </w:rPr>
        <w:t xml:space="preserve"> </w:t>
      </w:r>
      <w:r w:rsidR="001E00DF" w:rsidRPr="001E00DF">
        <w:rPr>
          <w:szCs w:val="22"/>
        </w:rPr>
        <w:t>this could be a good exercise for students</w:t>
      </w:r>
      <w:r>
        <w:rPr>
          <w:szCs w:val="22"/>
        </w:rPr>
        <w:t>;</w:t>
      </w:r>
      <w:r w:rsidRPr="001E00DF">
        <w:rPr>
          <w:szCs w:val="22"/>
        </w:rPr>
        <w:t xml:space="preserve"> </w:t>
      </w:r>
      <w:r w:rsidR="001E00DF" w:rsidRPr="001E00DF">
        <w:rPr>
          <w:szCs w:val="22"/>
        </w:rPr>
        <w:t>however</w:t>
      </w:r>
      <w:r>
        <w:rPr>
          <w:szCs w:val="22"/>
        </w:rPr>
        <w:t>,</w:t>
      </w:r>
      <w:r w:rsidR="001E00DF" w:rsidRPr="001E00DF">
        <w:rPr>
          <w:szCs w:val="22"/>
        </w:rPr>
        <w:t xml:space="preserve"> </w:t>
      </w:r>
      <w:r>
        <w:rPr>
          <w:szCs w:val="22"/>
        </w:rPr>
        <w:t xml:space="preserve">you can use </w:t>
      </w:r>
      <w:hyperlink r:id="rId121" w:history="1">
        <w:r w:rsidR="00D238FB" w:rsidRPr="002A7B39">
          <w:rPr>
            <w:rStyle w:val="Hyperlink"/>
            <w:szCs w:val="22"/>
          </w:rPr>
          <w:t xml:space="preserve">Koala database </w:t>
        </w:r>
        <w:r w:rsidR="00D238FB">
          <w:rPr>
            <w:rStyle w:val="Hyperlink"/>
            <w:szCs w:val="22"/>
          </w:rPr>
          <w:t>‘</w:t>
        </w:r>
        <w:r w:rsidR="00D238FB" w:rsidRPr="002A7B39">
          <w:rPr>
            <w:rStyle w:val="Hyperlink"/>
            <w:szCs w:val="22"/>
          </w:rPr>
          <w:t>cleaned up</w:t>
        </w:r>
      </w:hyperlink>
      <w:r w:rsidR="00D238FB" w:rsidRPr="00BF25F4">
        <w:rPr>
          <w:rStyle w:val="Hyperlink"/>
          <w:szCs w:val="22"/>
          <w:u w:val="none"/>
        </w:rPr>
        <w:t>’</w:t>
      </w:r>
      <w:r w:rsidR="00962FEE" w:rsidRPr="00BF25F4">
        <w:rPr>
          <w:rStyle w:val="Hyperlink"/>
          <w:szCs w:val="22"/>
          <w:u w:val="none"/>
        </w:rPr>
        <w:t xml:space="preserve"> </w:t>
      </w:r>
      <w:r w:rsidR="001E00DF" w:rsidRPr="001E00DF">
        <w:rPr>
          <w:szCs w:val="22"/>
        </w:rPr>
        <w:t>if you don’t want to go through that process</w:t>
      </w:r>
      <w:r w:rsidR="00474E9C">
        <w:rPr>
          <w:szCs w:val="22"/>
        </w:rPr>
        <w:t>.</w:t>
      </w:r>
    </w:p>
    <w:p w14:paraId="365455A5" w14:textId="4B64938C" w:rsidR="00BF6937" w:rsidRPr="00474E9C" w:rsidRDefault="00BF6937" w:rsidP="00BF25F4">
      <w:pPr>
        <w:rPr>
          <w:rStyle w:val="Hyperlink"/>
          <w:rFonts w:ascii="Segoe UI" w:hAnsi="Segoe UI" w:cs="Segoe UI"/>
          <w:color w:val="auto"/>
          <w:szCs w:val="22"/>
          <w:u w:val="none"/>
          <w:lang w:eastAsia="en-AU"/>
        </w:rPr>
      </w:pPr>
      <w:r w:rsidRPr="005A10FC">
        <w:rPr>
          <w:lang w:eastAsia="en-AU"/>
        </w:rPr>
        <w:t xml:space="preserve">Koala Tracker </w:t>
      </w:r>
      <w:r w:rsidRPr="005A10FC">
        <w:t>(crowdsourced community research to save the koala)</w:t>
      </w:r>
      <w:r>
        <w:t xml:space="preserve"> </w:t>
      </w:r>
      <w:hyperlink r:id="rId122" w:history="1">
        <w:r w:rsidRPr="00474E9C">
          <w:rPr>
            <w:rStyle w:val="Hyperlink"/>
            <w:szCs w:val="22"/>
          </w:rPr>
          <w:t>http://www.koalatracker.com.au/</w:t>
        </w:r>
      </w:hyperlink>
      <w:r>
        <w:t xml:space="preserve"> </w:t>
      </w:r>
    </w:p>
    <w:p w14:paraId="2EDB6B4F" w14:textId="1D689414" w:rsidR="00B91138" w:rsidRPr="00BF25F4" w:rsidRDefault="00B12E43" w:rsidP="006315BF">
      <w:pPr>
        <w:pStyle w:val="Heading2"/>
        <w:spacing w:before="240"/>
        <w:rPr>
          <w:rFonts w:eastAsia="Times New Roman" w:cs="Arial"/>
          <w:color w:val="auto"/>
          <w:sz w:val="22"/>
          <w:szCs w:val="22"/>
        </w:rPr>
      </w:pPr>
      <w:r w:rsidRPr="00BF25F4">
        <w:rPr>
          <w:rFonts w:eastAsia="Times New Roman" w:cs="Arial"/>
          <w:color w:val="auto"/>
          <w:sz w:val="22"/>
          <w:szCs w:val="22"/>
        </w:rPr>
        <w:t xml:space="preserve">Alternative </w:t>
      </w:r>
      <w:r w:rsidR="00B91138" w:rsidRPr="00BF25F4">
        <w:rPr>
          <w:rFonts w:eastAsia="Times New Roman" w:cs="Arial"/>
          <w:color w:val="auto"/>
          <w:sz w:val="22"/>
          <w:szCs w:val="22"/>
        </w:rPr>
        <w:t xml:space="preserve">dataset links </w:t>
      </w:r>
    </w:p>
    <w:p w14:paraId="1EE8836E" w14:textId="29015BC5" w:rsidR="00462305" w:rsidRPr="009C6E99" w:rsidRDefault="00A3233B" w:rsidP="00B91138">
      <w:pPr>
        <w:rPr>
          <w:szCs w:val="22"/>
        </w:rPr>
      </w:pPr>
      <w:r w:rsidRPr="009C6E99">
        <w:rPr>
          <w:szCs w:val="22"/>
        </w:rPr>
        <w:t>The</w:t>
      </w:r>
      <w:r>
        <w:rPr>
          <w:szCs w:val="22"/>
        </w:rPr>
        <w:t xml:space="preserve"> following</w:t>
      </w:r>
      <w:r w:rsidRPr="009C6E99">
        <w:rPr>
          <w:szCs w:val="22"/>
        </w:rPr>
        <w:t xml:space="preserve"> </w:t>
      </w:r>
      <w:r w:rsidR="00B91138" w:rsidRPr="009C6E99">
        <w:rPr>
          <w:szCs w:val="22"/>
        </w:rPr>
        <w:t xml:space="preserve">datasets </w:t>
      </w:r>
      <w:r w:rsidR="009C6E99" w:rsidRPr="009C6E99">
        <w:rPr>
          <w:szCs w:val="22"/>
        </w:rPr>
        <w:t>are from</w:t>
      </w:r>
      <w:r w:rsidR="00B91138" w:rsidRPr="009C6E99">
        <w:rPr>
          <w:szCs w:val="22"/>
        </w:rPr>
        <w:t xml:space="preserve"> the Hackerspace</w:t>
      </w:r>
      <w:r w:rsidR="00F92F49">
        <w:rPr>
          <w:szCs w:val="22"/>
        </w:rPr>
        <w:t xml:space="preserve"> </w:t>
      </w:r>
      <w:r w:rsidR="00C50BF4">
        <w:rPr>
          <w:szCs w:val="22"/>
        </w:rPr>
        <w:t>web</w:t>
      </w:r>
      <w:r w:rsidR="00B91138" w:rsidRPr="009C6E99">
        <w:rPr>
          <w:szCs w:val="22"/>
        </w:rPr>
        <w:t>site</w:t>
      </w:r>
      <w:r w:rsidR="009C6E99" w:rsidRPr="009C6E99">
        <w:rPr>
          <w:szCs w:val="22"/>
        </w:rPr>
        <w:t xml:space="preserve"> </w:t>
      </w:r>
      <w:hyperlink r:id="rId123" w:history="1">
        <w:r w:rsidR="003B6C25" w:rsidRPr="003B6C25">
          <w:rPr>
            <w:rStyle w:val="Hyperlink"/>
          </w:rPr>
          <w:t>https://hackerspace.govhack.org/data_sets</w:t>
        </w:r>
      </w:hyperlink>
      <w:r w:rsidR="003B6C25">
        <w:t xml:space="preserve">. </w:t>
      </w:r>
      <w:r w:rsidR="00462305" w:rsidRPr="00462305">
        <w:rPr>
          <w:szCs w:val="22"/>
          <w:lang w:eastAsia="en-AU"/>
        </w:rPr>
        <w:t xml:space="preserve">There are many datasets </w:t>
      </w:r>
      <w:r w:rsidR="00462305">
        <w:rPr>
          <w:szCs w:val="22"/>
          <w:lang w:eastAsia="en-AU"/>
        </w:rPr>
        <w:t xml:space="preserve">(other than those listed) </w:t>
      </w:r>
      <w:r w:rsidR="00462305" w:rsidRPr="00462305">
        <w:rPr>
          <w:szCs w:val="22"/>
          <w:lang w:eastAsia="en-AU"/>
        </w:rPr>
        <w:t xml:space="preserve">on the </w:t>
      </w:r>
      <w:r w:rsidR="00462305">
        <w:rPr>
          <w:szCs w:val="22"/>
          <w:lang w:eastAsia="en-AU"/>
        </w:rPr>
        <w:t>H</w:t>
      </w:r>
      <w:r w:rsidR="00462305" w:rsidRPr="00462305">
        <w:rPr>
          <w:szCs w:val="22"/>
          <w:lang w:eastAsia="en-AU"/>
        </w:rPr>
        <w:t>ackerspace site</w:t>
      </w:r>
      <w:r w:rsidR="00462305">
        <w:rPr>
          <w:szCs w:val="22"/>
          <w:lang w:eastAsia="en-AU"/>
        </w:rPr>
        <w:t xml:space="preserve">, from </w:t>
      </w:r>
      <w:r w:rsidR="00462305" w:rsidRPr="00462305">
        <w:rPr>
          <w:szCs w:val="22"/>
          <w:lang w:eastAsia="en-AU"/>
        </w:rPr>
        <w:t>water fountain locations to traffic camera offences</w:t>
      </w:r>
      <w:r w:rsidR="00462305">
        <w:rPr>
          <w:szCs w:val="22"/>
          <w:lang w:eastAsia="en-AU"/>
        </w:rPr>
        <w:t>, even</w:t>
      </w:r>
      <w:r w:rsidR="00462305" w:rsidRPr="00462305">
        <w:rPr>
          <w:szCs w:val="22"/>
          <w:lang w:eastAsia="en-AU"/>
        </w:rPr>
        <w:t xml:space="preserve"> all offences committed in N</w:t>
      </w:r>
      <w:r w:rsidR="00005A57">
        <w:rPr>
          <w:szCs w:val="22"/>
          <w:lang w:eastAsia="en-AU"/>
        </w:rPr>
        <w:t xml:space="preserve">ew </w:t>
      </w:r>
      <w:r w:rsidR="00462305" w:rsidRPr="00462305">
        <w:rPr>
          <w:szCs w:val="22"/>
          <w:lang w:eastAsia="en-AU"/>
        </w:rPr>
        <w:t>S</w:t>
      </w:r>
      <w:r w:rsidR="00005A57">
        <w:rPr>
          <w:szCs w:val="22"/>
          <w:lang w:eastAsia="en-AU"/>
        </w:rPr>
        <w:t xml:space="preserve">outh </w:t>
      </w:r>
      <w:r w:rsidR="00462305" w:rsidRPr="00462305">
        <w:rPr>
          <w:szCs w:val="22"/>
          <w:lang w:eastAsia="en-AU"/>
        </w:rPr>
        <w:t>W</w:t>
      </w:r>
      <w:r w:rsidR="00005A57">
        <w:rPr>
          <w:szCs w:val="22"/>
          <w:lang w:eastAsia="en-AU"/>
        </w:rPr>
        <w:t>ales</w:t>
      </w:r>
      <w:r w:rsidR="00462305" w:rsidRPr="00462305">
        <w:rPr>
          <w:szCs w:val="22"/>
          <w:lang w:eastAsia="en-AU"/>
        </w:rPr>
        <w:t xml:space="preserve"> since 1995</w:t>
      </w:r>
      <w:r w:rsidR="0044458A">
        <w:rPr>
          <w:szCs w:val="22"/>
          <w:lang w:eastAsia="en-AU"/>
        </w:rPr>
        <w:t xml:space="preserve">. Think about using a dataset </w:t>
      </w:r>
      <w:r w:rsidR="00462305" w:rsidRPr="00462305">
        <w:rPr>
          <w:szCs w:val="22"/>
          <w:lang w:eastAsia="en-AU"/>
        </w:rPr>
        <w:t xml:space="preserve">that would interest </w:t>
      </w:r>
      <w:r w:rsidR="008942B9">
        <w:rPr>
          <w:szCs w:val="22"/>
          <w:lang w:eastAsia="en-AU"/>
        </w:rPr>
        <w:t>Years 9 and 10</w:t>
      </w:r>
      <w:r w:rsidR="00462305" w:rsidRPr="00462305">
        <w:rPr>
          <w:szCs w:val="22"/>
          <w:lang w:eastAsia="en-AU"/>
        </w:rPr>
        <w:t xml:space="preserve"> students. Many datasets are state specific</w:t>
      </w:r>
      <w:r w:rsidR="00005A57">
        <w:rPr>
          <w:szCs w:val="22"/>
          <w:lang w:eastAsia="en-AU"/>
        </w:rPr>
        <w:t>,</w:t>
      </w:r>
      <w:r w:rsidR="00462305" w:rsidRPr="00462305">
        <w:rPr>
          <w:szCs w:val="22"/>
          <w:lang w:eastAsia="en-AU"/>
        </w:rPr>
        <w:t xml:space="preserve"> which also may be preferable. This list has been purposely limited to Australia</w:t>
      </w:r>
      <w:r w:rsidR="00005A57">
        <w:rPr>
          <w:szCs w:val="22"/>
          <w:lang w:eastAsia="en-AU"/>
        </w:rPr>
        <w:t>;</w:t>
      </w:r>
      <w:r w:rsidR="00005A57" w:rsidRPr="00462305">
        <w:rPr>
          <w:szCs w:val="22"/>
          <w:lang w:eastAsia="en-AU"/>
        </w:rPr>
        <w:t xml:space="preserve"> </w:t>
      </w:r>
      <w:r w:rsidR="00462305" w:rsidRPr="00462305">
        <w:rPr>
          <w:szCs w:val="22"/>
          <w:lang w:eastAsia="en-AU"/>
        </w:rPr>
        <w:t>however</w:t>
      </w:r>
      <w:r w:rsidR="00005A57">
        <w:rPr>
          <w:szCs w:val="22"/>
          <w:lang w:eastAsia="en-AU"/>
        </w:rPr>
        <w:t>,</w:t>
      </w:r>
      <w:r w:rsidR="00462305" w:rsidRPr="00462305">
        <w:rPr>
          <w:szCs w:val="22"/>
          <w:lang w:eastAsia="en-AU"/>
        </w:rPr>
        <w:t xml:space="preserve"> there are </w:t>
      </w:r>
      <w:proofErr w:type="gramStart"/>
      <w:r w:rsidR="00462305" w:rsidRPr="00462305">
        <w:rPr>
          <w:szCs w:val="22"/>
          <w:lang w:eastAsia="en-AU"/>
        </w:rPr>
        <w:t>a large number of</w:t>
      </w:r>
      <w:proofErr w:type="gramEnd"/>
      <w:r w:rsidR="00462305" w:rsidRPr="00462305">
        <w:rPr>
          <w:szCs w:val="22"/>
          <w:lang w:eastAsia="en-AU"/>
        </w:rPr>
        <w:t xml:space="preserve"> datasets available from all over the world</w:t>
      </w:r>
      <w:r w:rsidR="004A7431">
        <w:rPr>
          <w:szCs w:val="22"/>
          <w:lang w:eastAsia="en-AU"/>
        </w:rPr>
        <w:t>,</w:t>
      </w:r>
      <w:r w:rsidR="00462305" w:rsidRPr="00462305">
        <w:rPr>
          <w:szCs w:val="22"/>
          <w:lang w:eastAsia="en-AU"/>
        </w:rPr>
        <w:t xml:space="preserve"> many from the USA and UK that students may want to explore. </w:t>
      </w:r>
      <w:r w:rsidR="00E567A2">
        <w:rPr>
          <w:szCs w:val="22"/>
          <w:lang w:eastAsia="en-AU"/>
        </w:rPr>
        <w:t xml:space="preserve">These are listed further below. </w:t>
      </w:r>
    </w:p>
    <w:p w14:paraId="1E52E65F" w14:textId="315CC15F" w:rsidR="00946D89" w:rsidRDefault="009C6E99" w:rsidP="00B91138">
      <w:pPr>
        <w:rPr>
          <w:rFonts w:ascii="Helvetica" w:hAnsi="Helvetica"/>
          <w:sz w:val="24"/>
          <w:szCs w:val="22"/>
        </w:rPr>
      </w:pPr>
      <w:r w:rsidRPr="00BF25F4">
        <w:rPr>
          <w:bCs/>
          <w:szCs w:val="22"/>
        </w:rPr>
        <w:t>Note:</w:t>
      </w:r>
      <w:r w:rsidRPr="009C6E99">
        <w:rPr>
          <w:szCs w:val="22"/>
        </w:rPr>
        <w:t xml:space="preserve"> Although there are many </w:t>
      </w:r>
      <w:r w:rsidR="00081613">
        <w:rPr>
          <w:szCs w:val="22"/>
        </w:rPr>
        <w:t xml:space="preserve">datasets </w:t>
      </w:r>
      <w:r w:rsidR="00B91138" w:rsidRPr="009C6E99">
        <w:rPr>
          <w:szCs w:val="22"/>
        </w:rPr>
        <w:t>to choose from</w:t>
      </w:r>
      <w:r w:rsidRPr="009C6E99">
        <w:rPr>
          <w:szCs w:val="22"/>
        </w:rPr>
        <w:t>, s</w:t>
      </w:r>
      <w:r w:rsidR="00B91138" w:rsidRPr="009C6E99">
        <w:rPr>
          <w:szCs w:val="22"/>
        </w:rPr>
        <w:t xml:space="preserve">ome </w:t>
      </w:r>
      <w:r w:rsidRPr="009C6E99">
        <w:rPr>
          <w:szCs w:val="22"/>
        </w:rPr>
        <w:t>‘</w:t>
      </w:r>
      <w:r w:rsidR="00B91138" w:rsidRPr="009C6E99">
        <w:rPr>
          <w:szCs w:val="22"/>
        </w:rPr>
        <w:t>cleaning up</w:t>
      </w:r>
      <w:r w:rsidRPr="009C6E99">
        <w:rPr>
          <w:szCs w:val="22"/>
        </w:rPr>
        <w:t>’</w:t>
      </w:r>
      <w:r w:rsidR="00B91138" w:rsidRPr="009C6E99">
        <w:rPr>
          <w:szCs w:val="22"/>
        </w:rPr>
        <w:t xml:space="preserve"> will be necessary. As this is an introduction to datasets you may want to clean up the datasets yourself or have students do it if you want to assess that skill. </w:t>
      </w:r>
      <w:r w:rsidR="00234BC3">
        <w:rPr>
          <w:szCs w:val="22"/>
        </w:rPr>
        <w:br/>
      </w:r>
    </w:p>
    <w:p w14:paraId="5AFCB25C" w14:textId="7825DE6E" w:rsidR="00B91138" w:rsidRPr="00BF25F4" w:rsidRDefault="00B91138" w:rsidP="00BF25F4">
      <w:pPr>
        <w:rPr>
          <w:b/>
          <w:bCs/>
        </w:rPr>
      </w:pPr>
      <w:r w:rsidRPr="00BF25F4">
        <w:rPr>
          <w:b/>
          <w:bCs/>
        </w:rPr>
        <w:t>How can I use the road safely?</w:t>
      </w:r>
      <w:r w:rsidR="00B61A07" w:rsidRPr="00BF25F4">
        <w:rPr>
          <w:b/>
          <w:bCs/>
        </w:rPr>
        <w:t xml:space="preserve"> </w:t>
      </w:r>
      <w:r w:rsidR="00C27B5F" w:rsidRPr="00C27B5F">
        <w:rPr>
          <w:b/>
          <w:bCs/>
        </w:rPr>
        <w:t>Australian Road Deaths Database</w:t>
      </w:r>
      <w:r w:rsidR="00C27B5F" w:rsidRPr="00C27B5F" w:rsidDel="00C27B5F">
        <w:rPr>
          <w:b/>
          <w:bCs/>
        </w:rPr>
        <w:t xml:space="preserve"> </w:t>
      </w:r>
    </w:p>
    <w:p w14:paraId="2B535042" w14:textId="645E337A" w:rsidR="00B91138" w:rsidRPr="00C113AD" w:rsidRDefault="006C5DF6" w:rsidP="00B91138">
      <w:pPr>
        <w:rPr>
          <w:szCs w:val="22"/>
        </w:rPr>
      </w:pPr>
      <w:r w:rsidRPr="006C5DF6">
        <w:rPr>
          <w:b/>
          <w:szCs w:val="22"/>
        </w:rPr>
        <w:t>Dataset:</w:t>
      </w:r>
      <w:r>
        <w:rPr>
          <w:szCs w:val="22"/>
        </w:rPr>
        <w:t xml:space="preserve"> </w:t>
      </w:r>
      <w:hyperlink r:id="rId124" w:history="1">
        <w:r w:rsidRPr="00295FCB">
          <w:rPr>
            <w:rStyle w:val="Hyperlink"/>
            <w:szCs w:val="22"/>
          </w:rPr>
          <w:t>https://data.gov.au/dataset/ds-dga-5b530fb8-526e-4fbf-b0f6-aa24e84e4277/distribution/dist-dga-fd646fdc-7788-4bea-a736-e4aeb0dd09a8/details?q=</w:t>
        </w:r>
      </w:hyperlink>
    </w:p>
    <w:p w14:paraId="0944391C" w14:textId="12C3E8E8" w:rsidR="00B91138" w:rsidRPr="00C113AD" w:rsidRDefault="00B91138" w:rsidP="00B91138">
      <w:pPr>
        <w:rPr>
          <w:szCs w:val="22"/>
        </w:rPr>
      </w:pPr>
      <w:r w:rsidRPr="006C5DF6">
        <w:rPr>
          <w:b/>
          <w:szCs w:val="22"/>
        </w:rPr>
        <w:t xml:space="preserve">Overarching </w:t>
      </w:r>
      <w:r w:rsidR="00221466">
        <w:rPr>
          <w:b/>
          <w:szCs w:val="22"/>
        </w:rPr>
        <w:t>q</w:t>
      </w:r>
      <w:r w:rsidR="00221466" w:rsidRPr="006C5DF6">
        <w:rPr>
          <w:b/>
          <w:szCs w:val="22"/>
        </w:rPr>
        <w:t>uestion</w:t>
      </w:r>
      <w:r w:rsidR="00B61A07" w:rsidRPr="006C5DF6">
        <w:rPr>
          <w:b/>
          <w:szCs w:val="22"/>
        </w:rPr>
        <w:t>:</w:t>
      </w:r>
      <w:r w:rsidR="00B61A07" w:rsidRPr="00C113AD">
        <w:rPr>
          <w:szCs w:val="22"/>
        </w:rPr>
        <w:t xml:space="preserve"> </w:t>
      </w:r>
      <w:r w:rsidRPr="00C113AD">
        <w:rPr>
          <w:szCs w:val="22"/>
        </w:rPr>
        <w:t>How safe are our roads?</w:t>
      </w:r>
    </w:p>
    <w:p w14:paraId="194F9E06" w14:textId="1D1A353A" w:rsidR="00B91138" w:rsidRPr="006C5DF6" w:rsidRDefault="00B91138" w:rsidP="00641952">
      <w:pPr>
        <w:spacing w:after="0"/>
        <w:rPr>
          <w:b/>
          <w:szCs w:val="22"/>
        </w:rPr>
      </w:pPr>
      <w:r w:rsidRPr="006C5DF6">
        <w:rPr>
          <w:b/>
          <w:szCs w:val="22"/>
        </w:rPr>
        <w:t>Sub-</w:t>
      </w:r>
      <w:r w:rsidR="00221466">
        <w:rPr>
          <w:b/>
          <w:szCs w:val="22"/>
        </w:rPr>
        <w:t>q</w:t>
      </w:r>
      <w:r w:rsidR="00221466" w:rsidRPr="006C5DF6">
        <w:rPr>
          <w:b/>
          <w:szCs w:val="22"/>
        </w:rPr>
        <w:t>uestions</w:t>
      </w:r>
      <w:r w:rsidR="006C5DF6">
        <w:rPr>
          <w:b/>
          <w:szCs w:val="22"/>
        </w:rPr>
        <w:t>:</w:t>
      </w:r>
    </w:p>
    <w:p w14:paraId="1E6DFE29" w14:textId="77777777" w:rsidR="00B91138" w:rsidRPr="00C113AD" w:rsidRDefault="00B91138" w:rsidP="00641952">
      <w:pPr>
        <w:pStyle w:val="SubQs"/>
      </w:pPr>
      <w:r w:rsidRPr="00C113AD">
        <w:t>What is the most dangerous day of the week to drive?</w:t>
      </w:r>
    </w:p>
    <w:p w14:paraId="7CBC2449" w14:textId="77777777" w:rsidR="00B91138" w:rsidRPr="00C113AD" w:rsidRDefault="00B91138" w:rsidP="00641952">
      <w:pPr>
        <w:pStyle w:val="SubQs"/>
      </w:pPr>
      <w:r w:rsidRPr="00C113AD">
        <w:t>Is Christmas more dangerous than Easter?</w:t>
      </w:r>
    </w:p>
    <w:p w14:paraId="58C909F7" w14:textId="77777777" w:rsidR="00B91138" w:rsidRPr="00C113AD" w:rsidRDefault="00B91138" w:rsidP="00641952">
      <w:pPr>
        <w:pStyle w:val="SubQs"/>
      </w:pPr>
      <w:r w:rsidRPr="00C113AD">
        <w:t>Are fatalities reducing over time?</w:t>
      </w:r>
    </w:p>
    <w:p w14:paraId="339035E7" w14:textId="2FE158E3" w:rsidR="00B91138" w:rsidRPr="00C113AD" w:rsidRDefault="00B91138" w:rsidP="00641952">
      <w:pPr>
        <w:pStyle w:val="SubQs"/>
      </w:pPr>
      <w:r w:rsidRPr="00C113AD">
        <w:t>What are the most dangerous places to drive? (</w:t>
      </w:r>
      <w:r w:rsidR="00C113AD" w:rsidRPr="00C113AD">
        <w:t>possible</w:t>
      </w:r>
      <w:r w:rsidRPr="00C113AD">
        <w:t xml:space="preserve"> mapping exercise</w:t>
      </w:r>
      <w:r w:rsidR="006E5F2E">
        <w:t>,</w:t>
      </w:r>
      <w:r w:rsidR="00F6322D" w:rsidRPr="00C113AD">
        <w:t xml:space="preserve"> </w:t>
      </w:r>
      <w:r w:rsidR="003F7E74" w:rsidRPr="00C113AD">
        <w:t>e</w:t>
      </w:r>
      <w:r w:rsidR="003F7E74">
        <w:t>.</w:t>
      </w:r>
      <w:r w:rsidR="003F7E74" w:rsidRPr="00C113AD">
        <w:t>g</w:t>
      </w:r>
      <w:r w:rsidR="003F7E74">
        <w:t>.</w:t>
      </w:r>
      <w:r w:rsidR="003F7E74" w:rsidRPr="00C113AD">
        <w:t xml:space="preserve"> </w:t>
      </w:r>
      <w:r w:rsidR="00CA5D07">
        <w:t>h</w:t>
      </w:r>
      <w:r w:rsidR="00CA5D07" w:rsidRPr="00C113AD">
        <w:t xml:space="preserve">eat </w:t>
      </w:r>
      <w:r w:rsidRPr="00C113AD">
        <w:t>map)</w:t>
      </w:r>
    </w:p>
    <w:p w14:paraId="3E70AB58" w14:textId="77777777" w:rsidR="00B91138" w:rsidRPr="00C113AD" w:rsidRDefault="00B91138" w:rsidP="00641952">
      <w:pPr>
        <w:pStyle w:val="SubQs"/>
      </w:pPr>
      <w:r w:rsidRPr="00C113AD">
        <w:t>Should I ride a motorbike?</w:t>
      </w:r>
    </w:p>
    <w:p w14:paraId="6DD5F781" w14:textId="2E3FC38D" w:rsidR="006E5F2E" w:rsidRDefault="00B91138" w:rsidP="00641952">
      <w:pPr>
        <w:pStyle w:val="SubQs"/>
      </w:pPr>
      <w:r w:rsidRPr="006E5F2E">
        <w:t>When is it safest to drive?</w:t>
      </w:r>
    </w:p>
    <w:p w14:paraId="5F3DCA58" w14:textId="77777777" w:rsidR="009C6E8F" w:rsidRDefault="009C6E8F" w:rsidP="00641952">
      <w:pPr>
        <w:pStyle w:val="SubQs"/>
        <w:numPr>
          <w:ilvl w:val="0"/>
          <w:numId w:val="0"/>
        </w:numPr>
        <w:ind w:left="357"/>
      </w:pPr>
    </w:p>
    <w:p w14:paraId="658E63CC" w14:textId="77777777" w:rsidR="005C37FC" w:rsidRDefault="005C37FC">
      <w:pPr>
        <w:keepLines w:val="0"/>
        <w:spacing w:line="259" w:lineRule="auto"/>
        <w:rPr>
          <w:b/>
          <w:szCs w:val="22"/>
        </w:rPr>
      </w:pPr>
      <w:r>
        <w:rPr>
          <w:b/>
          <w:szCs w:val="22"/>
        </w:rPr>
        <w:br w:type="page"/>
      </w:r>
    </w:p>
    <w:p w14:paraId="30425318" w14:textId="7576B1C2" w:rsidR="00B91138" w:rsidRPr="00115E4F" w:rsidRDefault="00B91138" w:rsidP="009C6E8F">
      <w:pPr>
        <w:keepLines w:val="0"/>
        <w:spacing w:line="259" w:lineRule="auto"/>
        <w:rPr>
          <w:b/>
          <w:szCs w:val="22"/>
        </w:rPr>
      </w:pPr>
      <w:r w:rsidRPr="00115E4F">
        <w:rPr>
          <w:b/>
          <w:szCs w:val="22"/>
        </w:rPr>
        <w:lastRenderedPageBreak/>
        <w:t>Is my backyard snake free?</w:t>
      </w:r>
      <w:r w:rsidR="006E5F2E">
        <w:rPr>
          <w:b/>
          <w:szCs w:val="22"/>
        </w:rPr>
        <w:t xml:space="preserve"> Atlas of Living Australia</w:t>
      </w:r>
    </w:p>
    <w:p w14:paraId="29C0B05B" w14:textId="6AD78AD5" w:rsidR="00B91138" w:rsidRPr="00F4736C" w:rsidRDefault="001A3850" w:rsidP="00B91138">
      <w:pPr>
        <w:rPr>
          <w:szCs w:val="22"/>
        </w:rPr>
      </w:pPr>
      <w:r w:rsidRPr="006C5DF6">
        <w:rPr>
          <w:b/>
          <w:szCs w:val="22"/>
        </w:rPr>
        <w:t>Dataset:</w:t>
      </w:r>
      <w:r>
        <w:rPr>
          <w:szCs w:val="22"/>
        </w:rPr>
        <w:t xml:space="preserve"> </w:t>
      </w:r>
      <w:hyperlink r:id="rId125" w:history="1">
        <w:r w:rsidR="00B91138" w:rsidRPr="00F4736C">
          <w:rPr>
            <w:rStyle w:val="Hyperlink"/>
            <w:szCs w:val="22"/>
          </w:rPr>
          <w:t>https://downloads.ala.org.au/</w:t>
        </w:r>
      </w:hyperlink>
      <w:r w:rsidR="00351B51" w:rsidRPr="00351B51">
        <w:t xml:space="preserve"> </w:t>
      </w:r>
      <w:r w:rsidR="00351B51" w:rsidRPr="00351B51">
        <w:rPr>
          <w:szCs w:val="22"/>
        </w:rPr>
        <w:t>(login required</w:t>
      </w:r>
      <w:r w:rsidR="00E213FC">
        <w:rPr>
          <w:szCs w:val="22"/>
        </w:rPr>
        <w:t xml:space="preserve"> </w:t>
      </w:r>
      <w:r w:rsidR="001E6D2D">
        <w:rPr>
          <w:szCs w:val="22"/>
        </w:rPr>
        <w:t>– access</w:t>
      </w:r>
      <w:r w:rsidR="001E6D2D" w:rsidRPr="00F4736C">
        <w:rPr>
          <w:szCs w:val="22"/>
        </w:rPr>
        <w:t xml:space="preserve"> </w:t>
      </w:r>
      <w:r w:rsidR="00B91138" w:rsidRPr="00F4736C">
        <w:rPr>
          <w:szCs w:val="22"/>
        </w:rPr>
        <w:t>a number of datasets on different</w:t>
      </w:r>
      <w:r w:rsidR="00ED6301">
        <w:rPr>
          <w:szCs w:val="22"/>
        </w:rPr>
        <w:t xml:space="preserve"> Australian</w:t>
      </w:r>
      <w:r w:rsidR="00B91138" w:rsidRPr="00F4736C">
        <w:rPr>
          <w:szCs w:val="22"/>
        </w:rPr>
        <w:t xml:space="preserve"> living species on this site</w:t>
      </w:r>
      <w:r w:rsidR="00E213FC">
        <w:rPr>
          <w:szCs w:val="22"/>
        </w:rPr>
        <w:t>)</w:t>
      </w:r>
    </w:p>
    <w:p w14:paraId="26D35CEA" w14:textId="242F0452" w:rsidR="0015733D" w:rsidRPr="00C113AD" w:rsidRDefault="0015733D" w:rsidP="0015733D">
      <w:pPr>
        <w:rPr>
          <w:szCs w:val="22"/>
        </w:rPr>
      </w:pPr>
      <w:r w:rsidRPr="006C5DF6">
        <w:rPr>
          <w:b/>
          <w:szCs w:val="22"/>
        </w:rPr>
        <w:t xml:space="preserve">Overarching </w:t>
      </w:r>
      <w:r w:rsidR="00CA5D07">
        <w:rPr>
          <w:b/>
          <w:szCs w:val="22"/>
        </w:rPr>
        <w:t>q</w:t>
      </w:r>
      <w:r w:rsidR="00CA5D07" w:rsidRPr="006C5DF6">
        <w:rPr>
          <w:b/>
          <w:szCs w:val="22"/>
        </w:rPr>
        <w:t>uestion</w:t>
      </w:r>
      <w:r w:rsidRPr="006C5DF6">
        <w:rPr>
          <w:b/>
          <w:szCs w:val="22"/>
        </w:rPr>
        <w:t>:</w:t>
      </w:r>
      <w:r w:rsidRPr="00C113AD">
        <w:rPr>
          <w:szCs w:val="22"/>
        </w:rPr>
        <w:t xml:space="preserve"> </w:t>
      </w:r>
      <w:r w:rsidR="006D01DD">
        <w:rPr>
          <w:szCs w:val="22"/>
        </w:rPr>
        <w:t xml:space="preserve">What kind of snakes </w:t>
      </w:r>
      <w:r w:rsidR="00CB7ADE">
        <w:rPr>
          <w:szCs w:val="22"/>
        </w:rPr>
        <w:t>live close to me</w:t>
      </w:r>
      <w:r w:rsidRPr="00C113AD">
        <w:rPr>
          <w:szCs w:val="22"/>
        </w:rPr>
        <w:t>?</w:t>
      </w:r>
    </w:p>
    <w:p w14:paraId="394029F5" w14:textId="4882FE90" w:rsidR="00B91138" w:rsidRPr="008E0BA4" w:rsidRDefault="00B91138" w:rsidP="00641952">
      <w:pPr>
        <w:spacing w:after="0"/>
        <w:rPr>
          <w:b/>
          <w:szCs w:val="22"/>
        </w:rPr>
      </w:pPr>
      <w:r w:rsidRPr="008E0BA4">
        <w:rPr>
          <w:b/>
          <w:szCs w:val="22"/>
        </w:rPr>
        <w:t>Sub-</w:t>
      </w:r>
      <w:r w:rsidR="00CA5D07">
        <w:rPr>
          <w:b/>
          <w:szCs w:val="22"/>
        </w:rPr>
        <w:t>q</w:t>
      </w:r>
      <w:r w:rsidR="00CA5D07" w:rsidRPr="008E0BA4">
        <w:rPr>
          <w:b/>
          <w:szCs w:val="22"/>
        </w:rPr>
        <w:t>uestions</w:t>
      </w:r>
      <w:r w:rsidR="008E0BA4">
        <w:rPr>
          <w:b/>
          <w:szCs w:val="22"/>
        </w:rPr>
        <w:t>:</w:t>
      </w:r>
    </w:p>
    <w:p w14:paraId="3D4E1282" w14:textId="77777777" w:rsidR="00B91138" w:rsidRPr="00F4736C" w:rsidRDefault="00B91138" w:rsidP="00641952">
      <w:pPr>
        <w:pStyle w:val="SubQs"/>
      </w:pPr>
      <w:r w:rsidRPr="00F4736C">
        <w:t>What are the most common reptiles being sighted?</w:t>
      </w:r>
    </w:p>
    <w:p w14:paraId="7728D3AC" w14:textId="77777777" w:rsidR="00B91138" w:rsidRPr="00F4736C" w:rsidRDefault="00B91138" w:rsidP="00641952">
      <w:pPr>
        <w:pStyle w:val="SubQs"/>
      </w:pPr>
      <w:r w:rsidRPr="00F4736C">
        <w:t>Where are the deadliest snakes found?</w:t>
      </w:r>
    </w:p>
    <w:p w14:paraId="744D7481" w14:textId="77777777" w:rsidR="00B91138" w:rsidRPr="00F4736C" w:rsidRDefault="00B91138" w:rsidP="00641952">
      <w:pPr>
        <w:pStyle w:val="SubQs"/>
      </w:pPr>
      <w:r w:rsidRPr="00F4736C">
        <w:t>Are tiger snake numbers increasing?</w:t>
      </w:r>
    </w:p>
    <w:p w14:paraId="5A7B5EFD" w14:textId="77777777" w:rsidR="00B91138" w:rsidRPr="00F4736C" w:rsidRDefault="00B91138" w:rsidP="00641952">
      <w:pPr>
        <w:pStyle w:val="SubQs"/>
      </w:pPr>
      <w:r w:rsidRPr="00F4736C">
        <w:t>When are death adders most active?</w:t>
      </w:r>
    </w:p>
    <w:p w14:paraId="49F7FFED" w14:textId="185AC9EF" w:rsidR="00B91138" w:rsidRDefault="00B91138" w:rsidP="00641952">
      <w:pPr>
        <w:pStyle w:val="SubQs"/>
      </w:pPr>
      <w:r w:rsidRPr="00F4736C">
        <w:t xml:space="preserve">What reptiles are common around my area? </w:t>
      </w:r>
      <w:r w:rsidR="00AC77F6">
        <w:t>(</w:t>
      </w:r>
      <w:r w:rsidR="001A3850">
        <w:t>m</w:t>
      </w:r>
      <w:r w:rsidR="00AC77F6" w:rsidRPr="00F4736C">
        <w:t>apping exercise</w:t>
      </w:r>
      <w:r w:rsidR="00AC77F6">
        <w:t>)</w:t>
      </w:r>
    </w:p>
    <w:p w14:paraId="4A221624" w14:textId="4F21FC6F" w:rsidR="00B91138" w:rsidRPr="00ED6301" w:rsidRDefault="00B6213A" w:rsidP="00641952">
      <w:pPr>
        <w:pStyle w:val="SubQs"/>
      </w:pPr>
      <w:r w:rsidRPr="00F4736C">
        <w:t xml:space="preserve">Where can I find the most geckos? </w:t>
      </w:r>
      <w:r w:rsidR="00AC77F6">
        <w:t>(</w:t>
      </w:r>
      <w:r w:rsidR="001A3850">
        <w:t>m</w:t>
      </w:r>
      <w:r w:rsidRPr="00F4736C">
        <w:t>apping exercise</w:t>
      </w:r>
      <w:r w:rsidR="00AC77F6">
        <w:t>)</w:t>
      </w:r>
    </w:p>
    <w:p w14:paraId="13AD631C" w14:textId="77777777" w:rsidR="00A34C96" w:rsidRDefault="00A34C96" w:rsidP="00BF25F4">
      <w:pPr>
        <w:spacing w:after="0"/>
        <w:rPr>
          <w:bCs/>
          <w:szCs w:val="22"/>
        </w:rPr>
      </w:pPr>
    </w:p>
    <w:p w14:paraId="18B84443" w14:textId="10B6ADDC" w:rsidR="00B91138" w:rsidRDefault="00ED6301" w:rsidP="00B91138">
      <w:pPr>
        <w:rPr>
          <w:szCs w:val="22"/>
        </w:rPr>
      </w:pPr>
      <w:r w:rsidRPr="00BF25F4">
        <w:rPr>
          <w:bCs/>
          <w:szCs w:val="22"/>
        </w:rPr>
        <w:t>Note</w:t>
      </w:r>
      <w:r w:rsidRPr="00ED6301">
        <w:rPr>
          <w:b/>
          <w:szCs w:val="22"/>
        </w:rPr>
        <w:t>:</w:t>
      </w:r>
      <w:r>
        <w:rPr>
          <w:szCs w:val="22"/>
        </w:rPr>
        <w:t xml:space="preserve"> </w:t>
      </w:r>
      <w:r w:rsidR="00B91138" w:rsidRPr="00F4736C">
        <w:rPr>
          <w:szCs w:val="22"/>
        </w:rPr>
        <w:t xml:space="preserve">This could be replicated for fish, insects, mosses, </w:t>
      </w:r>
      <w:r w:rsidR="00A34C96" w:rsidRPr="00F4736C">
        <w:rPr>
          <w:szCs w:val="22"/>
        </w:rPr>
        <w:t>seed</w:t>
      </w:r>
      <w:r w:rsidR="00A34C96">
        <w:rPr>
          <w:szCs w:val="22"/>
        </w:rPr>
        <w:t>-</w:t>
      </w:r>
      <w:r w:rsidR="00B91138" w:rsidRPr="00F4736C">
        <w:rPr>
          <w:szCs w:val="22"/>
        </w:rPr>
        <w:t>bearing plants, molluscs (including oysters, octopuses, squid etc</w:t>
      </w:r>
      <w:r w:rsidR="00AA0A79">
        <w:rPr>
          <w:szCs w:val="22"/>
        </w:rPr>
        <w:t>.</w:t>
      </w:r>
      <w:r w:rsidR="00B91138" w:rsidRPr="00F4736C">
        <w:rPr>
          <w:szCs w:val="22"/>
        </w:rPr>
        <w:t>), crustaceans (crabs, prawns, lobsters etc</w:t>
      </w:r>
      <w:r w:rsidR="00AA0A79">
        <w:rPr>
          <w:szCs w:val="22"/>
        </w:rPr>
        <w:t>.</w:t>
      </w:r>
      <w:r w:rsidR="00B91138" w:rsidRPr="00F4736C">
        <w:rPr>
          <w:szCs w:val="22"/>
        </w:rPr>
        <w:t xml:space="preserve">) – all Australian data. </w:t>
      </w:r>
    </w:p>
    <w:p w14:paraId="701F885E" w14:textId="416522D6" w:rsidR="00B91138" w:rsidRDefault="00B91138" w:rsidP="00B91138"/>
    <w:p w14:paraId="04BF69AD" w14:textId="2182DAD0" w:rsidR="00B91138" w:rsidRPr="00BF25F4" w:rsidRDefault="00B91138" w:rsidP="00BF25F4">
      <w:pPr>
        <w:rPr>
          <w:b/>
          <w:bCs/>
        </w:rPr>
      </w:pPr>
      <w:r w:rsidRPr="00BF25F4">
        <w:rPr>
          <w:b/>
          <w:bCs/>
        </w:rPr>
        <w:t xml:space="preserve">How to succeed </w:t>
      </w:r>
      <w:r w:rsidR="009747BB" w:rsidRPr="00BF25F4">
        <w:rPr>
          <w:b/>
          <w:bCs/>
        </w:rPr>
        <w:t xml:space="preserve">in life </w:t>
      </w:r>
      <w:r w:rsidRPr="00BF25F4">
        <w:rPr>
          <w:b/>
          <w:bCs/>
        </w:rPr>
        <w:t>without really trying</w:t>
      </w:r>
      <w:r w:rsidR="00B15152">
        <w:rPr>
          <w:b/>
          <w:bCs/>
        </w:rPr>
        <w:t>. Australian Government data.gov.au</w:t>
      </w:r>
    </w:p>
    <w:p w14:paraId="13B5E997" w14:textId="51373C20" w:rsidR="00B91138" w:rsidRPr="00F4736C" w:rsidRDefault="001A3850" w:rsidP="00B91138">
      <w:pPr>
        <w:rPr>
          <w:szCs w:val="22"/>
        </w:rPr>
      </w:pPr>
      <w:r w:rsidRPr="006C5DF6">
        <w:rPr>
          <w:b/>
          <w:szCs w:val="22"/>
        </w:rPr>
        <w:t>Dataset:</w:t>
      </w:r>
      <w:r>
        <w:rPr>
          <w:szCs w:val="22"/>
        </w:rPr>
        <w:t xml:space="preserve"> </w:t>
      </w:r>
      <w:hyperlink r:id="rId126" w:history="1">
        <w:r w:rsidR="00B91138" w:rsidRPr="00F4736C">
          <w:rPr>
            <w:rStyle w:val="Hyperlink"/>
            <w:szCs w:val="22"/>
          </w:rPr>
          <w:t>https://data.gov.au/dataset/ds-dga-ad383be7-4666-4bbb-bfd0-9fffb374beff/details</w:t>
        </w:r>
      </w:hyperlink>
      <w:r w:rsidR="006B7D06">
        <w:rPr>
          <w:szCs w:val="22"/>
        </w:rPr>
        <w:t xml:space="preserve"> </w:t>
      </w:r>
      <w:r w:rsidR="00B15152">
        <w:rPr>
          <w:szCs w:val="22"/>
        </w:rPr>
        <w:br/>
      </w:r>
      <w:r w:rsidR="006B7D06">
        <w:rPr>
          <w:szCs w:val="22"/>
        </w:rPr>
        <w:t>(</w:t>
      </w:r>
      <w:hyperlink r:id="rId127" w:history="1">
        <w:r w:rsidR="00EC512A">
          <w:rPr>
            <w:rStyle w:val="Hyperlink"/>
          </w:rPr>
          <w:t>https://data.gov.au/</w:t>
        </w:r>
      </w:hyperlink>
      <w:r w:rsidR="00EC512A">
        <w:t xml:space="preserve"> is a</w:t>
      </w:r>
      <w:r w:rsidR="00CD2266">
        <w:rPr>
          <w:szCs w:val="22"/>
        </w:rPr>
        <w:t xml:space="preserve"> </w:t>
      </w:r>
      <w:r w:rsidR="00273796">
        <w:rPr>
          <w:szCs w:val="22"/>
        </w:rPr>
        <w:t>highly recommende</w:t>
      </w:r>
      <w:r w:rsidR="009631A8">
        <w:rPr>
          <w:szCs w:val="22"/>
        </w:rPr>
        <w:t>d site where all kinds</w:t>
      </w:r>
      <w:r w:rsidR="00B91138" w:rsidRPr="00F4736C">
        <w:rPr>
          <w:szCs w:val="22"/>
        </w:rPr>
        <w:t xml:space="preserve"> of data</w:t>
      </w:r>
      <w:r w:rsidR="009631A8">
        <w:rPr>
          <w:szCs w:val="22"/>
        </w:rPr>
        <w:t xml:space="preserve"> can be found</w:t>
      </w:r>
      <w:r w:rsidR="006B7D06">
        <w:rPr>
          <w:szCs w:val="22"/>
        </w:rPr>
        <w:t>)</w:t>
      </w:r>
      <w:r w:rsidR="00B91138" w:rsidRPr="00F4736C">
        <w:rPr>
          <w:szCs w:val="22"/>
        </w:rPr>
        <w:t xml:space="preserve"> </w:t>
      </w:r>
    </w:p>
    <w:p w14:paraId="52A4CA89" w14:textId="4F8708A2" w:rsidR="00B91138" w:rsidRPr="009631A8" w:rsidRDefault="00B91138" w:rsidP="00B91138">
      <w:pPr>
        <w:rPr>
          <w:b/>
          <w:szCs w:val="22"/>
        </w:rPr>
      </w:pPr>
      <w:r w:rsidRPr="009631A8">
        <w:rPr>
          <w:b/>
          <w:szCs w:val="22"/>
        </w:rPr>
        <w:t>Questions</w:t>
      </w:r>
      <w:r w:rsidR="009631A8">
        <w:rPr>
          <w:b/>
          <w:szCs w:val="22"/>
        </w:rPr>
        <w:t>:</w:t>
      </w:r>
    </w:p>
    <w:p w14:paraId="16FABB85" w14:textId="0208200C" w:rsidR="00B91138" w:rsidRPr="00F4736C" w:rsidRDefault="00B91138" w:rsidP="00641952">
      <w:pPr>
        <w:pStyle w:val="SubQs"/>
      </w:pPr>
      <w:r w:rsidRPr="00F4736C">
        <w:t>Which postcodes have the most 0</w:t>
      </w:r>
      <w:r w:rsidR="00F7189D">
        <w:t>–</w:t>
      </w:r>
      <w:r w:rsidRPr="00F4736C">
        <w:t>4 year olds submitting tax returns?</w:t>
      </w:r>
    </w:p>
    <w:p w14:paraId="2BF89750" w14:textId="77777777" w:rsidR="00B91138" w:rsidRPr="00F4736C" w:rsidRDefault="00B91138" w:rsidP="00641952">
      <w:pPr>
        <w:pStyle w:val="SubQs"/>
      </w:pPr>
      <w:r w:rsidRPr="00F4736C">
        <w:t>Where do the oldest earning Australians live?</w:t>
      </w:r>
    </w:p>
    <w:p w14:paraId="7AD1A22A" w14:textId="77777777" w:rsidR="00B91138" w:rsidRPr="00F4736C" w:rsidRDefault="00B91138" w:rsidP="00641952">
      <w:pPr>
        <w:pStyle w:val="SubQs"/>
      </w:pPr>
      <w:r w:rsidRPr="00F4736C">
        <w:t xml:space="preserve">Which postcodes seem to be the richest? </w:t>
      </w:r>
    </w:p>
    <w:p w14:paraId="574717BF" w14:textId="77777777" w:rsidR="00B91138" w:rsidRPr="00F4736C" w:rsidRDefault="00B91138" w:rsidP="00641952">
      <w:pPr>
        <w:pStyle w:val="SubQs"/>
      </w:pPr>
      <w:r w:rsidRPr="00F4736C">
        <w:t>Are richest postcodes correlated with the most charitable suburbs?</w:t>
      </w:r>
    </w:p>
    <w:p w14:paraId="5D66E934" w14:textId="604CFEE5" w:rsidR="00B91138" w:rsidRPr="00F4736C" w:rsidRDefault="00B91138" w:rsidP="00641952">
      <w:pPr>
        <w:pStyle w:val="SubQs"/>
      </w:pPr>
      <w:r w:rsidRPr="00F4736C">
        <w:t xml:space="preserve">Which postcodes are most likely to attend </w:t>
      </w:r>
      <w:r w:rsidR="00F7189D">
        <w:t>u</w:t>
      </w:r>
      <w:r w:rsidR="00F7189D" w:rsidRPr="00F4736C">
        <w:t xml:space="preserve">niversity </w:t>
      </w:r>
      <w:r w:rsidRPr="00F4736C">
        <w:t>and are they more affluent postcodes?</w:t>
      </w:r>
    </w:p>
    <w:p w14:paraId="500D6288" w14:textId="531CEF43" w:rsidR="00B91138" w:rsidRPr="00F4736C" w:rsidRDefault="00B91138" w:rsidP="00641952">
      <w:pPr>
        <w:pStyle w:val="SubQs"/>
      </w:pPr>
      <w:r w:rsidRPr="00F4736C">
        <w:t>Where do most people of the Americas live (maybe a mapping exercise based on postcode) and are they more likely to be single than people from Ocean</w:t>
      </w:r>
      <w:r w:rsidR="002C7016">
        <w:t>i</w:t>
      </w:r>
      <w:r w:rsidRPr="00F4736C">
        <w:t>a?</w:t>
      </w:r>
    </w:p>
    <w:p w14:paraId="2C89D1CD" w14:textId="749F8A85" w:rsidR="00B91138" w:rsidRDefault="00B91138" w:rsidP="00641952">
      <w:pPr>
        <w:pStyle w:val="SubQs"/>
      </w:pPr>
      <w:r w:rsidRPr="00F4736C">
        <w:t>Which postcodes are least likely to have private health insurance?</w:t>
      </w:r>
    </w:p>
    <w:p w14:paraId="3E426982" w14:textId="71B0A66D" w:rsidR="00B91138" w:rsidRDefault="006B7D06" w:rsidP="00641952">
      <w:pPr>
        <w:pStyle w:val="SubQs"/>
      </w:pPr>
      <w:r>
        <w:t>What other</w:t>
      </w:r>
      <w:r w:rsidR="00B91138" w:rsidRPr="00241996">
        <w:t xml:space="preserve"> questions you could come up with that would extract more interesting data and correlations</w:t>
      </w:r>
      <w:r>
        <w:t>?</w:t>
      </w:r>
    </w:p>
    <w:p w14:paraId="20EDA527" w14:textId="77777777" w:rsidR="00E60FFA" w:rsidRPr="00241996" w:rsidRDefault="00E60FFA" w:rsidP="00241996">
      <w:pPr>
        <w:rPr>
          <w:szCs w:val="22"/>
        </w:rPr>
      </w:pPr>
    </w:p>
    <w:p w14:paraId="201CA737" w14:textId="0E0D8023" w:rsidR="00C5266C" w:rsidRPr="009E0D04" w:rsidRDefault="00B91138" w:rsidP="00C5266C">
      <w:pPr>
        <w:rPr>
          <w:b/>
          <w:bCs/>
        </w:rPr>
      </w:pPr>
      <w:r w:rsidRPr="00BF25F4">
        <w:rPr>
          <w:b/>
          <w:bCs/>
        </w:rPr>
        <w:t>What car should I buy?</w:t>
      </w:r>
      <w:r w:rsidR="00C5266C">
        <w:rPr>
          <w:b/>
          <w:bCs/>
        </w:rPr>
        <w:t xml:space="preserve"> Australian Government data.gov.au</w:t>
      </w:r>
    </w:p>
    <w:p w14:paraId="70210D28" w14:textId="3B90A447" w:rsidR="00B91138" w:rsidRPr="00481D6B" w:rsidRDefault="00B91138" w:rsidP="00B91138">
      <w:pPr>
        <w:rPr>
          <w:szCs w:val="22"/>
        </w:rPr>
      </w:pPr>
      <w:r w:rsidRPr="00481D6B">
        <w:rPr>
          <w:szCs w:val="22"/>
        </w:rPr>
        <w:t xml:space="preserve">This dataset provides </w:t>
      </w:r>
      <w:r w:rsidR="00C454E7">
        <w:rPr>
          <w:szCs w:val="22"/>
        </w:rPr>
        <w:t>data</w:t>
      </w:r>
      <w:r w:rsidR="00C454E7" w:rsidRPr="00481D6B">
        <w:rPr>
          <w:szCs w:val="22"/>
        </w:rPr>
        <w:t xml:space="preserve"> </w:t>
      </w:r>
      <w:r w:rsidRPr="00481D6B">
        <w:rPr>
          <w:szCs w:val="22"/>
        </w:rPr>
        <w:t xml:space="preserve">on vehicles that have had </w:t>
      </w:r>
      <w:r w:rsidR="008735AD" w:rsidRPr="008735AD">
        <w:rPr>
          <w:szCs w:val="22"/>
        </w:rPr>
        <w:t xml:space="preserve">Register of Encumbered Vehicles </w:t>
      </w:r>
      <w:r w:rsidR="008735AD">
        <w:rPr>
          <w:szCs w:val="22"/>
        </w:rPr>
        <w:t>(REVs)</w:t>
      </w:r>
      <w:r w:rsidRPr="00481D6B">
        <w:rPr>
          <w:szCs w:val="22"/>
        </w:rPr>
        <w:t xml:space="preserve"> checks in 2017. </w:t>
      </w:r>
      <w:r w:rsidR="008735AD">
        <w:rPr>
          <w:szCs w:val="22"/>
        </w:rPr>
        <w:t>Extra</w:t>
      </w:r>
      <w:r w:rsidR="008735AD" w:rsidRPr="00481D6B">
        <w:rPr>
          <w:szCs w:val="22"/>
        </w:rPr>
        <w:t xml:space="preserve"> </w:t>
      </w:r>
      <w:r w:rsidR="00C454E7">
        <w:rPr>
          <w:szCs w:val="22"/>
        </w:rPr>
        <w:t>data</w:t>
      </w:r>
      <w:r w:rsidR="00C454E7" w:rsidRPr="00481D6B">
        <w:rPr>
          <w:szCs w:val="22"/>
        </w:rPr>
        <w:t xml:space="preserve"> </w:t>
      </w:r>
      <w:r w:rsidRPr="00481D6B">
        <w:rPr>
          <w:szCs w:val="22"/>
        </w:rPr>
        <w:t xml:space="preserve">was provided by the National Motor Vehicle Theft Reduction Council. </w:t>
      </w:r>
    </w:p>
    <w:p w14:paraId="3F029EA3" w14:textId="067CDAC1" w:rsidR="00B91138" w:rsidRPr="00481D6B" w:rsidRDefault="001A3850" w:rsidP="00B91138">
      <w:pPr>
        <w:rPr>
          <w:szCs w:val="22"/>
        </w:rPr>
      </w:pPr>
      <w:r w:rsidRPr="00481D6B">
        <w:rPr>
          <w:b/>
          <w:szCs w:val="22"/>
        </w:rPr>
        <w:t>Dataset:</w:t>
      </w:r>
      <w:r w:rsidRPr="00481D6B">
        <w:rPr>
          <w:szCs w:val="22"/>
        </w:rPr>
        <w:t xml:space="preserve"> </w:t>
      </w:r>
      <w:hyperlink r:id="rId128" w:history="1">
        <w:r w:rsidR="00B91138" w:rsidRPr="00481D6B">
          <w:rPr>
            <w:rStyle w:val="Hyperlink"/>
            <w:szCs w:val="22"/>
          </w:rPr>
          <w:t>https://data.gov.au/dataset/ds-dga-6c637764-7cec-4d36-ac0b-5d84af3bb584/distribution/dist-dga-a1ab76b7-af74-4163-8fad-28ce4cade723/details?q=</w:t>
        </w:r>
      </w:hyperlink>
    </w:p>
    <w:p w14:paraId="5A132262" w14:textId="77777777" w:rsidR="00EE6B7F" w:rsidRDefault="00EE6B7F" w:rsidP="00BF25F4">
      <w:pPr>
        <w:rPr>
          <w:szCs w:val="22"/>
        </w:rPr>
      </w:pPr>
    </w:p>
    <w:p w14:paraId="45E12631" w14:textId="77777777" w:rsidR="00EE6B7F" w:rsidRDefault="00EE6B7F" w:rsidP="00BF25F4">
      <w:pPr>
        <w:rPr>
          <w:szCs w:val="22"/>
        </w:rPr>
      </w:pPr>
    </w:p>
    <w:p w14:paraId="60B2F277" w14:textId="77777777" w:rsidR="00EE6B7F" w:rsidRDefault="00B91138" w:rsidP="00BF25F4">
      <w:pPr>
        <w:rPr>
          <w:szCs w:val="22"/>
        </w:rPr>
      </w:pPr>
      <w:r w:rsidRPr="00481D6B">
        <w:rPr>
          <w:szCs w:val="22"/>
        </w:rPr>
        <w:lastRenderedPageBreak/>
        <w:t>Students at this stage (</w:t>
      </w:r>
      <w:r w:rsidR="00F7189D">
        <w:rPr>
          <w:szCs w:val="22"/>
        </w:rPr>
        <w:t>Y</w:t>
      </w:r>
      <w:r w:rsidR="00F7189D" w:rsidRPr="00481D6B">
        <w:rPr>
          <w:szCs w:val="22"/>
        </w:rPr>
        <w:t xml:space="preserve">ear </w:t>
      </w:r>
      <w:r w:rsidRPr="00481D6B">
        <w:rPr>
          <w:szCs w:val="22"/>
        </w:rPr>
        <w:t xml:space="preserve">10) are usually very interested in vehicles and what they want to buy when they get their </w:t>
      </w:r>
      <w:r w:rsidR="00F7189D">
        <w:rPr>
          <w:szCs w:val="22"/>
        </w:rPr>
        <w:t>P plate</w:t>
      </w:r>
      <w:r w:rsidR="00F7189D" w:rsidRPr="00481D6B">
        <w:rPr>
          <w:szCs w:val="22"/>
        </w:rPr>
        <w:t>s</w:t>
      </w:r>
      <w:r w:rsidRPr="00481D6B">
        <w:rPr>
          <w:szCs w:val="22"/>
        </w:rPr>
        <w:t xml:space="preserve">. The data supplied in this database can be interrogated by them to answer </w:t>
      </w:r>
      <w:proofErr w:type="gramStart"/>
      <w:r w:rsidRPr="00481D6B">
        <w:rPr>
          <w:szCs w:val="22"/>
        </w:rPr>
        <w:t>a number of</w:t>
      </w:r>
      <w:proofErr w:type="gramEnd"/>
      <w:r w:rsidRPr="00481D6B">
        <w:rPr>
          <w:szCs w:val="22"/>
        </w:rPr>
        <w:t xml:space="preserve"> relevant questions:</w:t>
      </w:r>
    </w:p>
    <w:p w14:paraId="47316247" w14:textId="77777777" w:rsidR="00B91138" w:rsidRPr="00481D6B" w:rsidRDefault="00B91138" w:rsidP="00641952">
      <w:pPr>
        <w:pStyle w:val="SubQs"/>
      </w:pPr>
      <w:r w:rsidRPr="00481D6B">
        <w:t>What vehicle make is the most likely to be stolen?</w:t>
      </w:r>
    </w:p>
    <w:p w14:paraId="4C9424AB" w14:textId="77777777" w:rsidR="00B91138" w:rsidRPr="00481D6B" w:rsidRDefault="00B91138" w:rsidP="00641952">
      <w:pPr>
        <w:pStyle w:val="SubQs"/>
      </w:pPr>
      <w:r w:rsidRPr="00481D6B">
        <w:t>What vehicle model is the most likely to be stolen?</w:t>
      </w:r>
    </w:p>
    <w:p w14:paraId="6A4F9D05" w14:textId="52475152" w:rsidR="00B91138" w:rsidRPr="00481D6B" w:rsidRDefault="00B91138" w:rsidP="00641952">
      <w:pPr>
        <w:pStyle w:val="SubQs"/>
      </w:pPr>
      <w:r w:rsidRPr="00481D6B">
        <w:t>Are older cars more likely to be stolen than newer vehicles</w:t>
      </w:r>
      <w:r w:rsidR="00116383">
        <w:t>?</w:t>
      </w:r>
    </w:p>
    <w:p w14:paraId="0B47AE0C" w14:textId="77777777" w:rsidR="00B91138" w:rsidRPr="00481D6B" w:rsidRDefault="00B91138" w:rsidP="00641952">
      <w:pPr>
        <w:pStyle w:val="SubQs"/>
      </w:pPr>
      <w:r w:rsidRPr="00481D6B">
        <w:t>Are car thefts declining as vehicles become more sophisticated?</w:t>
      </w:r>
    </w:p>
    <w:p w14:paraId="57ECC50B" w14:textId="1399F71F" w:rsidR="00B91138" w:rsidRPr="00481D6B" w:rsidRDefault="00B91138" w:rsidP="00641952">
      <w:pPr>
        <w:pStyle w:val="SubQs"/>
      </w:pPr>
      <w:r w:rsidRPr="00481D6B">
        <w:t xml:space="preserve">What is the most popular style of vehicle (small, medium, large, </w:t>
      </w:r>
      <w:r w:rsidR="00AA0A79" w:rsidRPr="00481D6B">
        <w:t>SUV</w:t>
      </w:r>
      <w:r w:rsidRPr="00481D6B">
        <w:t xml:space="preserve"> etc</w:t>
      </w:r>
      <w:r w:rsidR="005A3087">
        <w:t>.</w:t>
      </w:r>
      <w:r w:rsidRPr="00481D6B">
        <w:t>)</w:t>
      </w:r>
      <w:r w:rsidR="00116383">
        <w:t>?</w:t>
      </w:r>
    </w:p>
    <w:p w14:paraId="31502A29" w14:textId="77777777" w:rsidR="00B91138" w:rsidRPr="00481D6B" w:rsidRDefault="00B91138" w:rsidP="00641952">
      <w:pPr>
        <w:pStyle w:val="SubQs"/>
      </w:pPr>
      <w:r w:rsidRPr="00481D6B">
        <w:t>What colour car is least likely to be stolen if it is a Ford light commercial?</w:t>
      </w:r>
    </w:p>
    <w:p w14:paraId="408D0A24" w14:textId="5B57A7E3" w:rsidR="0038594D" w:rsidRPr="009F1C04" w:rsidRDefault="00B91138" w:rsidP="009F1C04">
      <w:pPr>
        <w:pStyle w:val="SubQs"/>
        <w:rPr>
          <w:b/>
          <w:bCs/>
          <w:lang w:eastAsia="en-AU"/>
        </w:rPr>
      </w:pPr>
      <w:r w:rsidRPr="00481D6B">
        <w:t>What vehicle is the most likely to be stolen per number registered</w:t>
      </w:r>
      <w:r w:rsidR="008F4EBA">
        <w:t>?</w:t>
      </w:r>
    </w:p>
    <w:p w14:paraId="6DB0AC95" w14:textId="7EA42332" w:rsidR="000F481E" w:rsidRPr="006315BF" w:rsidRDefault="000F481E" w:rsidP="006315BF">
      <w:pPr>
        <w:pStyle w:val="Heading2"/>
        <w:spacing w:before="240"/>
        <w:rPr>
          <w:rFonts w:cs="Arial"/>
          <w:color w:val="2F5496" w:themeColor="accent1" w:themeShade="BF"/>
          <w:sz w:val="24"/>
          <w:szCs w:val="24"/>
        </w:rPr>
      </w:pPr>
      <w:r w:rsidRPr="006315BF">
        <w:rPr>
          <w:rFonts w:cs="Arial"/>
          <w:color w:val="2F5496" w:themeColor="accent1" w:themeShade="BF"/>
          <w:sz w:val="24"/>
          <w:szCs w:val="24"/>
        </w:rPr>
        <w:t>Other</w:t>
      </w:r>
      <w:r w:rsidR="00C62883" w:rsidRPr="006315BF">
        <w:rPr>
          <w:rFonts w:cs="Arial"/>
          <w:color w:val="2F5496" w:themeColor="accent1" w:themeShade="BF"/>
          <w:sz w:val="24"/>
          <w:szCs w:val="24"/>
        </w:rPr>
        <w:t xml:space="preserve"> </w:t>
      </w:r>
      <w:r w:rsidR="00CA5D07">
        <w:rPr>
          <w:rFonts w:cs="Arial"/>
          <w:color w:val="2F5496" w:themeColor="accent1" w:themeShade="BF"/>
          <w:sz w:val="24"/>
          <w:szCs w:val="24"/>
        </w:rPr>
        <w:t>d</w:t>
      </w:r>
      <w:r w:rsidR="00CA5D07" w:rsidRPr="006315BF">
        <w:rPr>
          <w:rFonts w:cs="Arial"/>
          <w:color w:val="2F5496" w:themeColor="accent1" w:themeShade="BF"/>
          <w:sz w:val="24"/>
          <w:szCs w:val="24"/>
        </w:rPr>
        <w:t xml:space="preserve">atasets </w:t>
      </w:r>
      <w:r w:rsidR="00CE4690" w:rsidRPr="006315BF">
        <w:rPr>
          <w:rFonts w:cs="Arial"/>
          <w:color w:val="2F5496" w:themeColor="accent1" w:themeShade="BF"/>
          <w:sz w:val="24"/>
          <w:szCs w:val="24"/>
        </w:rPr>
        <w:t>and resources</w:t>
      </w:r>
    </w:p>
    <w:p w14:paraId="504BA9DF" w14:textId="2F7A8AFF" w:rsidR="00D078CF" w:rsidRPr="00641952" w:rsidRDefault="00C8413C" w:rsidP="00FC3488">
      <w:pPr>
        <w:rPr>
          <w:b/>
          <w:bCs/>
          <w:lang w:eastAsia="en-AU"/>
        </w:rPr>
      </w:pPr>
      <w:r w:rsidRPr="00641952">
        <w:rPr>
          <w:b/>
          <w:bCs/>
          <w:szCs w:val="22"/>
        </w:rPr>
        <w:t xml:space="preserve">Digital Technologies Hub </w:t>
      </w:r>
      <w:r w:rsidR="00865E82" w:rsidRPr="00641952">
        <w:rPr>
          <w:b/>
          <w:bCs/>
          <w:szCs w:val="22"/>
        </w:rPr>
        <w:t>lesson ideas</w:t>
      </w:r>
      <w:r w:rsidR="00962FEE" w:rsidRPr="00641952">
        <w:rPr>
          <w:b/>
          <w:bCs/>
          <w:lang w:eastAsia="en-AU"/>
        </w:rPr>
        <w:t xml:space="preserve"> </w:t>
      </w:r>
    </w:p>
    <w:p w14:paraId="6D486917" w14:textId="170F3B01" w:rsidR="00C8413C" w:rsidRPr="00E8753D" w:rsidRDefault="00865E82" w:rsidP="00641952">
      <w:pPr>
        <w:pStyle w:val="URL1"/>
      </w:pPr>
      <w:r>
        <w:t xml:space="preserve">A Spreadsheet’s Secret Weapon: </w:t>
      </w:r>
      <w:hyperlink r:id="rId129" w:history="1">
        <w:r w:rsidRPr="009F0684">
          <w:rPr>
            <w:rStyle w:val="Hyperlink"/>
          </w:rPr>
          <w:t>https://www.digitaltechnologieshub.edu.au/teachers/lesson-ideas/a-spreadsheet-s-secret-weapon</w:t>
        </w:r>
      </w:hyperlink>
      <w:r w:rsidR="00C8413C" w:rsidRPr="00E8753D">
        <w:t> </w:t>
      </w:r>
    </w:p>
    <w:p w14:paraId="34AD5996" w14:textId="0B3335A0" w:rsidR="00AC67FC" w:rsidRDefault="00865E82" w:rsidP="00641952">
      <w:pPr>
        <w:pStyle w:val="URL1"/>
      </w:pPr>
      <w:r>
        <w:t xml:space="preserve">Everything You Always Wanted To Know: </w:t>
      </w:r>
      <w:hyperlink r:id="rId130" w:history="1">
        <w:r w:rsidRPr="00D078CF">
          <w:rPr>
            <w:rStyle w:val="Hyperlink"/>
            <w:szCs w:val="22"/>
          </w:rPr>
          <w:t>https://www.digitaltechnologieshub.edu.au/teachers/lesson-ideas/everything-you-always-wanted-to-know </w:t>
        </w:r>
      </w:hyperlink>
    </w:p>
    <w:p w14:paraId="19F58896" w14:textId="469CFE8F" w:rsidR="00AC67FC" w:rsidRDefault="00865E82" w:rsidP="00641952">
      <w:pPr>
        <w:pStyle w:val="URL1"/>
      </w:pPr>
      <w:r>
        <w:t xml:space="preserve">Seeing the Wood for the Trees: </w:t>
      </w:r>
      <w:hyperlink r:id="rId131" w:history="1">
        <w:r w:rsidR="001A2AB1" w:rsidRPr="00D078CF">
          <w:rPr>
            <w:rStyle w:val="Hyperlink"/>
            <w:szCs w:val="22"/>
          </w:rPr>
          <w:t>https://www.digitaltechnologieshub.edu.au/teachers/lesson-ideas/seeing-the-wood-for-the-trees</w:t>
        </w:r>
      </w:hyperlink>
      <w:r w:rsidR="00C8413C" w:rsidRPr="00D078CF">
        <w:rPr>
          <w:szCs w:val="22"/>
        </w:rPr>
        <w:t> </w:t>
      </w:r>
    </w:p>
    <w:p w14:paraId="08E6CE3B" w14:textId="0FDEA013" w:rsidR="00C8413C" w:rsidRPr="00641952" w:rsidRDefault="001A2AB1" w:rsidP="00641952">
      <w:pPr>
        <w:pStyle w:val="URL1"/>
      </w:pPr>
      <w:r>
        <w:t>Seven Seasons (</w:t>
      </w:r>
      <w:r w:rsidR="00C8413C" w:rsidRPr="00190F22">
        <w:t>Indigenous seasons activities</w:t>
      </w:r>
      <w:r>
        <w:t>):</w:t>
      </w:r>
      <w:r w:rsidR="005C37FC">
        <w:t xml:space="preserve"> </w:t>
      </w:r>
      <w:hyperlink r:id="rId132" w:history="1">
        <w:r w:rsidR="00C8413C" w:rsidRPr="00D078CF">
          <w:rPr>
            <w:rStyle w:val="Hyperlink"/>
            <w:szCs w:val="22"/>
          </w:rPr>
          <w:t>https://www.digitaltechnologieshub.edu.au/teachers/lesson-ideas/seven-seasons</w:t>
        </w:r>
      </w:hyperlink>
      <w:r w:rsidR="00C8413C" w:rsidRPr="00190F22">
        <w:t xml:space="preserve"> </w:t>
      </w:r>
    </w:p>
    <w:p w14:paraId="0278AF63" w14:textId="643E4328" w:rsidR="008E7430" w:rsidRPr="00641952" w:rsidRDefault="008E7430" w:rsidP="00641952">
      <w:pPr>
        <w:spacing w:before="120"/>
        <w:rPr>
          <w:b/>
          <w:bCs/>
          <w:lang w:eastAsia="en-AU"/>
        </w:rPr>
      </w:pPr>
      <w:r w:rsidRPr="00641952">
        <w:rPr>
          <w:b/>
          <w:bCs/>
          <w:lang w:eastAsia="en-AU"/>
        </w:rPr>
        <w:t>Other datasets</w:t>
      </w:r>
    </w:p>
    <w:p w14:paraId="231562A3" w14:textId="6AAFB07F" w:rsidR="00F87679" w:rsidRPr="00641952" w:rsidRDefault="00CE4690" w:rsidP="00641952">
      <w:pPr>
        <w:pStyle w:val="URL2"/>
      </w:pPr>
      <w:r w:rsidRPr="007455B5">
        <w:t>Aquifer salinity in SA over time</w:t>
      </w:r>
      <w:r w:rsidR="00B72673">
        <w:t xml:space="preserve"> (</w:t>
      </w:r>
      <w:r w:rsidRPr="007455B5">
        <w:t>CSV</w:t>
      </w:r>
      <w:r w:rsidR="00B72673">
        <w:t xml:space="preserve">): </w:t>
      </w:r>
      <w:r w:rsidR="00F87679">
        <w:br/>
      </w:r>
      <w:r w:rsidR="00F87679">
        <w:fldChar w:fldCharType="begin"/>
      </w:r>
      <w:r w:rsidR="00F87679">
        <w:instrText xml:space="preserve"> HYPERLINK "</w:instrText>
      </w:r>
      <w:r w:rsidR="00F87679" w:rsidRPr="00641952">
        <w:instrText>https://data.gov.au/dataset/ds-sa-4666f1a7-cde4-40d0-85ef-f7ec2aec7ca9/details?q=salinity</w:instrText>
      </w:r>
    </w:p>
    <w:p w14:paraId="69B92917" w14:textId="7112EFCB" w:rsidR="00AC67FC" w:rsidRDefault="00F87679" w:rsidP="00641952">
      <w:pPr>
        <w:pStyle w:val="URL2"/>
      </w:pPr>
      <w:r>
        <w:instrText xml:space="preserve">" </w:instrText>
      </w:r>
      <w:r>
        <w:fldChar w:fldCharType="separate"/>
      </w:r>
      <w:r w:rsidRPr="00F87679">
        <w:rPr>
          <w:rStyle w:val="Hyperlink"/>
          <w:szCs w:val="22"/>
        </w:rPr>
        <w:t>https://data.gov.au/dataset/ds-sa-4666f1a7-cde4-40d0-85ef-f7ec2aec7ca9/details?q=salinity</w:t>
      </w:r>
      <w:r>
        <w:fldChar w:fldCharType="end"/>
      </w:r>
    </w:p>
    <w:p w14:paraId="39EEC6D3" w14:textId="77777777" w:rsidR="00F87679" w:rsidRDefault="00F87679" w:rsidP="00641952">
      <w:pPr>
        <w:pStyle w:val="URL2"/>
      </w:pPr>
    </w:p>
    <w:p w14:paraId="13C15265" w14:textId="79A9852B" w:rsidR="003C656A" w:rsidRDefault="00B72673" w:rsidP="00641952">
      <w:pPr>
        <w:pStyle w:val="URL2"/>
      </w:pPr>
      <w:r w:rsidRPr="00B72673">
        <w:rPr>
          <w:color w:val="000000"/>
          <w:shd w:val="clear" w:color="auto" w:fill="FFFFFF"/>
        </w:rPr>
        <w:t>Water quality data in the Murray-Darling Basin in NSW</w:t>
      </w:r>
      <w:r>
        <w:rPr>
          <w:color w:val="000000"/>
          <w:shd w:val="clear" w:color="auto" w:fill="FFFFFF"/>
        </w:rPr>
        <w:t xml:space="preserve">: </w:t>
      </w:r>
      <w:hyperlink r:id="rId133" w:history="1">
        <w:r w:rsidR="00F87679" w:rsidRPr="00F87679">
          <w:rPr>
            <w:rStyle w:val="Hyperlink"/>
            <w:szCs w:val="22"/>
          </w:rPr>
          <w:t>https://data.gov.au/dataset/ds-nsw-3f9c7bd3-8697-4777-ae7e-5aabbb6ff7c7/details?q=water%20quality</w:t>
        </w:r>
      </w:hyperlink>
      <w:r w:rsidR="003C656A" w:rsidRPr="00DF6F94">
        <w:rPr>
          <w:szCs w:val="22"/>
        </w:rPr>
        <w:t> </w:t>
      </w:r>
    </w:p>
    <w:p w14:paraId="61F65373" w14:textId="77777777" w:rsidR="005C37FC" w:rsidRDefault="005C37FC" w:rsidP="00641952">
      <w:pPr>
        <w:pStyle w:val="URL2"/>
      </w:pPr>
    </w:p>
    <w:p w14:paraId="7CACB143" w14:textId="231118EF" w:rsidR="0080598F" w:rsidRPr="00DC2D11" w:rsidRDefault="0080598F" w:rsidP="00641952">
      <w:pPr>
        <w:pStyle w:val="URL2"/>
      </w:pPr>
      <w:r w:rsidRPr="0038594D">
        <w:t xml:space="preserve">Organisation for Economic Cooperation and </w:t>
      </w:r>
      <w:r w:rsidR="00DF6F94">
        <w:t>D</w:t>
      </w:r>
      <w:r w:rsidR="00DF6F94" w:rsidRPr="0038594D">
        <w:t>evelopment </w:t>
      </w:r>
      <w:r w:rsidR="003C119B">
        <w:t>–</w:t>
      </w:r>
      <w:r w:rsidR="003C119B" w:rsidRPr="00DC2D11">
        <w:t xml:space="preserve"> </w:t>
      </w:r>
      <w:r w:rsidRPr="0038594D">
        <w:t>PISA scores (</w:t>
      </w:r>
      <w:r w:rsidR="00DF6F94">
        <w:t>v</w:t>
      </w:r>
      <w:r w:rsidR="00DF6F94" w:rsidRPr="0038594D">
        <w:t xml:space="preserve">ery </w:t>
      </w:r>
      <w:r w:rsidRPr="0038594D">
        <w:t>useful, easy to navigate)</w:t>
      </w:r>
      <w:r w:rsidRPr="00DC2D11">
        <w:t xml:space="preserve"> </w:t>
      </w:r>
      <w:hyperlink r:id="rId134" w:history="1">
        <w:r w:rsidR="00A21E2E">
          <w:rPr>
            <w:rStyle w:val="Hyperlink"/>
            <w:szCs w:val="22"/>
          </w:rPr>
          <w:t>https://data.oecd.org/</w:t>
        </w:r>
      </w:hyperlink>
      <w:r w:rsidRPr="0038594D">
        <w:t xml:space="preserve"> </w:t>
      </w:r>
    </w:p>
    <w:p w14:paraId="3E510286" w14:textId="77777777" w:rsidR="00D648C5" w:rsidRDefault="00D648C5" w:rsidP="00641952">
      <w:pPr>
        <w:pStyle w:val="URL2"/>
      </w:pPr>
    </w:p>
    <w:p w14:paraId="23ED1127" w14:textId="7E864204" w:rsidR="007A1E34" w:rsidRPr="005037D6" w:rsidRDefault="0080598F" w:rsidP="00641952">
      <w:pPr>
        <w:pStyle w:val="URL2"/>
        <w:rPr>
          <w:szCs w:val="22"/>
        </w:rPr>
      </w:pPr>
      <w:r w:rsidRPr="0038594D">
        <w:t xml:space="preserve">Europe statistics </w:t>
      </w:r>
      <w:r w:rsidR="003C119B">
        <w:t>–</w:t>
      </w:r>
      <w:r w:rsidR="003C119B" w:rsidRPr="0038594D">
        <w:t xml:space="preserve"> </w:t>
      </w:r>
      <w:r w:rsidRPr="0038594D">
        <w:t>population, immigration, wages, </w:t>
      </w:r>
      <w:r w:rsidR="00AA0A79" w:rsidRPr="0038594D">
        <w:t>GDP</w:t>
      </w:r>
      <w:r w:rsidRPr="0038594D">
        <w:t> etc</w:t>
      </w:r>
      <w:r w:rsidR="00AA0A79">
        <w:t>.</w:t>
      </w:r>
      <w:r w:rsidRPr="0038594D">
        <w:t> (Good visualisations)</w:t>
      </w:r>
      <w:r w:rsidR="00F87679">
        <w:br/>
      </w:r>
      <w:hyperlink r:id="rId135" w:history="1">
        <w:r w:rsidR="00F87679" w:rsidRPr="00F87679">
          <w:rPr>
            <w:rStyle w:val="Hyperlink"/>
            <w:szCs w:val="22"/>
          </w:rPr>
          <w:t>https://ec.europa.eu/eurostat</w:t>
        </w:r>
      </w:hyperlink>
    </w:p>
    <w:p w14:paraId="668D8422" w14:textId="77777777" w:rsidR="00F87679" w:rsidRDefault="00F87679" w:rsidP="00641952">
      <w:pPr>
        <w:pStyle w:val="URL2"/>
      </w:pPr>
    </w:p>
    <w:p w14:paraId="77C72E07" w14:textId="0F00B8DB" w:rsidR="000F481E" w:rsidRPr="0038594D" w:rsidRDefault="00462A04" w:rsidP="00641952">
      <w:pPr>
        <w:pStyle w:val="URL2"/>
        <w:rPr>
          <w:rStyle w:val="Hyperlink"/>
          <w:color w:val="auto"/>
          <w:szCs w:val="22"/>
          <w:u w:val="none"/>
        </w:rPr>
      </w:pPr>
      <w:r>
        <w:t xml:space="preserve">U.S. </w:t>
      </w:r>
      <w:r w:rsidR="007A1E34" w:rsidRPr="0038594D">
        <w:t xml:space="preserve">Bureau of </w:t>
      </w:r>
      <w:r w:rsidRPr="00BF25F4">
        <w:t>L</w:t>
      </w:r>
      <w:r w:rsidR="007A1E34" w:rsidRPr="00F91DF1">
        <w:t>abor</w:t>
      </w:r>
      <w:r w:rsidR="007A1E34" w:rsidRPr="0038594D">
        <w:t xml:space="preserve"> </w:t>
      </w:r>
      <w:r>
        <w:t>S</w:t>
      </w:r>
      <w:r w:rsidR="007A1E34" w:rsidRPr="0038594D">
        <w:t>tat</w:t>
      </w:r>
      <w:r>
        <w:t>i</w:t>
      </w:r>
      <w:r w:rsidR="007A1E34" w:rsidRPr="0038594D">
        <w:t>s</w:t>
      </w:r>
      <w:r>
        <w:t>tics</w:t>
      </w:r>
      <w:r w:rsidR="007A1E34" w:rsidRPr="0038594D">
        <w:t xml:space="preserve"> </w:t>
      </w:r>
      <w:r>
        <w:t>–</w:t>
      </w:r>
      <w:r w:rsidR="007A1E34" w:rsidRPr="0038594D">
        <w:t> </w:t>
      </w:r>
      <w:r>
        <w:t>j</w:t>
      </w:r>
      <w:r w:rsidR="007A1E34" w:rsidRPr="0038594D">
        <w:t xml:space="preserve">ob prospects, pay </w:t>
      </w:r>
      <w:hyperlink r:id="rId136" w:history="1">
        <w:r>
          <w:rPr>
            <w:rStyle w:val="Hyperlink"/>
            <w:szCs w:val="22"/>
          </w:rPr>
          <w:t>https://www.bls.gov/</w:t>
        </w:r>
      </w:hyperlink>
    </w:p>
    <w:p w14:paraId="06437E43" w14:textId="77777777" w:rsidR="00D648C5" w:rsidRDefault="00D648C5" w:rsidP="00641952">
      <w:pPr>
        <w:pStyle w:val="URL2"/>
      </w:pPr>
    </w:p>
    <w:p w14:paraId="7AD25669" w14:textId="60B39805" w:rsidR="000F481E" w:rsidRPr="0038594D" w:rsidRDefault="00E72306" w:rsidP="00641952">
      <w:pPr>
        <w:pStyle w:val="URL2"/>
        <w:rPr>
          <w:rStyle w:val="Hyperlink"/>
          <w:color w:val="auto"/>
          <w:szCs w:val="22"/>
          <w:u w:val="none"/>
        </w:rPr>
      </w:pPr>
      <w:r w:rsidRPr="00F87679">
        <w:t xml:space="preserve">Bureau of Justice </w:t>
      </w:r>
      <w:r w:rsidR="005037D6" w:rsidRPr="00F87679">
        <w:t xml:space="preserve">Statistics </w:t>
      </w:r>
      <w:r w:rsidRPr="00F87679">
        <w:t xml:space="preserve">(death penalty prisoners) </w:t>
      </w:r>
      <w:r w:rsidR="005037D6" w:rsidRPr="00F87679">
        <w:t>– USA</w:t>
      </w:r>
      <w:r w:rsidR="000575BB" w:rsidRPr="00F87679">
        <w:t>:</w:t>
      </w:r>
      <w:r w:rsidR="001E4B6D">
        <w:t xml:space="preserve"> </w:t>
      </w:r>
      <w:hyperlink r:id="rId137" w:history="1">
        <w:r w:rsidR="001E4B6D" w:rsidRPr="001E4B6D">
          <w:rPr>
            <w:rStyle w:val="Hyperlink"/>
            <w:rFonts w:asciiTheme="minorHAnsi" w:hAnsiTheme="minorHAnsi" w:cstheme="minorHAnsi"/>
            <w:szCs w:val="22"/>
          </w:rPr>
          <w:t>https://www.bjs.gov/latestreleases.cfm</w:t>
        </w:r>
      </w:hyperlink>
    </w:p>
    <w:p w14:paraId="0C7F12D4" w14:textId="77777777" w:rsidR="00D648C5" w:rsidRDefault="00D648C5" w:rsidP="00641952">
      <w:pPr>
        <w:pStyle w:val="URL2"/>
      </w:pPr>
    </w:p>
    <w:p w14:paraId="058A0186" w14:textId="2D96C7E3" w:rsidR="000F481E" w:rsidRPr="001F3BDD" w:rsidRDefault="00E72306" w:rsidP="00641952">
      <w:pPr>
        <w:pStyle w:val="URL2"/>
        <w:rPr>
          <w:rStyle w:val="Hyperlink"/>
          <w:color w:val="auto"/>
          <w:szCs w:val="22"/>
          <w:u w:val="none"/>
        </w:rPr>
      </w:pPr>
      <w:r w:rsidRPr="0038594D">
        <w:rPr>
          <w:szCs w:val="22"/>
        </w:rPr>
        <w:t>Sea turtle data as per </w:t>
      </w:r>
      <w:hyperlink r:id="rId138" w:tgtFrame="_blank" w:history="1">
        <w:r w:rsidRPr="0038594D">
          <w:rPr>
            <w:rStyle w:val="Hyperlink"/>
            <w:szCs w:val="22"/>
          </w:rPr>
          <w:t>https://news.nationalgeographic.com/2018/01/australia-green-sea-turtles-turning-female-climate-change-raine-island-sex-temperature/</w:t>
        </w:r>
      </w:hyperlink>
    </w:p>
    <w:p w14:paraId="641CA882" w14:textId="77777777" w:rsidR="00C40AAC" w:rsidRDefault="00C40AAC" w:rsidP="003A7E8F">
      <w:pPr>
        <w:keepLines w:val="0"/>
        <w:spacing w:line="259" w:lineRule="auto"/>
        <w:jc w:val="center"/>
        <w:rPr>
          <w:b/>
          <w:color w:val="2F5496" w:themeColor="accent1" w:themeShade="BF"/>
          <w:sz w:val="48"/>
          <w:szCs w:val="48"/>
        </w:rPr>
      </w:pPr>
    </w:p>
    <w:p w14:paraId="5E94F418" w14:textId="77777777" w:rsidR="00C40AAC" w:rsidRDefault="00C40AAC" w:rsidP="003A7E8F">
      <w:pPr>
        <w:keepLines w:val="0"/>
        <w:spacing w:line="259" w:lineRule="auto"/>
        <w:jc w:val="center"/>
        <w:rPr>
          <w:b/>
          <w:color w:val="2F5496" w:themeColor="accent1" w:themeShade="BF"/>
          <w:sz w:val="48"/>
          <w:szCs w:val="48"/>
        </w:rPr>
      </w:pPr>
    </w:p>
    <w:p w14:paraId="2A7DC256" w14:textId="77777777" w:rsidR="00C40AAC" w:rsidRDefault="00C40AAC" w:rsidP="003A7E8F">
      <w:pPr>
        <w:keepLines w:val="0"/>
        <w:spacing w:line="259" w:lineRule="auto"/>
        <w:jc w:val="center"/>
        <w:rPr>
          <w:b/>
          <w:color w:val="2F5496" w:themeColor="accent1" w:themeShade="BF"/>
          <w:sz w:val="48"/>
          <w:szCs w:val="48"/>
        </w:rPr>
      </w:pPr>
    </w:p>
    <w:p w14:paraId="34897F2E" w14:textId="77777777" w:rsidR="00C40AAC" w:rsidRDefault="00C40AAC" w:rsidP="003A7E8F">
      <w:pPr>
        <w:keepLines w:val="0"/>
        <w:spacing w:line="259" w:lineRule="auto"/>
        <w:jc w:val="center"/>
        <w:rPr>
          <w:b/>
          <w:color w:val="2F5496" w:themeColor="accent1" w:themeShade="BF"/>
          <w:sz w:val="48"/>
          <w:szCs w:val="48"/>
        </w:rPr>
      </w:pPr>
    </w:p>
    <w:p w14:paraId="5EFE00A6" w14:textId="77777777" w:rsidR="00C40AAC" w:rsidRDefault="00C40AAC" w:rsidP="003A7E8F">
      <w:pPr>
        <w:keepLines w:val="0"/>
        <w:spacing w:line="259" w:lineRule="auto"/>
        <w:jc w:val="center"/>
        <w:rPr>
          <w:b/>
          <w:color w:val="2F5496" w:themeColor="accent1" w:themeShade="BF"/>
          <w:sz w:val="48"/>
          <w:szCs w:val="48"/>
        </w:rPr>
      </w:pPr>
    </w:p>
    <w:p w14:paraId="42D2AED8" w14:textId="19E0C54E" w:rsidR="00A749DD" w:rsidRPr="00400C08" w:rsidRDefault="00A749DD" w:rsidP="003A7E8F">
      <w:pPr>
        <w:keepLines w:val="0"/>
        <w:spacing w:line="259" w:lineRule="auto"/>
        <w:jc w:val="center"/>
        <w:rPr>
          <w:b/>
          <w:i/>
          <w:color w:val="2F5496" w:themeColor="accent1" w:themeShade="BF"/>
          <w:sz w:val="48"/>
          <w:szCs w:val="48"/>
        </w:rPr>
      </w:pPr>
      <w:r w:rsidRPr="00400C08">
        <w:rPr>
          <w:b/>
          <w:color w:val="2F5496" w:themeColor="accent1" w:themeShade="BF"/>
          <w:sz w:val="48"/>
          <w:szCs w:val="48"/>
        </w:rPr>
        <w:t>Appendix 3</w:t>
      </w:r>
    </w:p>
    <w:p w14:paraId="278A7700" w14:textId="77777777" w:rsidR="00A749DD" w:rsidRDefault="00A749DD" w:rsidP="00A749DD"/>
    <w:p w14:paraId="06040F60" w14:textId="77777777" w:rsidR="00A749DD" w:rsidRPr="002B0D16" w:rsidRDefault="00A749DD" w:rsidP="00A749DD">
      <w:pPr>
        <w:pStyle w:val="Heading2"/>
        <w:spacing w:before="240"/>
        <w:rPr>
          <w:b w:val="0"/>
          <w:i/>
          <w:color w:val="2F5496" w:themeColor="accent1" w:themeShade="BF"/>
          <w:sz w:val="32"/>
          <w:szCs w:val="48"/>
        </w:rPr>
      </w:pPr>
      <w:r w:rsidRPr="002B0D16">
        <w:rPr>
          <w:color w:val="2F5496" w:themeColor="accent1" w:themeShade="BF"/>
          <w:sz w:val="32"/>
          <w:szCs w:val="48"/>
        </w:rPr>
        <w:t xml:space="preserve">Data task planning template </w:t>
      </w:r>
    </w:p>
    <w:p w14:paraId="4C3EF6C3" w14:textId="77777777" w:rsidR="0055488B" w:rsidRDefault="00A749DD" w:rsidP="00BF25F4">
      <w:r>
        <w:rPr>
          <w:color w:val="2F5496" w:themeColor="accent1" w:themeShade="BF"/>
          <w:sz w:val="20"/>
          <w:szCs w:val="20"/>
        </w:rPr>
        <w:t xml:space="preserve">This template is a suggested step-by-step approach that teachers might use to consider whether </w:t>
      </w:r>
      <w:r w:rsidRPr="00A9306A">
        <w:rPr>
          <w:i/>
          <w:color w:val="2F5496" w:themeColor="accent1" w:themeShade="BF"/>
          <w:sz w:val="20"/>
          <w:szCs w:val="20"/>
        </w:rPr>
        <w:t>all</w:t>
      </w:r>
      <w:r>
        <w:rPr>
          <w:color w:val="2F5496" w:themeColor="accent1" w:themeShade="BF"/>
          <w:sz w:val="20"/>
          <w:szCs w:val="20"/>
        </w:rPr>
        <w:t xml:space="preserve"> or </w:t>
      </w:r>
      <w:r w:rsidRPr="00A9306A">
        <w:rPr>
          <w:i/>
          <w:color w:val="2F5496" w:themeColor="accent1" w:themeShade="BF"/>
          <w:sz w:val="20"/>
          <w:szCs w:val="20"/>
        </w:rPr>
        <w:t>any</w:t>
      </w:r>
      <w:r>
        <w:rPr>
          <w:color w:val="2F5496" w:themeColor="accent1" w:themeShade="BF"/>
          <w:sz w:val="20"/>
          <w:szCs w:val="20"/>
        </w:rPr>
        <w:t xml:space="preserve"> of these links apply to an assessment task they develop themselves to better reflect the learning needs of their students and the context of their classroom and school.</w:t>
      </w:r>
    </w:p>
    <w:p w14:paraId="1CD201BF" w14:textId="77777777" w:rsidR="0055488B" w:rsidRDefault="0055488B" w:rsidP="00BF25F4"/>
    <w:p w14:paraId="2F9CAEEA" w14:textId="77777777" w:rsidR="00C40AAC" w:rsidRDefault="00C40AAC">
      <w:pPr>
        <w:keepLines w:val="0"/>
        <w:spacing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3AF1DAB1" w14:textId="7374CA8F" w:rsidR="006531A4" w:rsidRPr="009F1C04" w:rsidRDefault="00FB65B9" w:rsidP="009F1C04">
      <w:pPr>
        <w:keepLines w:val="0"/>
        <w:spacing w:after="0" w:line="240" w:lineRule="auto"/>
        <w:textAlignment w:val="baseline"/>
        <w:rPr>
          <w:rFonts w:ascii="Segoe UI" w:hAnsi="Segoe UI" w:cs="Segoe UI"/>
          <w:sz w:val="18"/>
          <w:szCs w:val="18"/>
          <w:lang w:eastAsia="en-AU"/>
        </w:rPr>
      </w:pPr>
      <w:r w:rsidRPr="00FB65B9">
        <w:rPr>
          <w:b/>
          <w:bCs/>
          <w:color w:val="2F5496"/>
          <w:szCs w:val="22"/>
          <w:lang w:eastAsia="en-AU"/>
        </w:rPr>
        <w:lastRenderedPageBreak/>
        <w:t>Planning template suggested approach</w:t>
      </w:r>
      <w:r w:rsidRPr="00FB65B9">
        <w:rPr>
          <w:szCs w:val="22"/>
          <w:lang w:eastAsia="en-AU"/>
        </w:rPr>
        <w:t> </w:t>
      </w:r>
    </w:p>
    <w:p w14:paraId="21470637" w14:textId="2CA46CE2" w:rsidR="00FB65B9" w:rsidRPr="00FB65B9" w:rsidRDefault="00FB65B9" w:rsidP="009F1C04">
      <w:pPr>
        <w:keepLines w:val="0"/>
        <w:spacing w:before="120"/>
        <w:textAlignment w:val="baseline"/>
        <w:rPr>
          <w:rFonts w:ascii="Segoe UI" w:hAnsi="Segoe UI" w:cs="Segoe UI"/>
          <w:sz w:val="18"/>
          <w:szCs w:val="18"/>
          <w:lang w:eastAsia="en-AU"/>
        </w:rPr>
      </w:pPr>
      <w:r w:rsidRPr="00FB65B9">
        <w:rPr>
          <w:szCs w:val="22"/>
          <w:lang w:val="en-US" w:eastAsia="en-AU"/>
        </w:rPr>
        <w:t>Below is a broad outline of how to use the assessment task planning template on the following pages. It reflects the work of Wiggins and McTighe (2012) on Understanding by Design, which features a backward design approach.</w:t>
      </w:r>
      <w:r w:rsidRPr="00FB65B9">
        <w:rPr>
          <w:szCs w:val="22"/>
          <w:lang w:eastAsia="en-AU"/>
        </w:rPr>
        <w:t> </w:t>
      </w:r>
    </w:p>
    <w:p w14:paraId="3CC6303E" w14:textId="77777777" w:rsidR="00FB65B9" w:rsidRPr="00FB65B9" w:rsidRDefault="00FB65B9" w:rsidP="009F1C04">
      <w:pPr>
        <w:keepLines w:val="0"/>
        <w:numPr>
          <w:ilvl w:val="0"/>
          <w:numId w:val="78"/>
        </w:numPr>
        <w:tabs>
          <w:tab w:val="clear" w:pos="720"/>
          <w:tab w:val="num" w:pos="284"/>
        </w:tabs>
        <w:spacing w:before="120"/>
        <w:ind w:left="0" w:firstLine="0"/>
        <w:textAlignment w:val="baseline"/>
        <w:rPr>
          <w:szCs w:val="22"/>
          <w:lang w:eastAsia="en-AU"/>
        </w:rPr>
      </w:pPr>
      <w:r w:rsidRPr="00FB65B9">
        <w:rPr>
          <w:szCs w:val="22"/>
          <w:lang w:val="en-US" w:eastAsia="en-AU"/>
        </w:rPr>
        <w:t>Begin with Digital Technologies:</w:t>
      </w:r>
      <w:r w:rsidRPr="00FB65B9">
        <w:rPr>
          <w:szCs w:val="22"/>
          <w:lang w:eastAsia="en-AU"/>
        </w:rPr>
        <w:t> </w:t>
      </w:r>
    </w:p>
    <w:p w14:paraId="1A358036" w14:textId="77777777" w:rsidR="00FB65B9" w:rsidRPr="00FB65B9" w:rsidRDefault="00FB65B9" w:rsidP="009F1C04">
      <w:pPr>
        <w:keepLines w:val="0"/>
        <w:numPr>
          <w:ilvl w:val="0"/>
          <w:numId w:val="79"/>
        </w:numPr>
        <w:spacing w:before="120"/>
        <w:ind w:left="285" w:firstLine="0"/>
        <w:textAlignment w:val="baseline"/>
        <w:rPr>
          <w:szCs w:val="22"/>
          <w:lang w:eastAsia="en-AU"/>
        </w:rPr>
      </w:pPr>
      <w:r w:rsidRPr="00FB65B9">
        <w:rPr>
          <w:szCs w:val="22"/>
          <w:lang w:val="en-US" w:eastAsia="en-AU"/>
        </w:rPr>
        <w:t>determine the aspects of the achievement standard that will be the focus of the task</w:t>
      </w:r>
      <w:r w:rsidRPr="00FB65B9">
        <w:rPr>
          <w:szCs w:val="22"/>
          <w:lang w:eastAsia="en-AU"/>
        </w:rPr>
        <w:t> </w:t>
      </w:r>
    </w:p>
    <w:p w14:paraId="11844840" w14:textId="77777777" w:rsidR="00FB65B9" w:rsidRPr="00FB65B9" w:rsidRDefault="00FB65B9" w:rsidP="009F1C04">
      <w:pPr>
        <w:keepLines w:val="0"/>
        <w:numPr>
          <w:ilvl w:val="0"/>
          <w:numId w:val="80"/>
        </w:numPr>
        <w:spacing w:before="120"/>
        <w:ind w:left="285" w:firstLine="0"/>
        <w:textAlignment w:val="baseline"/>
        <w:rPr>
          <w:szCs w:val="22"/>
          <w:lang w:eastAsia="en-AU"/>
        </w:rPr>
      </w:pPr>
      <w:r w:rsidRPr="00FB65B9">
        <w:rPr>
          <w:szCs w:val="22"/>
          <w:lang w:val="en-US" w:eastAsia="en-AU"/>
        </w:rPr>
        <w:t>highlight the relevant aspects of the standard</w:t>
      </w:r>
      <w:r w:rsidRPr="00FB65B9">
        <w:rPr>
          <w:szCs w:val="22"/>
          <w:lang w:eastAsia="en-AU"/>
        </w:rPr>
        <w:t> </w:t>
      </w:r>
    </w:p>
    <w:p w14:paraId="1AD46E4F" w14:textId="77777777" w:rsidR="00FB65B9" w:rsidRPr="00FB65B9" w:rsidRDefault="00FB65B9" w:rsidP="006D42B5">
      <w:pPr>
        <w:keepLines w:val="0"/>
        <w:numPr>
          <w:ilvl w:val="0"/>
          <w:numId w:val="81"/>
        </w:numPr>
        <w:spacing w:before="120"/>
        <w:ind w:hanging="435"/>
        <w:textAlignment w:val="baseline"/>
        <w:rPr>
          <w:szCs w:val="22"/>
          <w:lang w:eastAsia="en-AU"/>
        </w:rPr>
      </w:pPr>
      <w:r w:rsidRPr="00FB65B9">
        <w:rPr>
          <w:szCs w:val="22"/>
          <w:lang w:val="en-US" w:eastAsia="en-AU"/>
        </w:rPr>
        <w:t xml:space="preserve">identify what knowledge and skills students will need </w:t>
      </w:r>
      <w:proofErr w:type="gramStart"/>
      <w:r w:rsidRPr="00FB65B9">
        <w:rPr>
          <w:szCs w:val="22"/>
          <w:lang w:val="en-US" w:eastAsia="en-AU"/>
        </w:rPr>
        <w:t>in order to</w:t>
      </w:r>
      <w:proofErr w:type="gramEnd"/>
      <w:r w:rsidRPr="00FB65B9">
        <w:rPr>
          <w:szCs w:val="22"/>
          <w:lang w:val="en-US" w:eastAsia="en-AU"/>
        </w:rPr>
        <w:t xml:space="preserve"> demonstrate the achievement standards (content descriptions)</w:t>
      </w:r>
      <w:r w:rsidRPr="00FB65B9">
        <w:rPr>
          <w:szCs w:val="22"/>
          <w:lang w:eastAsia="en-AU"/>
        </w:rPr>
        <w:t> </w:t>
      </w:r>
    </w:p>
    <w:p w14:paraId="629882DF" w14:textId="77777777" w:rsidR="00FB65B9" w:rsidRPr="00FB65B9" w:rsidRDefault="00FB65B9" w:rsidP="009F1C04">
      <w:pPr>
        <w:keepLines w:val="0"/>
        <w:numPr>
          <w:ilvl w:val="0"/>
          <w:numId w:val="82"/>
        </w:numPr>
        <w:spacing w:before="120"/>
        <w:ind w:left="285" w:firstLine="0"/>
        <w:textAlignment w:val="baseline"/>
        <w:rPr>
          <w:szCs w:val="22"/>
          <w:lang w:eastAsia="en-AU"/>
        </w:rPr>
      </w:pPr>
      <w:r w:rsidRPr="00FB65B9">
        <w:rPr>
          <w:szCs w:val="22"/>
          <w:lang w:val="en-US" w:eastAsia="en-AU"/>
        </w:rPr>
        <w:t>identify the strands and threads that will need to be addressed.</w:t>
      </w:r>
      <w:r w:rsidRPr="00FB65B9">
        <w:rPr>
          <w:szCs w:val="22"/>
          <w:lang w:eastAsia="en-AU"/>
        </w:rPr>
        <w:t> </w:t>
      </w:r>
    </w:p>
    <w:p w14:paraId="0FE18B5E" w14:textId="77777777" w:rsidR="00FB65B9" w:rsidRPr="00FB65B9" w:rsidRDefault="00FB65B9" w:rsidP="009F1C04">
      <w:pPr>
        <w:keepLines w:val="0"/>
        <w:numPr>
          <w:ilvl w:val="0"/>
          <w:numId w:val="83"/>
        </w:numPr>
        <w:tabs>
          <w:tab w:val="clear" w:pos="720"/>
          <w:tab w:val="num" w:pos="284"/>
        </w:tabs>
        <w:spacing w:before="120"/>
        <w:ind w:left="284" w:hanging="284"/>
        <w:textAlignment w:val="baseline"/>
        <w:rPr>
          <w:szCs w:val="22"/>
          <w:lang w:eastAsia="en-AU"/>
        </w:rPr>
      </w:pPr>
      <w:r w:rsidRPr="00FB65B9">
        <w:rPr>
          <w:szCs w:val="22"/>
          <w:lang w:val="en-US" w:eastAsia="en-AU"/>
        </w:rPr>
        <w:t>As Digital Technologies is the driving learning area, it is suggested that only the key ideas for this learning area be identified.</w:t>
      </w:r>
      <w:r w:rsidRPr="00FB65B9">
        <w:rPr>
          <w:szCs w:val="22"/>
          <w:lang w:eastAsia="en-AU"/>
        </w:rPr>
        <w:t> </w:t>
      </w:r>
    </w:p>
    <w:p w14:paraId="5AAC4D45" w14:textId="77777777" w:rsidR="00FB65B9" w:rsidRPr="00FB65B9" w:rsidRDefault="00FB65B9" w:rsidP="009F1C04">
      <w:pPr>
        <w:keepLines w:val="0"/>
        <w:numPr>
          <w:ilvl w:val="0"/>
          <w:numId w:val="84"/>
        </w:numPr>
        <w:tabs>
          <w:tab w:val="clear" w:pos="720"/>
          <w:tab w:val="num" w:pos="284"/>
        </w:tabs>
        <w:spacing w:before="120"/>
        <w:ind w:left="0" w:firstLine="0"/>
        <w:textAlignment w:val="baseline"/>
        <w:rPr>
          <w:szCs w:val="22"/>
          <w:lang w:eastAsia="en-AU"/>
        </w:rPr>
      </w:pPr>
      <w:r w:rsidRPr="00FB65B9">
        <w:rPr>
          <w:szCs w:val="22"/>
          <w:lang w:val="en-US" w:eastAsia="en-AU"/>
        </w:rPr>
        <w:t>Indicate the key concepts of Digital Technologies that will be addressed and how. </w:t>
      </w:r>
      <w:r w:rsidRPr="00FB65B9">
        <w:rPr>
          <w:szCs w:val="22"/>
          <w:lang w:eastAsia="en-AU"/>
        </w:rPr>
        <w:t> </w:t>
      </w:r>
    </w:p>
    <w:p w14:paraId="1F1D2BC8" w14:textId="77777777" w:rsidR="00FB65B9" w:rsidRPr="00FB65B9" w:rsidRDefault="00FB65B9" w:rsidP="009F1C04">
      <w:pPr>
        <w:keepLines w:val="0"/>
        <w:numPr>
          <w:ilvl w:val="0"/>
          <w:numId w:val="85"/>
        </w:numPr>
        <w:tabs>
          <w:tab w:val="clear" w:pos="720"/>
          <w:tab w:val="num" w:pos="284"/>
        </w:tabs>
        <w:spacing w:before="120"/>
        <w:ind w:left="0" w:firstLine="0"/>
        <w:textAlignment w:val="baseline"/>
        <w:rPr>
          <w:szCs w:val="22"/>
          <w:lang w:eastAsia="en-AU"/>
        </w:rPr>
      </w:pPr>
      <w:r w:rsidRPr="00FB65B9">
        <w:rPr>
          <w:szCs w:val="22"/>
          <w:lang w:val="en-US" w:eastAsia="en-AU"/>
        </w:rPr>
        <w:t>Scan the Australian Curriculum to find meaningful connections between: </w:t>
      </w:r>
      <w:r w:rsidRPr="00FB65B9">
        <w:rPr>
          <w:szCs w:val="22"/>
          <w:lang w:eastAsia="en-AU"/>
        </w:rPr>
        <w:t> </w:t>
      </w:r>
    </w:p>
    <w:p w14:paraId="3D2557B8" w14:textId="77777777" w:rsidR="00FB65B9" w:rsidRPr="00FB65B9" w:rsidRDefault="00FB65B9" w:rsidP="009F1C04">
      <w:pPr>
        <w:keepLines w:val="0"/>
        <w:numPr>
          <w:ilvl w:val="0"/>
          <w:numId w:val="86"/>
        </w:numPr>
        <w:spacing w:before="120"/>
        <w:ind w:left="285" w:firstLine="0"/>
        <w:textAlignment w:val="baseline"/>
        <w:rPr>
          <w:szCs w:val="22"/>
          <w:lang w:eastAsia="en-AU"/>
        </w:rPr>
      </w:pPr>
      <w:r w:rsidRPr="00FB65B9">
        <w:rPr>
          <w:szCs w:val="22"/>
          <w:lang w:val="en-US" w:eastAsia="en-AU"/>
        </w:rPr>
        <w:t>learning areas (two learning areas helps keep learning focused, avoid more than three)</w:t>
      </w:r>
      <w:r w:rsidRPr="00FB65B9">
        <w:rPr>
          <w:szCs w:val="22"/>
          <w:lang w:eastAsia="en-AU"/>
        </w:rPr>
        <w:t> </w:t>
      </w:r>
    </w:p>
    <w:p w14:paraId="5CA3134C" w14:textId="77777777" w:rsidR="00FB65B9" w:rsidRPr="00FB65B9" w:rsidRDefault="00FB65B9" w:rsidP="009F1C04">
      <w:pPr>
        <w:keepLines w:val="0"/>
        <w:numPr>
          <w:ilvl w:val="0"/>
          <w:numId w:val="87"/>
        </w:numPr>
        <w:spacing w:before="120"/>
        <w:ind w:left="285" w:firstLine="0"/>
        <w:textAlignment w:val="baseline"/>
        <w:rPr>
          <w:szCs w:val="22"/>
          <w:lang w:eastAsia="en-AU"/>
        </w:rPr>
      </w:pPr>
      <w:r w:rsidRPr="00FB65B9">
        <w:rPr>
          <w:szCs w:val="22"/>
          <w:lang w:val="en-US" w:eastAsia="en-AU"/>
        </w:rPr>
        <w:t>general capabilities</w:t>
      </w:r>
      <w:r w:rsidRPr="00FB65B9">
        <w:rPr>
          <w:szCs w:val="22"/>
          <w:lang w:eastAsia="en-AU"/>
        </w:rPr>
        <w:t> </w:t>
      </w:r>
    </w:p>
    <w:p w14:paraId="77282233" w14:textId="77777777" w:rsidR="00FB65B9" w:rsidRPr="00FB65B9" w:rsidRDefault="00FB65B9" w:rsidP="009F1C04">
      <w:pPr>
        <w:keepLines w:val="0"/>
        <w:numPr>
          <w:ilvl w:val="0"/>
          <w:numId w:val="88"/>
        </w:numPr>
        <w:spacing w:before="120"/>
        <w:ind w:left="285" w:firstLine="0"/>
        <w:textAlignment w:val="baseline"/>
        <w:rPr>
          <w:szCs w:val="22"/>
          <w:lang w:eastAsia="en-AU"/>
        </w:rPr>
      </w:pPr>
      <w:r w:rsidRPr="00FB65B9">
        <w:rPr>
          <w:szCs w:val="22"/>
          <w:lang w:val="en-US" w:eastAsia="en-AU"/>
        </w:rPr>
        <w:t>cross-curriculum priorities.</w:t>
      </w:r>
      <w:r w:rsidRPr="00FB65B9">
        <w:rPr>
          <w:szCs w:val="22"/>
          <w:lang w:eastAsia="en-AU"/>
        </w:rPr>
        <w:t> </w:t>
      </w:r>
    </w:p>
    <w:p w14:paraId="59B4E554" w14:textId="77777777" w:rsidR="00FB65B9" w:rsidRPr="00FB65B9" w:rsidRDefault="00FB65B9" w:rsidP="009F1C04">
      <w:pPr>
        <w:keepLines w:val="0"/>
        <w:spacing w:before="120"/>
        <w:ind w:firstLine="270"/>
        <w:textAlignment w:val="baseline"/>
        <w:rPr>
          <w:rFonts w:ascii="Segoe UI" w:hAnsi="Segoe UI" w:cs="Segoe UI"/>
          <w:sz w:val="18"/>
          <w:szCs w:val="18"/>
          <w:lang w:eastAsia="en-AU"/>
        </w:rPr>
      </w:pPr>
      <w:r w:rsidRPr="00FB65B9">
        <w:rPr>
          <w:szCs w:val="22"/>
          <w:lang w:val="en-US" w:eastAsia="en-AU"/>
        </w:rPr>
        <w:t>For example, connections could be established on the grounds of:</w:t>
      </w:r>
      <w:r w:rsidRPr="00FB65B9">
        <w:rPr>
          <w:szCs w:val="22"/>
          <w:lang w:eastAsia="en-AU"/>
        </w:rPr>
        <w:t> </w:t>
      </w:r>
    </w:p>
    <w:p w14:paraId="0BCEA973" w14:textId="77777777" w:rsidR="00FB65B9" w:rsidRPr="00FB65B9" w:rsidRDefault="00FB65B9" w:rsidP="009F1C04">
      <w:pPr>
        <w:keepLines w:val="0"/>
        <w:numPr>
          <w:ilvl w:val="0"/>
          <w:numId w:val="89"/>
        </w:numPr>
        <w:spacing w:before="120"/>
        <w:ind w:left="285" w:firstLine="0"/>
        <w:textAlignment w:val="baseline"/>
        <w:rPr>
          <w:szCs w:val="22"/>
          <w:lang w:eastAsia="en-AU"/>
        </w:rPr>
      </w:pPr>
      <w:r w:rsidRPr="00FB65B9">
        <w:rPr>
          <w:szCs w:val="22"/>
          <w:lang w:val="en-US" w:eastAsia="en-AU"/>
        </w:rPr>
        <w:t>common concepts/key ideas such as data/design/ways of thinking</w:t>
      </w:r>
      <w:r w:rsidRPr="00FB65B9">
        <w:rPr>
          <w:szCs w:val="22"/>
          <w:lang w:eastAsia="en-AU"/>
        </w:rPr>
        <w:t> </w:t>
      </w:r>
    </w:p>
    <w:p w14:paraId="124763C4" w14:textId="77777777" w:rsidR="00FB65B9" w:rsidRPr="00FB65B9" w:rsidRDefault="00FB65B9" w:rsidP="009F1C04">
      <w:pPr>
        <w:keepLines w:val="0"/>
        <w:numPr>
          <w:ilvl w:val="0"/>
          <w:numId w:val="90"/>
        </w:numPr>
        <w:spacing w:before="120"/>
        <w:ind w:left="285" w:firstLine="0"/>
        <w:textAlignment w:val="baseline"/>
        <w:rPr>
          <w:szCs w:val="22"/>
          <w:lang w:eastAsia="en-AU"/>
        </w:rPr>
      </w:pPr>
      <w:r w:rsidRPr="00FB65B9">
        <w:rPr>
          <w:szCs w:val="22"/>
          <w:lang w:val="en-US" w:eastAsia="en-AU"/>
        </w:rPr>
        <w:t>common words, such as ‘create’, ‘communicate’ and ‘control’</w:t>
      </w:r>
      <w:r w:rsidRPr="00FB65B9">
        <w:rPr>
          <w:szCs w:val="22"/>
          <w:lang w:eastAsia="en-AU"/>
        </w:rPr>
        <w:t> </w:t>
      </w:r>
    </w:p>
    <w:p w14:paraId="57CB1883" w14:textId="77777777" w:rsidR="00FB65B9" w:rsidRPr="00FB65B9" w:rsidRDefault="00FB65B9" w:rsidP="009F1C04">
      <w:pPr>
        <w:keepLines w:val="0"/>
        <w:numPr>
          <w:ilvl w:val="0"/>
          <w:numId w:val="91"/>
        </w:numPr>
        <w:spacing w:before="120"/>
        <w:ind w:left="285" w:firstLine="0"/>
        <w:textAlignment w:val="baseline"/>
        <w:rPr>
          <w:szCs w:val="22"/>
          <w:lang w:eastAsia="en-AU"/>
        </w:rPr>
      </w:pPr>
      <w:r w:rsidRPr="00FB65B9">
        <w:rPr>
          <w:szCs w:val="22"/>
          <w:lang w:val="en-US" w:eastAsia="en-AU"/>
        </w:rPr>
        <w:t>contexts, from learning areas such as Science, HASS, HPE, The Arts. </w:t>
      </w:r>
      <w:r w:rsidRPr="00FB65B9">
        <w:rPr>
          <w:szCs w:val="22"/>
          <w:lang w:eastAsia="en-AU"/>
        </w:rPr>
        <w:t> </w:t>
      </w:r>
    </w:p>
    <w:p w14:paraId="25785047" w14:textId="77777777" w:rsidR="00FB65B9" w:rsidRPr="00FB65B9" w:rsidRDefault="00FB65B9" w:rsidP="006D42B5">
      <w:pPr>
        <w:keepLines w:val="0"/>
        <w:numPr>
          <w:ilvl w:val="0"/>
          <w:numId w:val="92"/>
        </w:numPr>
        <w:tabs>
          <w:tab w:val="clear" w:pos="720"/>
          <w:tab w:val="num" w:pos="284"/>
        </w:tabs>
        <w:spacing w:before="120"/>
        <w:ind w:left="270" w:hanging="270"/>
        <w:textAlignment w:val="baseline"/>
        <w:rPr>
          <w:szCs w:val="22"/>
          <w:lang w:eastAsia="en-AU"/>
        </w:rPr>
      </w:pPr>
      <w:r w:rsidRPr="00FB65B9">
        <w:rPr>
          <w:szCs w:val="22"/>
          <w:lang w:val="en-US" w:eastAsia="en-AU"/>
        </w:rPr>
        <w:t>Indicate what general capabilities and cross-curriculum priorities can be meaningfully addressed in the assessment task.</w:t>
      </w:r>
      <w:r w:rsidRPr="00FB65B9">
        <w:rPr>
          <w:szCs w:val="22"/>
          <w:lang w:eastAsia="en-AU"/>
        </w:rPr>
        <w:t> </w:t>
      </w:r>
    </w:p>
    <w:p w14:paraId="13AC82D8" w14:textId="77777777" w:rsidR="00FB65B9" w:rsidRPr="00FB65B9" w:rsidRDefault="00FB65B9" w:rsidP="009F1C04">
      <w:pPr>
        <w:keepLines w:val="0"/>
        <w:numPr>
          <w:ilvl w:val="0"/>
          <w:numId w:val="93"/>
        </w:numPr>
        <w:tabs>
          <w:tab w:val="clear" w:pos="720"/>
          <w:tab w:val="num" w:pos="284"/>
        </w:tabs>
        <w:spacing w:before="120"/>
        <w:ind w:left="0" w:firstLine="0"/>
        <w:textAlignment w:val="baseline"/>
        <w:rPr>
          <w:szCs w:val="22"/>
          <w:lang w:eastAsia="en-AU"/>
        </w:rPr>
      </w:pPr>
      <w:r w:rsidRPr="00FB65B9">
        <w:rPr>
          <w:szCs w:val="22"/>
          <w:lang w:val="en-US" w:eastAsia="en-AU"/>
        </w:rPr>
        <w:t>Construct a task that allows for discrimination in performance and includes:</w:t>
      </w:r>
      <w:r w:rsidRPr="00FB65B9">
        <w:rPr>
          <w:szCs w:val="22"/>
          <w:lang w:eastAsia="en-AU"/>
        </w:rPr>
        <w:t> </w:t>
      </w:r>
    </w:p>
    <w:p w14:paraId="5C246425" w14:textId="77777777" w:rsidR="00FB65B9" w:rsidRPr="00FB65B9" w:rsidRDefault="00FB65B9" w:rsidP="009F1C04">
      <w:pPr>
        <w:keepLines w:val="0"/>
        <w:numPr>
          <w:ilvl w:val="0"/>
          <w:numId w:val="94"/>
        </w:numPr>
        <w:spacing w:before="120"/>
        <w:ind w:left="285" w:firstLine="0"/>
        <w:textAlignment w:val="baseline"/>
        <w:rPr>
          <w:szCs w:val="22"/>
          <w:lang w:eastAsia="en-AU"/>
        </w:rPr>
      </w:pPr>
      <w:r w:rsidRPr="00FB65B9">
        <w:rPr>
          <w:szCs w:val="22"/>
          <w:lang w:val="en-US" w:eastAsia="en-AU"/>
        </w:rPr>
        <w:t>title</w:t>
      </w:r>
      <w:r w:rsidRPr="00FB65B9">
        <w:rPr>
          <w:szCs w:val="22"/>
          <w:lang w:eastAsia="en-AU"/>
        </w:rPr>
        <w:t> </w:t>
      </w:r>
    </w:p>
    <w:p w14:paraId="7B22CACF" w14:textId="77777777" w:rsidR="00FB65B9" w:rsidRPr="00FB65B9" w:rsidRDefault="00FB65B9" w:rsidP="009F1C04">
      <w:pPr>
        <w:keepLines w:val="0"/>
        <w:numPr>
          <w:ilvl w:val="0"/>
          <w:numId w:val="94"/>
        </w:numPr>
        <w:spacing w:before="120"/>
        <w:ind w:left="285" w:firstLine="0"/>
        <w:textAlignment w:val="baseline"/>
        <w:rPr>
          <w:szCs w:val="22"/>
          <w:lang w:eastAsia="en-AU"/>
        </w:rPr>
      </w:pPr>
      <w:r w:rsidRPr="00FB65B9">
        <w:rPr>
          <w:szCs w:val="22"/>
          <w:lang w:val="en-US" w:eastAsia="en-AU"/>
        </w:rPr>
        <w:t>band level</w:t>
      </w:r>
      <w:r w:rsidRPr="00FB65B9">
        <w:rPr>
          <w:szCs w:val="22"/>
          <w:lang w:eastAsia="en-AU"/>
        </w:rPr>
        <w:t> </w:t>
      </w:r>
    </w:p>
    <w:p w14:paraId="00CB7292" w14:textId="77777777" w:rsidR="00FB65B9" w:rsidRPr="00FB65B9" w:rsidRDefault="00FB65B9" w:rsidP="009F1C04">
      <w:pPr>
        <w:keepLines w:val="0"/>
        <w:numPr>
          <w:ilvl w:val="0"/>
          <w:numId w:val="94"/>
        </w:numPr>
        <w:spacing w:before="120"/>
        <w:ind w:left="285" w:firstLine="0"/>
        <w:textAlignment w:val="baseline"/>
        <w:rPr>
          <w:szCs w:val="22"/>
          <w:lang w:eastAsia="en-AU"/>
        </w:rPr>
      </w:pPr>
      <w:r w:rsidRPr="00FB65B9">
        <w:rPr>
          <w:szCs w:val="22"/>
          <w:lang w:val="en-US" w:eastAsia="en-AU"/>
        </w:rPr>
        <w:t>duration</w:t>
      </w:r>
      <w:r w:rsidRPr="00FB65B9">
        <w:rPr>
          <w:szCs w:val="22"/>
          <w:lang w:eastAsia="en-AU"/>
        </w:rPr>
        <w:t> </w:t>
      </w:r>
    </w:p>
    <w:p w14:paraId="17F6F8D3" w14:textId="77777777" w:rsidR="00FB65B9" w:rsidRPr="00FB65B9" w:rsidRDefault="00FB65B9" w:rsidP="009F1C04">
      <w:pPr>
        <w:keepLines w:val="0"/>
        <w:numPr>
          <w:ilvl w:val="0"/>
          <w:numId w:val="94"/>
        </w:numPr>
        <w:spacing w:before="120"/>
        <w:ind w:left="285" w:firstLine="0"/>
        <w:textAlignment w:val="baseline"/>
        <w:rPr>
          <w:szCs w:val="22"/>
          <w:lang w:eastAsia="en-AU"/>
        </w:rPr>
      </w:pPr>
      <w:r w:rsidRPr="00FB65B9">
        <w:rPr>
          <w:szCs w:val="22"/>
          <w:lang w:val="en-US" w:eastAsia="en-AU"/>
        </w:rPr>
        <w:t>task summary, including prior learning</w:t>
      </w:r>
      <w:r w:rsidRPr="00FB65B9">
        <w:rPr>
          <w:szCs w:val="22"/>
          <w:lang w:eastAsia="en-AU"/>
        </w:rPr>
        <w:t> </w:t>
      </w:r>
    </w:p>
    <w:p w14:paraId="78B46974" w14:textId="77777777" w:rsidR="00FB65B9" w:rsidRPr="00FB65B9" w:rsidRDefault="00FB65B9" w:rsidP="009F1C04">
      <w:pPr>
        <w:keepLines w:val="0"/>
        <w:numPr>
          <w:ilvl w:val="0"/>
          <w:numId w:val="94"/>
        </w:numPr>
        <w:spacing w:before="120"/>
        <w:ind w:left="285" w:firstLine="0"/>
        <w:textAlignment w:val="baseline"/>
        <w:rPr>
          <w:szCs w:val="22"/>
          <w:lang w:eastAsia="en-AU"/>
        </w:rPr>
      </w:pPr>
      <w:r w:rsidRPr="00FB65B9">
        <w:rPr>
          <w:szCs w:val="22"/>
          <w:lang w:val="en-US" w:eastAsia="en-AU"/>
        </w:rPr>
        <w:t>achievement standards and content descriptions</w:t>
      </w:r>
      <w:r w:rsidRPr="00FB65B9">
        <w:rPr>
          <w:szCs w:val="22"/>
          <w:lang w:eastAsia="en-AU"/>
        </w:rPr>
        <w:t> </w:t>
      </w:r>
    </w:p>
    <w:p w14:paraId="3C3E7253" w14:textId="77777777" w:rsidR="00FB65B9" w:rsidRPr="00FB65B9" w:rsidRDefault="00FB65B9" w:rsidP="009F1C04">
      <w:pPr>
        <w:keepLines w:val="0"/>
        <w:numPr>
          <w:ilvl w:val="0"/>
          <w:numId w:val="95"/>
        </w:numPr>
        <w:spacing w:before="120"/>
        <w:ind w:left="285" w:firstLine="0"/>
        <w:textAlignment w:val="baseline"/>
        <w:rPr>
          <w:szCs w:val="22"/>
          <w:lang w:eastAsia="en-AU"/>
        </w:rPr>
      </w:pPr>
      <w:r w:rsidRPr="00FB65B9">
        <w:rPr>
          <w:szCs w:val="22"/>
          <w:lang w:val="en-US" w:eastAsia="en-AU"/>
        </w:rPr>
        <w:t>task</w:t>
      </w:r>
      <w:r w:rsidRPr="00FB65B9">
        <w:rPr>
          <w:szCs w:val="22"/>
          <w:lang w:eastAsia="en-AU"/>
        </w:rPr>
        <w:t> </w:t>
      </w:r>
    </w:p>
    <w:p w14:paraId="42B4C107" w14:textId="0FCAD831" w:rsidR="00FB65B9" w:rsidRDefault="00FB65B9" w:rsidP="009F1C04">
      <w:pPr>
        <w:keepLines w:val="0"/>
        <w:numPr>
          <w:ilvl w:val="0"/>
          <w:numId w:val="95"/>
        </w:numPr>
        <w:spacing w:before="120"/>
        <w:ind w:left="285" w:firstLine="0"/>
        <w:textAlignment w:val="baseline"/>
        <w:rPr>
          <w:szCs w:val="22"/>
          <w:lang w:eastAsia="en-AU"/>
        </w:rPr>
      </w:pPr>
      <w:r w:rsidRPr="00FB65B9">
        <w:rPr>
          <w:szCs w:val="22"/>
          <w:lang w:val="en-US" w:eastAsia="en-AU"/>
        </w:rPr>
        <w:t>assessment rubric.</w:t>
      </w:r>
      <w:r w:rsidRPr="00FB65B9">
        <w:rPr>
          <w:szCs w:val="22"/>
          <w:lang w:eastAsia="en-AU"/>
        </w:rPr>
        <w:t> </w:t>
      </w:r>
    </w:p>
    <w:p w14:paraId="73D488F8" w14:textId="3B9782A3" w:rsidR="00C92F4C" w:rsidRDefault="00C92F4C" w:rsidP="00C92F4C">
      <w:pPr>
        <w:keepLines w:val="0"/>
        <w:spacing w:after="0" w:line="360" w:lineRule="auto"/>
        <w:textAlignment w:val="baseline"/>
        <w:rPr>
          <w:szCs w:val="22"/>
          <w:lang w:eastAsia="en-AU"/>
        </w:rPr>
      </w:pPr>
    </w:p>
    <w:p w14:paraId="3E7B7A76" w14:textId="2215D324" w:rsidR="00C92F4C" w:rsidRDefault="00C92F4C" w:rsidP="00C92F4C">
      <w:pPr>
        <w:keepLines w:val="0"/>
        <w:spacing w:after="0" w:line="360" w:lineRule="auto"/>
        <w:textAlignment w:val="baseline"/>
        <w:rPr>
          <w:szCs w:val="22"/>
          <w:lang w:eastAsia="en-AU"/>
        </w:rPr>
      </w:pPr>
    </w:p>
    <w:p w14:paraId="058B44A9" w14:textId="566C96BC" w:rsidR="00C92F4C" w:rsidRDefault="00C92F4C" w:rsidP="00C92F4C">
      <w:pPr>
        <w:keepLines w:val="0"/>
        <w:spacing w:after="0" w:line="360" w:lineRule="auto"/>
        <w:textAlignment w:val="baseline"/>
        <w:rPr>
          <w:szCs w:val="22"/>
          <w:lang w:eastAsia="en-AU"/>
        </w:rPr>
      </w:pPr>
    </w:p>
    <w:p w14:paraId="1E8FCFEE" w14:textId="640DA6FC" w:rsidR="00662205" w:rsidRDefault="00D13728" w:rsidP="00662205">
      <w:pPr>
        <w:rPr>
          <w:color w:val="2F5496" w:themeColor="accent1" w:themeShade="BF"/>
          <w:szCs w:val="22"/>
          <w:lang w:val="en-US"/>
        </w:rPr>
      </w:pPr>
      <w:r>
        <w:rPr>
          <w:color w:val="2F5496" w:themeColor="accent1" w:themeShade="BF"/>
          <w:szCs w:val="22"/>
          <w:lang w:val="en-US"/>
        </w:rPr>
        <w:lastRenderedPageBreak/>
        <w:t xml:space="preserve">Replace </w:t>
      </w:r>
      <w:proofErr w:type="spellStart"/>
      <w:r>
        <w:rPr>
          <w:color w:val="2F5496" w:themeColor="accent1" w:themeShade="BF"/>
          <w:szCs w:val="22"/>
          <w:lang w:val="en-US"/>
        </w:rPr>
        <w:t>xxxx</w:t>
      </w:r>
      <w:proofErr w:type="spellEnd"/>
      <w:r w:rsidR="00662205">
        <w:rPr>
          <w:color w:val="2F5496" w:themeColor="accent1" w:themeShade="BF"/>
          <w:szCs w:val="22"/>
          <w:lang w:val="en-US"/>
        </w:rPr>
        <w:t xml:space="preserve"> with your own text.</w:t>
      </w:r>
    </w:p>
    <w:p w14:paraId="0E28AD56" w14:textId="77777777" w:rsidR="00662205" w:rsidRDefault="00662205" w:rsidP="00662205">
      <w:pPr>
        <w:rPr>
          <w:b/>
          <w:color w:val="2F5496" w:themeColor="accent1" w:themeShade="BF"/>
          <w:sz w:val="32"/>
          <w:szCs w:val="28"/>
        </w:rPr>
      </w:pPr>
      <w:r>
        <w:rPr>
          <w:b/>
          <w:color w:val="2F5496" w:themeColor="accent1" w:themeShade="BF"/>
          <w:sz w:val="32"/>
          <w:szCs w:val="28"/>
        </w:rPr>
        <w:t>Title: xxxx</w:t>
      </w:r>
    </w:p>
    <w:p w14:paraId="498E87D8" w14:textId="77777777" w:rsidR="00662205" w:rsidRDefault="00662205" w:rsidP="00662205">
      <w:pPr>
        <w:rPr>
          <w:b/>
          <w:color w:val="2F5496" w:themeColor="accent1" w:themeShade="BF"/>
          <w:sz w:val="28"/>
          <w:szCs w:val="20"/>
        </w:rPr>
      </w:pPr>
      <w:r>
        <w:rPr>
          <w:b/>
          <w:color w:val="2F5496" w:themeColor="accent1" w:themeShade="BF"/>
          <w:szCs w:val="22"/>
        </w:rPr>
        <w:t>Assessment focus:</w:t>
      </w:r>
      <w:r>
        <w:rPr>
          <w:b/>
          <w:color w:val="2F5496" w:themeColor="accent1" w:themeShade="BF"/>
          <w:sz w:val="20"/>
        </w:rPr>
        <w:t xml:space="preserve"> </w:t>
      </w:r>
      <w:r>
        <w:rPr>
          <w:szCs w:val="28"/>
        </w:rPr>
        <w:t xml:space="preserve">Australian Curriculum: Digital Technologies (Data). </w:t>
      </w:r>
      <w:r>
        <w:rPr>
          <w:rFonts w:eastAsiaTheme="majorEastAsia"/>
          <w:szCs w:val="18"/>
        </w:rPr>
        <w:t xml:space="preserve">This task is also linked to xxxx. </w:t>
      </w:r>
      <w:r>
        <w:rPr>
          <w:szCs w:val="18"/>
        </w:rPr>
        <w:t xml:space="preserve">Depending on modifications made, opportunities may </w:t>
      </w:r>
      <w:r>
        <w:rPr>
          <w:rFonts w:eastAsiaTheme="majorEastAsia"/>
          <w:szCs w:val="18"/>
        </w:rPr>
        <w:t>exist to link this task to other learning areas.</w:t>
      </w:r>
    </w:p>
    <w:p w14:paraId="7BFE4DDF" w14:textId="4E084347" w:rsidR="00662205" w:rsidRDefault="00662205" w:rsidP="00662205">
      <w:pPr>
        <w:rPr>
          <w:color w:val="2F5496" w:themeColor="accent1" w:themeShade="BF"/>
        </w:rPr>
      </w:pPr>
      <w:r>
        <w:rPr>
          <w:b/>
          <w:color w:val="2F5496" w:themeColor="accent1" w:themeShade="BF"/>
          <w:szCs w:val="22"/>
        </w:rPr>
        <w:t>Band:</w:t>
      </w:r>
      <w:r>
        <w:rPr>
          <w:b/>
          <w:color w:val="2F5496" w:themeColor="accent1" w:themeShade="BF"/>
          <w:sz w:val="20"/>
          <w:szCs w:val="18"/>
        </w:rPr>
        <w:t xml:space="preserve"> </w:t>
      </w:r>
      <w:r>
        <w:rPr>
          <w:rFonts w:eastAsia="Arial"/>
        </w:rPr>
        <w:t>Years 9 and 10 (intended cohort Year x)</w:t>
      </w:r>
    </w:p>
    <w:p w14:paraId="65FE4D22" w14:textId="77777777" w:rsidR="00662205" w:rsidRDefault="00662205" w:rsidP="00662205">
      <w:pPr>
        <w:rPr>
          <w:b/>
          <w:i/>
          <w:iCs/>
          <w:color w:val="2F5496" w:themeColor="accent1" w:themeShade="BF"/>
          <w:sz w:val="28"/>
        </w:rPr>
      </w:pPr>
      <w:r>
        <w:rPr>
          <w:b/>
          <w:color w:val="2F5496" w:themeColor="accent1" w:themeShade="BF"/>
          <w:szCs w:val="22"/>
        </w:rPr>
        <w:t>Context:</w:t>
      </w:r>
      <w:r>
        <w:rPr>
          <w:b/>
          <w:color w:val="2F5496" w:themeColor="accent1" w:themeShade="BF"/>
          <w:sz w:val="20"/>
          <w:szCs w:val="18"/>
        </w:rPr>
        <w:t xml:space="preserve"> </w:t>
      </w:r>
      <w:r>
        <w:rPr>
          <w:rFonts w:eastAsia="Arial"/>
        </w:rPr>
        <w:t>xxxx</w:t>
      </w:r>
    </w:p>
    <w:p w14:paraId="67E20B8F" w14:textId="77777777" w:rsidR="00662205" w:rsidRDefault="00662205" w:rsidP="00662205">
      <w:pPr>
        <w:rPr>
          <w:b/>
          <w:i/>
          <w:iCs/>
          <w:color w:val="2F5496" w:themeColor="accent1" w:themeShade="BF"/>
          <w:sz w:val="28"/>
        </w:rPr>
      </w:pPr>
      <w:r>
        <w:rPr>
          <w:b/>
          <w:i/>
          <w:iCs/>
          <w:color w:val="2F5496" w:themeColor="accent1" w:themeShade="BF"/>
          <w:szCs w:val="22"/>
        </w:rPr>
        <w:t>Duration:</w:t>
      </w:r>
      <w:r>
        <w:rPr>
          <w:b/>
          <w:i/>
          <w:iCs/>
          <w:color w:val="2F5496" w:themeColor="accent1" w:themeShade="BF"/>
          <w:sz w:val="20"/>
          <w:szCs w:val="18"/>
        </w:rPr>
        <w:t xml:space="preserve"> </w:t>
      </w:r>
      <w:r>
        <w:rPr>
          <w:rFonts w:eastAsia="Arial"/>
        </w:rPr>
        <w:t>xxxx</w:t>
      </w:r>
    </w:p>
    <w:p w14:paraId="26C28B2F" w14:textId="77777777" w:rsidR="00D13728" w:rsidRDefault="00D13728" w:rsidP="00662205">
      <w:pPr>
        <w:rPr>
          <w:b/>
          <w:color w:val="2F5496" w:themeColor="accent1" w:themeShade="BF"/>
          <w:szCs w:val="22"/>
        </w:rPr>
      </w:pPr>
    </w:p>
    <w:p w14:paraId="65E2509A" w14:textId="34F7F018" w:rsidR="00662205" w:rsidRDefault="00662205" w:rsidP="00662205">
      <w:pPr>
        <w:rPr>
          <w:rFonts w:eastAsia="Arial"/>
          <w:szCs w:val="22"/>
        </w:rPr>
      </w:pPr>
      <w:r>
        <w:rPr>
          <w:b/>
          <w:color w:val="2F5496" w:themeColor="accent1" w:themeShade="BF"/>
          <w:szCs w:val="22"/>
        </w:rPr>
        <w:t>Prior learning</w:t>
      </w:r>
      <w:r>
        <w:rPr>
          <w:b/>
          <w:color w:val="2F5496" w:themeColor="accent1" w:themeShade="BF"/>
          <w:sz w:val="24"/>
        </w:rPr>
        <w:t>:</w:t>
      </w:r>
      <w:r>
        <w:rPr>
          <w:rFonts w:eastAsia="Arial"/>
          <w:b/>
        </w:rPr>
        <w:t xml:space="preserve"> </w:t>
      </w:r>
      <w:r>
        <w:rPr>
          <w:rFonts w:eastAsia="Arial"/>
          <w:szCs w:val="22"/>
        </w:rPr>
        <w:t>Students will have:</w:t>
      </w:r>
    </w:p>
    <w:p w14:paraId="6B1994F3" w14:textId="4B7A9BAA" w:rsidR="00662205" w:rsidRDefault="00662205" w:rsidP="00641952">
      <w:pPr>
        <w:pStyle w:val="BulletOne"/>
      </w:pPr>
      <w:r>
        <w:t>xxx</w:t>
      </w:r>
      <w:r w:rsidR="007F5CD4">
        <w:t>x</w:t>
      </w:r>
    </w:p>
    <w:p w14:paraId="72DA89B2" w14:textId="7BD23CFC" w:rsidR="007F5CD4" w:rsidRDefault="007F5CD4" w:rsidP="00641952">
      <w:pPr>
        <w:pStyle w:val="BulletOne"/>
      </w:pPr>
      <w:r>
        <w:t>xxxx</w:t>
      </w:r>
    </w:p>
    <w:p w14:paraId="662778B9" w14:textId="3DD3C3F5" w:rsidR="007F5CD4" w:rsidRDefault="007F5CD4" w:rsidP="00641952">
      <w:pPr>
        <w:pStyle w:val="BulletOne"/>
      </w:pPr>
      <w:r>
        <w:t>xxxx</w:t>
      </w:r>
    </w:p>
    <w:p w14:paraId="00115BB5" w14:textId="77777777" w:rsidR="00D13728" w:rsidRDefault="00D13728" w:rsidP="00641952">
      <w:pPr>
        <w:pStyle w:val="BulletOne"/>
        <w:numPr>
          <w:ilvl w:val="0"/>
          <w:numId w:val="0"/>
        </w:numPr>
      </w:pPr>
    </w:p>
    <w:p w14:paraId="4F7412C1" w14:textId="77777777" w:rsidR="00662205" w:rsidRDefault="00662205" w:rsidP="00662205">
      <w:pPr>
        <w:pStyle w:val="Heading2"/>
        <w:spacing w:before="0" w:after="0"/>
        <w:rPr>
          <w:rFonts w:asciiTheme="majorHAnsi" w:hAnsiTheme="majorHAnsi"/>
          <w:color w:val="2F5496" w:themeColor="accent1" w:themeShade="BF"/>
        </w:rPr>
      </w:pPr>
      <w:r>
        <w:rPr>
          <w:rFonts w:asciiTheme="majorHAnsi" w:hAnsiTheme="majorHAnsi"/>
          <w:color w:val="2F5496" w:themeColor="accent1" w:themeShade="BF"/>
        </w:rPr>
        <w:t>Task summary</w:t>
      </w:r>
    </w:p>
    <w:p w14:paraId="33006648" w14:textId="77777777" w:rsidR="00662205" w:rsidRDefault="00662205" w:rsidP="00662205">
      <w:pPr>
        <w:keepLines w:val="0"/>
        <w:rPr>
          <w:rFonts w:eastAsia="Arial"/>
          <w:szCs w:val="22"/>
        </w:rPr>
      </w:pPr>
      <w:r>
        <w:rPr>
          <w:rFonts w:eastAsia="Arial"/>
          <w:szCs w:val="22"/>
        </w:rPr>
        <w:t>Students will:</w:t>
      </w:r>
    </w:p>
    <w:p w14:paraId="1EDF8C01" w14:textId="51386A45" w:rsidR="00662205" w:rsidRDefault="00662205" w:rsidP="00641952">
      <w:pPr>
        <w:pStyle w:val="BulletOne"/>
      </w:pPr>
      <w:r w:rsidRPr="00D13728">
        <w:t>xxxx</w:t>
      </w:r>
    </w:p>
    <w:p w14:paraId="7C51B813" w14:textId="2B507CBB" w:rsidR="007F5CD4" w:rsidRDefault="007F5CD4" w:rsidP="00641952">
      <w:pPr>
        <w:pStyle w:val="BulletOne"/>
      </w:pPr>
      <w:r>
        <w:t>xxxx</w:t>
      </w:r>
    </w:p>
    <w:p w14:paraId="6FC1C140" w14:textId="1A1B7B28" w:rsidR="007F5CD4" w:rsidRPr="00D13728" w:rsidRDefault="007F5CD4" w:rsidP="00641952">
      <w:pPr>
        <w:pStyle w:val="BulletOne"/>
      </w:pPr>
      <w:r>
        <w:t>xxxx</w:t>
      </w:r>
    </w:p>
    <w:p w14:paraId="735962C9" w14:textId="77777777" w:rsidR="00B10DEF" w:rsidRPr="00C15EF1" w:rsidRDefault="00B10DEF" w:rsidP="00C15EF1">
      <w:pPr>
        <w:pStyle w:val="Heading1"/>
        <w:rPr>
          <w:rFonts w:eastAsiaTheme="majorEastAsia"/>
        </w:rPr>
      </w:pPr>
      <w:r w:rsidRPr="00540D8F">
        <w:rPr>
          <w:rFonts w:eastAsiaTheme="majorEastAsia"/>
        </w:rPr>
        <w:lastRenderedPageBreak/>
        <w:t>Digital</w:t>
      </w:r>
      <w:r>
        <w:rPr>
          <w:rFonts w:eastAsiaTheme="majorEastAsia"/>
        </w:rPr>
        <w:t xml:space="preserve"> Technologies</w:t>
      </w:r>
    </w:p>
    <w:p w14:paraId="78B85F4A" w14:textId="77777777" w:rsidR="00A749DD" w:rsidRDefault="00A749DD" w:rsidP="00A749DD">
      <w:pPr>
        <w:spacing w:before="120"/>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t>Digital</w:t>
      </w:r>
      <w:r>
        <w:rPr>
          <w:rFonts w:asciiTheme="majorHAnsi" w:eastAsiaTheme="majorEastAsia" w:hAnsiTheme="majorHAnsi" w:cstheme="majorBidi"/>
          <w:b/>
          <w:color w:val="2F5496" w:themeColor="accent1" w:themeShade="BF"/>
          <w:szCs w:val="32"/>
        </w:rPr>
        <w:t xml:space="preserve"> Technologies</w:t>
      </w:r>
    </w:p>
    <w:p w14:paraId="542C9B95" w14:textId="77777777" w:rsidR="00A749DD" w:rsidRPr="00126DC4" w:rsidRDefault="00A749DD" w:rsidP="00A749DD">
      <w:pPr>
        <w:spacing w:before="120"/>
        <w:rPr>
          <w:rFonts w:asciiTheme="majorHAnsi" w:eastAsiaTheme="majorEastAsia" w:hAnsiTheme="majorHAnsi" w:cstheme="majorBidi"/>
          <w:b/>
          <w:color w:val="2F5496" w:themeColor="accent1" w:themeShade="BF"/>
          <w:szCs w:val="32"/>
        </w:rPr>
      </w:pPr>
      <w:r w:rsidRPr="00126DC4">
        <w:rPr>
          <w:rFonts w:asciiTheme="majorHAnsi" w:eastAsiaTheme="majorEastAsia" w:hAnsiTheme="majorHAnsi" w:cstheme="majorBidi"/>
          <w:b/>
          <w:color w:val="2F5496" w:themeColor="accent1" w:themeShade="BF"/>
          <w:szCs w:val="32"/>
        </w:rPr>
        <w:t xml:space="preserve">Achievement standard </w:t>
      </w:r>
    </w:p>
    <w:p w14:paraId="1737C8C3" w14:textId="77777777" w:rsidR="003E5169" w:rsidRPr="00F26C66" w:rsidRDefault="003E5169" w:rsidP="003E5169">
      <w:pPr>
        <w:rPr>
          <w:rFonts w:cs="Times New Roman"/>
          <w:sz w:val="20"/>
          <w:szCs w:val="20"/>
          <w:lang w:eastAsia="en-AU"/>
        </w:rPr>
      </w:pPr>
      <w:r w:rsidRPr="398633C7">
        <w:rPr>
          <w:rFonts w:cs="Times New Roman"/>
          <w:sz w:val="20"/>
          <w:szCs w:val="20"/>
          <w:lang w:eastAsia="en-AU"/>
        </w:rPr>
        <w:t xml:space="preserve">By the end of Year 10, students explain the control and management of networked digital systems and the security implications of the interaction between hardware, </w:t>
      </w:r>
      <w:proofErr w:type="gramStart"/>
      <w:r w:rsidRPr="398633C7">
        <w:rPr>
          <w:rFonts w:cs="Times New Roman"/>
          <w:sz w:val="20"/>
          <w:szCs w:val="20"/>
          <w:lang w:eastAsia="en-AU"/>
        </w:rPr>
        <w:t>software</w:t>
      </w:r>
      <w:proofErr w:type="gramEnd"/>
      <w:r w:rsidRPr="398633C7">
        <w:rPr>
          <w:rFonts w:cs="Times New Roman"/>
          <w:sz w:val="20"/>
          <w:szCs w:val="20"/>
          <w:lang w:eastAsia="en-AU"/>
        </w:rPr>
        <w:t xml:space="preserve"> and users. </w:t>
      </w:r>
      <w:r w:rsidRPr="00E527F2">
        <w:rPr>
          <w:rFonts w:cs="Times New Roman"/>
          <w:sz w:val="20"/>
          <w:szCs w:val="20"/>
          <w:highlight w:val="yellow"/>
          <w:lang w:eastAsia="en-AU"/>
        </w:rPr>
        <w:t xml:space="preserve">They explain </w:t>
      </w:r>
      <w:r w:rsidRPr="00E527F2">
        <w:rPr>
          <w:rFonts w:cs="Times New Roman"/>
          <w:sz w:val="20"/>
          <w:szCs w:val="20"/>
          <w:lang w:eastAsia="en-AU"/>
        </w:rPr>
        <w:t xml:space="preserve">simple data compression, and </w:t>
      </w:r>
      <w:r w:rsidRPr="00FD53BD">
        <w:rPr>
          <w:rFonts w:cs="Times New Roman"/>
          <w:sz w:val="20"/>
          <w:szCs w:val="20"/>
          <w:highlight w:val="yellow"/>
          <w:lang w:eastAsia="en-AU"/>
        </w:rPr>
        <w:t>why content data are separated from presentation</w:t>
      </w:r>
      <w:r w:rsidRPr="398633C7">
        <w:rPr>
          <w:rFonts w:cs="Times New Roman"/>
          <w:sz w:val="20"/>
          <w:szCs w:val="20"/>
          <w:lang w:eastAsia="en-AU"/>
        </w:rPr>
        <w:t>.</w:t>
      </w:r>
    </w:p>
    <w:p w14:paraId="31AACCD3" w14:textId="77777777" w:rsidR="003E5169" w:rsidRDefault="003E5169" w:rsidP="003E5169">
      <w:pPr>
        <w:spacing w:before="120"/>
        <w:rPr>
          <w:rFonts w:cs="Times New Roman"/>
          <w:sz w:val="18"/>
          <w:szCs w:val="18"/>
          <w:lang w:eastAsia="en-AU"/>
        </w:rPr>
      </w:pPr>
      <w:r w:rsidRPr="008F7C5C">
        <w:rPr>
          <w:rFonts w:cs="Times New Roman"/>
          <w:sz w:val="20"/>
          <w:szCs w:val="20"/>
          <w:highlight w:val="yellow"/>
          <w:lang w:eastAsia="en-AU"/>
        </w:rPr>
        <w:t>Students</w:t>
      </w:r>
      <w:r w:rsidRPr="00F26C66">
        <w:rPr>
          <w:rFonts w:cs="Times New Roman"/>
          <w:sz w:val="20"/>
          <w:szCs w:val="20"/>
          <w:lang w:eastAsia="en-AU"/>
        </w:rPr>
        <w:t xml:space="preserve"> </w:t>
      </w:r>
      <w:r w:rsidRPr="00E43E84">
        <w:rPr>
          <w:rFonts w:cs="Times New Roman"/>
          <w:sz w:val="20"/>
          <w:szCs w:val="20"/>
          <w:highlight w:val="yellow"/>
          <w:lang w:eastAsia="en-AU"/>
        </w:rPr>
        <w:t>plan and manage digital projects using an iterative approach</w:t>
      </w:r>
      <w:r w:rsidRPr="00F26C66">
        <w:rPr>
          <w:rFonts w:cs="Times New Roman"/>
          <w:sz w:val="20"/>
          <w:szCs w:val="20"/>
          <w:lang w:eastAsia="en-AU"/>
        </w:rPr>
        <w:t xml:space="preserve">. They </w:t>
      </w:r>
      <w:r w:rsidRPr="007D679A">
        <w:rPr>
          <w:rFonts w:cs="Times New Roman"/>
          <w:sz w:val="20"/>
          <w:szCs w:val="20"/>
          <w:lang w:eastAsia="en-AU"/>
        </w:rPr>
        <w:t xml:space="preserve">define and decompose complex problems in terms of functional and non-functional requirements. </w:t>
      </w:r>
      <w:r w:rsidRPr="00F26C66">
        <w:rPr>
          <w:rFonts w:cs="Times New Roman"/>
          <w:sz w:val="20"/>
          <w:szCs w:val="20"/>
          <w:lang w:eastAsia="en-AU"/>
        </w:rPr>
        <w:t xml:space="preserve">Students design and evaluate user experiences and algorithms. </w:t>
      </w:r>
      <w:r w:rsidRPr="0007797F">
        <w:rPr>
          <w:rFonts w:cs="Times New Roman"/>
          <w:sz w:val="20"/>
          <w:szCs w:val="20"/>
          <w:highlight w:val="yellow"/>
          <w:lang w:eastAsia="en-AU"/>
        </w:rPr>
        <w:t>They design and implement modular programs</w:t>
      </w:r>
      <w:r w:rsidRPr="00D2042C">
        <w:rPr>
          <w:rFonts w:cs="Times New Roman"/>
          <w:sz w:val="20"/>
          <w:szCs w:val="20"/>
          <w:lang w:eastAsia="en-AU"/>
        </w:rPr>
        <w:t xml:space="preserve">, including an object-oriented program, </w:t>
      </w:r>
      <w:r w:rsidRPr="0007797F">
        <w:rPr>
          <w:rFonts w:cs="Times New Roman"/>
          <w:sz w:val="20"/>
          <w:szCs w:val="20"/>
          <w:highlight w:val="yellow"/>
          <w:lang w:eastAsia="en-AU"/>
        </w:rPr>
        <w:t xml:space="preserve">using algorithms and data structures involving modular functions that reflect the relationships of real-world data and data </w:t>
      </w:r>
      <w:r w:rsidRPr="00D2042C">
        <w:rPr>
          <w:rFonts w:cs="Times New Roman"/>
          <w:sz w:val="20"/>
          <w:szCs w:val="20"/>
          <w:highlight w:val="yellow"/>
          <w:lang w:eastAsia="en-AU"/>
        </w:rPr>
        <w:t xml:space="preserve">entities. They take account of privacy and security requirements when selecting and validating data. Students test </w:t>
      </w:r>
      <w:r w:rsidRPr="00B6040D">
        <w:rPr>
          <w:rFonts w:cs="Times New Roman"/>
          <w:sz w:val="20"/>
          <w:szCs w:val="20"/>
          <w:highlight w:val="yellow"/>
          <w:lang w:eastAsia="en-AU"/>
        </w:rPr>
        <w:t>and predict results and implement digital solutions</w:t>
      </w:r>
      <w:r w:rsidRPr="00F26C66">
        <w:rPr>
          <w:rFonts w:cs="Times New Roman"/>
          <w:sz w:val="20"/>
          <w:szCs w:val="20"/>
          <w:lang w:eastAsia="en-AU"/>
        </w:rPr>
        <w:t xml:space="preserve">. They </w:t>
      </w:r>
      <w:r w:rsidRPr="009D551F">
        <w:rPr>
          <w:rFonts w:cs="Times New Roman"/>
          <w:sz w:val="20"/>
          <w:szCs w:val="20"/>
          <w:highlight w:val="yellow"/>
          <w:lang w:eastAsia="en-AU"/>
        </w:rPr>
        <w:t>evaluate information systems and their solutions in terms of risk, sustainability and potential for innovation and enterprise</w:t>
      </w:r>
      <w:r w:rsidRPr="00F26C66">
        <w:rPr>
          <w:rFonts w:cs="Times New Roman"/>
          <w:sz w:val="20"/>
          <w:szCs w:val="20"/>
          <w:lang w:eastAsia="en-AU"/>
        </w:rPr>
        <w:t>. They share and collaborate online, establishing protocols for the use, transmission and maintenance of data and projects</w:t>
      </w:r>
      <w:r w:rsidRPr="003E76F4">
        <w:rPr>
          <w:rFonts w:cs="Times New Roman"/>
          <w:sz w:val="18"/>
          <w:szCs w:val="18"/>
          <w:lang w:eastAsia="en-AU"/>
        </w:rPr>
        <w:t>.</w:t>
      </w:r>
    </w:p>
    <w:p w14:paraId="305A183E" w14:textId="25F135D4" w:rsidR="00A749DD" w:rsidRDefault="00A749DD" w:rsidP="003E5169">
      <w:pPr>
        <w:spacing w:before="120"/>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r>
      <w:r w:rsidRPr="00126DC4">
        <w:rPr>
          <w:rFonts w:asciiTheme="majorHAnsi" w:eastAsiaTheme="majorEastAsia" w:hAnsiTheme="majorHAnsi" w:cstheme="majorBidi"/>
          <w:b/>
          <w:color w:val="2F5496" w:themeColor="accent1" w:themeShade="BF"/>
          <w:szCs w:val="32"/>
        </w:rPr>
        <w:t xml:space="preserve">Content descriptions </w:t>
      </w:r>
    </w:p>
    <w:tbl>
      <w:tblPr>
        <w:tblStyle w:val="TableGrid"/>
        <w:tblW w:w="5000" w:type="pct"/>
        <w:tblLook w:val="04A0" w:firstRow="1" w:lastRow="0" w:firstColumn="1" w:lastColumn="0" w:noHBand="0" w:noVBand="1"/>
      </w:tblPr>
      <w:tblGrid>
        <w:gridCol w:w="9605"/>
      </w:tblGrid>
      <w:tr w:rsidR="00A749DD" w14:paraId="3E5D80B9" w14:textId="77777777" w:rsidTr="00B44E8C">
        <w:trPr>
          <w:trHeight w:val="698"/>
        </w:trPr>
        <w:tc>
          <w:tcPr>
            <w:tcW w:w="5000" w:type="pct"/>
          </w:tcPr>
          <w:p w14:paraId="5C0A197E" w14:textId="77777777" w:rsidR="006179F9" w:rsidRDefault="006179F9" w:rsidP="006179F9">
            <w:pPr>
              <w:keepLines w:val="0"/>
              <w:spacing w:line="360" w:lineRule="auto"/>
              <w:ind w:left="170"/>
              <w:textAlignment w:val="baseline"/>
              <w:rPr>
                <w:sz w:val="20"/>
                <w:szCs w:val="20"/>
                <w:lang w:eastAsia="en-AU"/>
              </w:rPr>
            </w:pPr>
          </w:p>
          <w:p w14:paraId="0A80EA77" w14:textId="77777777" w:rsidR="006179F9" w:rsidRPr="009C1A2A" w:rsidRDefault="006179F9" w:rsidP="00641952">
            <w:pPr>
              <w:keepLines w:val="0"/>
              <w:spacing w:after="120"/>
              <w:textAlignment w:val="baseline"/>
              <w:rPr>
                <w:sz w:val="20"/>
                <w:szCs w:val="20"/>
                <w:lang w:eastAsia="en-AU"/>
              </w:rPr>
            </w:pPr>
            <w:r w:rsidRPr="009C1A2A">
              <w:rPr>
                <w:sz w:val="20"/>
                <w:szCs w:val="20"/>
                <w:lang w:eastAsia="en-AU"/>
              </w:rPr>
              <w:t>Develop techniques for acquiring, storing and validating quantitative and qualitative data from a range of sources, considering privacy and security requirements</w:t>
            </w:r>
            <w:hyperlink r:id="rId139" w:tgtFrame="_blank" w:history="1">
              <w:r w:rsidRPr="009C1A2A">
                <w:rPr>
                  <w:sz w:val="20"/>
                  <w:szCs w:val="20"/>
                  <w:lang w:eastAsia="en-AU"/>
                </w:rPr>
                <w:t> </w:t>
              </w:r>
            </w:hyperlink>
            <w:hyperlink r:id="rId140" w:tgtFrame="_blank" w:history="1">
              <w:r w:rsidRPr="00DE1CC8">
                <w:rPr>
                  <w:rStyle w:val="Hyperlink"/>
                  <w:color w:val="auto"/>
                  <w:sz w:val="20"/>
                  <w:szCs w:val="20"/>
                  <w:u w:val="none"/>
                  <w:lang w:eastAsia="en-AU"/>
                </w:rPr>
                <w:t>(</w:t>
              </w:r>
              <w:r w:rsidRPr="009C1A2A">
                <w:rPr>
                  <w:rStyle w:val="Hyperlink"/>
                  <w:sz w:val="20"/>
                  <w:szCs w:val="20"/>
                  <w:lang w:eastAsia="en-AU"/>
                </w:rPr>
                <w:t>ACTDIP036</w:t>
              </w:r>
              <w:r w:rsidRPr="00DE1CC8">
                <w:rPr>
                  <w:rStyle w:val="Hyperlink"/>
                  <w:color w:val="auto"/>
                  <w:sz w:val="20"/>
                  <w:szCs w:val="20"/>
                  <w:u w:val="none"/>
                  <w:lang w:eastAsia="en-AU"/>
                </w:rPr>
                <w:t>) </w:t>
              </w:r>
            </w:hyperlink>
          </w:p>
          <w:p w14:paraId="0EAF9C18" w14:textId="77777777" w:rsidR="006179F9" w:rsidRPr="00BD192F" w:rsidRDefault="006179F9" w:rsidP="00641952">
            <w:pPr>
              <w:keepLines w:val="0"/>
              <w:spacing w:after="120"/>
              <w:textAlignment w:val="baseline"/>
              <w:rPr>
                <w:rStyle w:val="Hyperlink"/>
                <w:color w:val="auto"/>
                <w:sz w:val="20"/>
                <w:szCs w:val="20"/>
                <w:u w:val="none"/>
                <w:lang w:eastAsia="en-AU"/>
              </w:rPr>
            </w:pPr>
            <w:r w:rsidRPr="009C1A2A">
              <w:rPr>
                <w:sz w:val="20"/>
                <w:szCs w:val="20"/>
                <w:lang w:eastAsia="en-AU"/>
              </w:rPr>
              <w:t>Analyse and visualise data to create information and address complex problems, and model processes, entities and their relationships using structured data</w:t>
            </w:r>
            <w:hyperlink r:id="rId141">
              <w:r w:rsidRPr="00DE1CC8">
                <w:rPr>
                  <w:rStyle w:val="Hyperlink"/>
                  <w:color w:val="auto"/>
                  <w:sz w:val="20"/>
                  <w:szCs w:val="20"/>
                  <w:u w:val="none"/>
                  <w:lang w:eastAsia="en-AU"/>
                </w:rPr>
                <w:t> (</w:t>
              </w:r>
              <w:r w:rsidRPr="283E3B82">
                <w:rPr>
                  <w:rStyle w:val="Hyperlink"/>
                  <w:sz w:val="20"/>
                  <w:szCs w:val="20"/>
                  <w:lang w:eastAsia="en-AU"/>
                </w:rPr>
                <w:t>ACTDIP037</w:t>
              </w:r>
              <w:r w:rsidRPr="00DE1CC8">
                <w:rPr>
                  <w:rStyle w:val="Hyperlink"/>
                  <w:color w:val="auto"/>
                  <w:sz w:val="20"/>
                  <w:szCs w:val="20"/>
                  <w:u w:val="none"/>
                  <w:lang w:eastAsia="en-AU"/>
                </w:rPr>
                <w:t>) </w:t>
              </w:r>
            </w:hyperlink>
          </w:p>
          <w:p w14:paraId="0203F56D" w14:textId="77777777" w:rsidR="006179F9" w:rsidRDefault="006179F9" w:rsidP="00641952">
            <w:pPr>
              <w:keepLines w:val="0"/>
              <w:spacing w:after="120"/>
              <w:textAlignment w:val="baseline"/>
              <w:rPr>
                <w:sz w:val="20"/>
                <w:szCs w:val="20"/>
                <w:lang w:eastAsia="en-AU"/>
              </w:rPr>
            </w:pPr>
            <w:r w:rsidRPr="00401E03">
              <w:rPr>
                <w:sz w:val="20"/>
                <w:szCs w:val="20"/>
                <w:lang w:eastAsia="en-AU"/>
              </w:rPr>
              <w:t>Define and decompose real-world problems precisely, taking into account functional and non-functional requirements and including interviewing stakeholders to identify needs (</w:t>
            </w:r>
            <w:hyperlink r:id="rId142" w:history="1">
              <w:r w:rsidRPr="00401E03">
                <w:rPr>
                  <w:rStyle w:val="Hyperlink"/>
                  <w:sz w:val="20"/>
                  <w:szCs w:val="20"/>
                  <w:lang w:eastAsia="en-AU"/>
                </w:rPr>
                <w:t>ACTDIP038</w:t>
              </w:r>
            </w:hyperlink>
            <w:r w:rsidRPr="00401E03">
              <w:rPr>
                <w:sz w:val="20"/>
                <w:szCs w:val="20"/>
                <w:lang w:eastAsia="en-AU"/>
              </w:rPr>
              <w:t>)</w:t>
            </w:r>
          </w:p>
          <w:p w14:paraId="6CEB0C9E" w14:textId="77777777" w:rsidR="006179F9" w:rsidRDefault="006179F9" w:rsidP="006179F9">
            <w:pPr>
              <w:keepLines w:val="0"/>
              <w:spacing w:line="360" w:lineRule="auto"/>
              <w:textAlignment w:val="baseline"/>
              <w:rPr>
                <w:sz w:val="20"/>
                <w:szCs w:val="20"/>
                <w:lang w:eastAsia="en-AU"/>
              </w:rPr>
            </w:pPr>
          </w:p>
          <w:p w14:paraId="1050082F" w14:textId="77777777" w:rsidR="006179F9" w:rsidRPr="0002296E" w:rsidRDefault="006179F9" w:rsidP="006179F9">
            <w:pPr>
              <w:keepLines w:val="0"/>
              <w:spacing w:line="360" w:lineRule="auto"/>
              <w:textAlignment w:val="baseline"/>
              <w:rPr>
                <w:b/>
                <w:sz w:val="20"/>
                <w:szCs w:val="20"/>
                <w:lang w:eastAsia="en-AU"/>
              </w:rPr>
            </w:pPr>
            <w:r w:rsidRPr="0002296E">
              <w:rPr>
                <w:b/>
                <w:sz w:val="20"/>
                <w:szCs w:val="20"/>
                <w:lang w:eastAsia="en-AU"/>
              </w:rPr>
              <w:t>Applicable where coding is taught</w:t>
            </w:r>
          </w:p>
          <w:p w14:paraId="6956A426" w14:textId="77777777" w:rsidR="006179F9" w:rsidRPr="00963249" w:rsidRDefault="006179F9" w:rsidP="00641952">
            <w:pPr>
              <w:keepLines w:val="0"/>
              <w:spacing w:after="120"/>
              <w:textAlignment w:val="baseline"/>
              <w:rPr>
                <w:sz w:val="20"/>
                <w:szCs w:val="20"/>
                <w:lang w:eastAsia="en-AU"/>
              </w:rPr>
            </w:pPr>
            <w:r w:rsidRPr="009C1A2A">
              <w:rPr>
                <w:sz w:val="20"/>
                <w:szCs w:val="20"/>
                <w:lang w:eastAsia="en-AU"/>
              </w:rPr>
              <w:t>Design algorithms represented diagrammatically and in structured English and validate algorithms and programs through tracing and test cases</w:t>
            </w:r>
            <w:hyperlink r:id="rId143" w:tgtFrame="_blank" w:history="1">
              <w:r w:rsidRPr="009C1A2A">
                <w:rPr>
                  <w:sz w:val="20"/>
                  <w:szCs w:val="20"/>
                  <w:lang w:eastAsia="en-AU"/>
                </w:rPr>
                <w:t> </w:t>
              </w:r>
            </w:hyperlink>
            <w:hyperlink r:id="rId144" w:tgtFrame="_blank" w:history="1">
              <w:r w:rsidRPr="00DE1CC8">
                <w:rPr>
                  <w:rStyle w:val="Hyperlink"/>
                  <w:color w:val="auto"/>
                  <w:sz w:val="20"/>
                  <w:szCs w:val="20"/>
                  <w:u w:val="none"/>
                  <w:lang w:eastAsia="en-AU"/>
                </w:rPr>
                <w:t>(</w:t>
              </w:r>
              <w:r w:rsidRPr="009C1A2A">
                <w:rPr>
                  <w:rStyle w:val="Hyperlink"/>
                  <w:sz w:val="20"/>
                  <w:szCs w:val="20"/>
                  <w:lang w:eastAsia="en-AU"/>
                </w:rPr>
                <w:t>ACTDIP040</w:t>
              </w:r>
              <w:r w:rsidRPr="00DE1CC8">
                <w:rPr>
                  <w:rStyle w:val="Hyperlink"/>
                  <w:color w:val="auto"/>
                  <w:sz w:val="20"/>
                  <w:szCs w:val="20"/>
                  <w:u w:val="none"/>
                  <w:lang w:eastAsia="en-AU"/>
                </w:rPr>
                <w:t>)</w:t>
              </w:r>
              <w:r w:rsidRPr="00BF25F4">
                <w:rPr>
                  <w:rStyle w:val="Hyperlink"/>
                  <w:color w:val="auto"/>
                  <w:sz w:val="20"/>
                  <w:szCs w:val="20"/>
                  <w:u w:val="none"/>
                  <w:lang w:eastAsia="en-AU"/>
                </w:rPr>
                <w:t> </w:t>
              </w:r>
            </w:hyperlink>
          </w:p>
          <w:p w14:paraId="3BE44509" w14:textId="77777777" w:rsidR="006179F9" w:rsidRPr="009C1A2A" w:rsidRDefault="006179F9" w:rsidP="00641952">
            <w:pPr>
              <w:keepLines w:val="0"/>
              <w:spacing w:after="120"/>
              <w:textAlignment w:val="baseline"/>
              <w:rPr>
                <w:sz w:val="20"/>
                <w:szCs w:val="20"/>
                <w:lang w:eastAsia="en-AU"/>
              </w:rPr>
            </w:pPr>
            <w:r w:rsidRPr="283E3B82">
              <w:rPr>
                <w:sz w:val="20"/>
                <w:szCs w:val="20"/>
                <w:lang w:eastAsia="en-AU"/>
              </w:rPr>
              <w:t>Implement modular programs, applying selected algorithms and data structures including using an object-oriented programming language</w:t>
            </w:r>
            <w:hyperlink r:id="rId145">
              <w:r w:rsidRPr="283E3B82">
                <w:rPr>
                  <w:sz w:val="20"/>
                  <w:szCs w:val="20"/>
                  <w:lang w:eastAsia="en-AU"/>
                </w:rPr>
                <w:t> </w:t>
              </w:r>
            </w:hyperlink>
            <w:hyperlink r:id="rId146">
              <w:r w:rsidRPr="00DE1CC8">
                <w:rPr>
                  <w:rStyle w:val="Hyperlink"/>
                  <w:color w:val="auto"/>
                  <w:sz w:val="20"/>
                  <w:szCs w:val="20"/>
                  <w:u w:val="none"/>
                  <w:lang w:eastAsia="en-AU"/>
                </w:rPr>
                <w:t>(</w:t>
              </w:r>
              <w:r w:rsidRPr="283E3B82">
                <w:rPr>
                  <w:rStyle w:val="Hyperlink"/>
                  <w:sz w:val="20"/>
                  <w:szCs w:val="20"/>
                  <w:lang w:eastAsia="en-AU"/>
                </w:rPr>
                <w:t>ACTDIP041</w:t>
              </w:r>
              <w:r w:rsidRPr="00DE1CC8">
                <w:rPr>
                  <w:rStyle w:val="Hyperlink"/>
                  <w:color w:val="auto"/>
                  <w:sz w:val="20"/>
                  <w:szCs w:val="20"/>
                  <w:u w:val="none"/>
                  <w:lang w:eastAsia="en-AU"/>
                </w:rPr>
                <w:t>) </w:t>
              </w:r>
            </w:hyperlink>
          </w:p>
          <w:p w14:paraId="6E11DD23" w14:textId="7F9F9CA5" w:rsidR="005C6236" w:rsidRPr="005C6236" w:rsidRDefault="006179F9" w:rsidP="00641952">
            <w:pPr>
              <w:keepLines w:val="0"/>
              <w:spacing w:after="120"/>
              <w:textAlignment w:val="baseline"/>
              <w:rPr>
                <w:sz w:val="20"/>
                <w:szCs w:val="20"/>
                <w:lang w:eastAsia="en-AU"/>
              </w:rPr>
            </w:pPr>
            <w:r w:rsidRPr="009C1A2A">
              <w:rPr>
                <w:sz w:val="20"/>
                <w:szCs w:val="20"/>
                <w:lang w:eastAsia="en-AU"/>
              </w:rPr>
              <w:t>Evaluate critically how student solutions and existing information systems and policies, take account of future risks and sustainability and provide opportunities for innovation and enterprise</w:t>
            </w:r>
            <w:hyperlink r:id="rId147" w:tgtFrame="_blank" w:history="1">
              <w:r w:rsidRPr="009C1A2A">
                <w:rPr>
                  <w:sz w:val="20"/>
                  <w:szCs w:val="20"/>
                  <w:lang w:eastAsia="en-AU"/>
                </w:rPr>
                <w:t> </w:t>
              </w:r>
            </w:hyperlink>
            <w:hyperlink r:id="rId148" w:tgtFrame="_blank" w:history="1">
              <w:r w:rsidRPr="00DE1CC8">
                <w:rPr>
                  <w:rStyle w:val="Hyperlink"/>
                  <w:color w:val="auto"/>
                  <w:sz w:val="20"/>
                  <w:szCs w:val="20"/>
                  <w:u w:val="none"/>
                  <w:lang w:eastAsia="en-AU"/>
                </w:rPr>
                <w:t>(</w:t>
              </w:r>
              <w:r w:rsidRPr="009C1A2A">
                <w:rPr>
                  <w:rStyle w:val="Hyperlink"/>
                  <w:sz w:val="20"/>
                  <w:szCs w:val="20"/>
                  <w:lang w:eastAsia="en-AU"/>
                </w:rPr>
                <w:t>ACTDIP042</w:t>
              </w:r>
              <w:r w:rsidRPr="00DE1CC8">
                <w:rPr>
                  <w:rStyle w:val="Hyperlink"/>
                  <w:color w:val="auto"/>
                  <w:sz w:val="20"/>
                  <w:szCs w:val="20"/>
                  <w:u w:val="none"/>
                  <w:lang w:eastAsia="en-AU"/>
                </w:rPr>
                <w:t>) </w:t>
              </w:r>
            </w:hyperlink>
          </w:p>
        </w:tc>
      </w:tr>
    </w:tbl>
    <w:p w14:paraId="24202089" w14:textId="77777777" w:rsidR="00A749DD" w:rsidRDefault="00A749DD" w:rsidP="00A749DD">
      <w:pPr>
        <w:pStyle w:val="Heading3"/>
      </w:pPr>
    </w:p>
    <w:p w14:paraId="7F8CEDC0" w14:textId="77777777" w:rsidR="00A749DD" w:rsidRDefault="00A749DD" w:rsidP="00A749DD">
      <w:pPr>
        <w:keepLines w:val="0"/>
        <w:spacing w:line="259" w:lineRule="auto"/>
        <w:rPr>
          <w:b/>
          <w:bCs/>
        </w:rPr>
      </w:pPr>
      <w:r>
        <w:br w:type="page"/>
      </w:r>
    </w:p>
    <w:p w14:paraId="7A32807F" w14:textId="77777777" w:rsidR="00662C9D" w:rsidRPr="00BF0ACF" w:rsidRDefault="00662C9D" w:rsidP="00662C9D">
      <w:pPr>
        <w:pStyle w:val="Heading2"/>
        <w:spacing w:before="240"/>
        <w:rPr>
          <w:rFonts w:cs="Arial"/>
          <w:i/>
          <w:color w:val="auto"/>
          <w:sz w:val="24"/>
          <w:szCs w:val="24"/>
        </w:rPr>
      </w:pPr>
      <w:r w:rsidRPr="00540D8F">
        <w:rPr>
          <w:rFonts w:cs="Arial"/>
          <w:color w:val="2F5496" w:themeColor="accent1" w:themeShade="BF"/>
          <w:sz w:val="24"/>
          <w:szCs w:val="24"/>
        </w:rPr>
        <w:lastRenderedPageBreak/>
        <w:t xml:space="preserve">Content strands </w:t>
      </w:r>
      <w:r w:rsidRPr="00BF0ACF">
        <w:rPr>
          <w:rFonts w:cs="Arial"/>
          <w:color w:val="auto"/>
          <w:sz w:val="24"/>
          <w:szCs w:val="24"/>
        </w:rPr>
        <w:t>[X any that apply]</w:t>
      </w:r>
    </w:p>
    <w:tbl>
      <w:tblPr>
        <w:tblStyle w:val="TableGrid"/>
        <w:tblW w:w="9843" w:type="dxa"/>
        <w:tblInd w:w="-5" w:type="dxa"/>
        <w:tblLayout w:type="fixed"/>
        <w:tblCellMar>
          <w:top w:w="57" w:type="dxa"/>
          <w:left w:w="57" w:type="dxa"/>
          <w:bottom w:w="57" w:type="dxa"/>
          <w:right w:w="57" w:type="dxa"/>
        </w:tblCellMar>
        <w:tblLook w:val="06A0" w:firstRow="1" w:lastRow="0" w:firstColumn="1" w:lastColumn="0" w:noHBand="1" w:noVBand="1"/>
      </w:tblPr>
      <w:tblGrid>
        <w:gridCol w:w="4508"/>
        <w:gridCol w:w="374"/>
        <w:gridCol w:w="4590"/>
        <w:gridCol w:w="371"/>
      </w:tblGrid>
      <w:tr w:rsidR="00662C9D" w:rsidRPr="00126DC4" w14:paraId="0D91099A" w14:textId="77777777" w:rsidTr="0044560B">
        <w:trPr>
          <w:trHeight w:val="794"/>
        </w:trPr>
        <w:tc>
          <w:tcPr>
            <w:tcW w:w="4882" w:type="dxa"/>
            <w:gridSpan w:val="2"/>
            <w:shd w:val="clear" w:color="auto" w:fill="B4C6E7" w:themeFill="accent1" w:themeFillTint="66"/>
          </w:tcPr>
          <w:p w14:paraId="7E7872AE" w14:textId="77777777" w:rsidR="00662C9D" w:rsidRPr="00126DC4" w:rsidRDefault="00662C9D" w:rsidP="00B44E8C">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knowledge and understanding</w:t>
            </w:r>
          </w:p>
        </w:tc>
        <w:tc>
          <w:tcPr>
            <w:tcW w:w="4961" w:type="dxa"/>
            <w:gridSpan w:val="2"/>
            <w:shd w:val="clear" w:color="auto" w:fill="B4C6E7" w:themeFill="accent1" w:themeFillTint="66"/>
          </w:tcPr>
          <w:p w14:paraId="6DD488CD" w14:textId="77777777" w:rsidR="00662C9D" w:rsidRPr="00126DC4" w:rsidRDefault="00662C9D" w:rsidP="00B44E8C">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processes and production skills</w:t>
            </w:r>
          </w:p>
        </w:tc>
      </w:tr>
      <w:tr w:rsidR="00662C9D" w:rsidRPr="00126DC4" w14:paraId="3295B586" w14:textId="77777777" w:rsidTr="00BF25F4">
        <w:trPr>
          <w:trHeight w:val="3515"/>
        </w:trPr>
        <w:tc>
          <w:tcPr>
            <w:tcW w:w="4508" w:type="dxa"/>
          </w:tcPr>
          <w:p w14:paraId="3689CE67" w14:textId="73764FE2" w:rsidR="004D7F82" w:rsidRDefault="004D7F82" w:rsidP="004D7F82">
            <w:pPr>
              <w:spacing w:before="60" w:after="60"/>
              <w:rPr>
                <w:rFonts w:asciiTheme="minorHAnsi" w:eastAsia="Arial" w:hAnsiTheme="minorHAnsi" w:cstheme="minorHAnsi"/>
                <w:iCs/>
                <w:sz w:val="20"/>
                <w:szCs w:val="20"/>
              </w:rPr>
            </w:pPr>
            <w:r w:rsidRPr="00126DC4">
              <w:rPr>
                <w:rFonts w:asciiTheme="minorHAnsi" w:eastAsia="Arial" w:hAnsiTheme="minorHAnsi" w:cstheme="minorHAnsi"/>
                <w:iCs/>
                <w:sz w:val="20"/>
                <w:szCs w:val="20"/>
              </w:rPr>
              <w:t>Digital systems</w:t>
            </w:r>
          </w:p>
          <w:p w14:paraId="1CE38F5C" w14:textId="77777777" w:rsidR="004D7F82" w:rsidRPr="00126DC4" w:rsidRDefault="004D7F82" w:rsidP="004D7F82">
            <w:pPr>
              <w:spacing w:before="60" w:after="60"/>
              <w:rPr>
                <w:rFonts w:asciiTheme="minorHAnsi" w:eastAsia="Arial" w:hAnsiTheme="minorHAnsi" w:cstheme="minorHAnsi"/>
                <w:sz w:val="20"/>
                <w:szCs w:val="20"/>
              </w:rPr>
            </w:pPr>
          </w:p>
          <w:p w14:paraId="102A066E" w14:textId="77777777" w:rsidR="00662C9D" w:rsidRPr="00126DC4" w:rsidRDefault="00662C9D" w:rsidP="00B44E8C">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Representation of data</w:t>
            </w:r>
          </w:p>
          <w:p w14:paraId="37456741" w14:textId="77777777" w:rsidR="00662C9D" w:rsidRPr="00126DC4" w:rsidRDefault="00662C9D" w:rsidP="00B44E8C">
            <w:pPr>
              <w:spacing w:before="60" w:after="60"/>
              <w:rPr>
                <w:rFonts w:asciiTheme="minorHAnsi" w:eastAsia="Arial" w:hAnsiTheme="minorHAnsi" w:cstheme="minorHAnsi"/>
                <w:sz w:val="20"/>
                <w:szCs w:val="20"/>
              </w:rPr>
            </w:pPr>
          </w:p>
          <w:p w14:paraId="45DEC97D" w14:textId="77777777" w:rsidR="00662C9D" w:rsidRPr="00126DC4" w:rsidRDefault="00662C9D" w:rsidP="00B44E8C">
            <w:pPr>
              <w:spacing w:before="60" w:after="60"/>
              <w:rPr>
                <w:rFonts w:asciiTheme="minorHAnsi" w:eastAsia="Arial" w:hAnsiTheme="minorHAnsi" w:cstheme="minorHAnsi"/>
                <w:sz w:val="20"/>
                <w:szCs w:val="20"/>
              </w:rPr>
            </w:pPr>
          </w:p>
          <w:p w14:paraId="0EE4995A" w14:textId="77777777" w:rsidR="00662C9D" w:rsidRPr="00126DC4" w:rsidRDefault="00662C9D" w:rsidP="00B44E8C">
            <w:pPr>
              <w:spacing w:before="60" w:after="60"/>
              <w:rPr>
                <w:rFonts w:asciiTheme="minorHAnsi" w:eastAsia="Arial" w:hAnsiTheme="minorHAnsi" w:cstheme="minorHAnsi"/>
                <w:sz w:val="20"/>
                <w:szCs w:val="20"/>
              </w:rPr>
            </w:pPr>
          </w:p>
        </w:tc>
        <w:tc>
          <w:tcPr>
            <w:tcW w:w="374" w:type="dxa"/>
          </w:tcPr>
          <w:p w14:paraId="72DBDC79" w14:textId="77777777" w:rsidR="00662C9D" w:rsidRPr="00126DC4" w:rsidRDefault="00662C9D" w:rsidP="00B44E8C">
            <w:pPr>
              <w:spacing w:before="60" w:after="60"/>
              <w:jc w:val="center"/>
              <w:rPr>
                <w:rFonts w:asciiTheme="minorHAnsi" w:eastAsia="Arial" w:hAnsiTheme="minorHAnsi" w:cstheme="minorHAnsi"/>
                <w:sz w:val="20"/>
                <w:szCs w:val="20"/>
              </w:rPr>
            </w:pPr>
          </w:p>
        </w:tc>
        <w:tc>
          <w:tcPr>
            <w:tcW w:w="4590" w:type="dxa"/>
          </w:tcPr>
          <w:p w14:paraId="77A5F26F" w14:textId="77777777" w:rsidR="00662C9D" w:rsidRPr="00126DC4" w:rsidRDefault="00662C9D" w:rsidP="00B44E8C">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 xml:space="preserve">Collecting, </w:t>
            </w:r>
            <w:proofErr w:type="gramStart"/>
            <w:r w:rsidRPr="00126DC4">
              <w:rPr>
                <w:rFonts w:asciiTheme="minorHAnsi" w:eastAsia="Arial" w:hAnsiTheme="minorHAnsi" w:cstheme="minorHAnsi"/>
                <w:iCs/>
                <w:sz w:val="20"/>
                <w:szCs w:val="20"/>
              </w:rPr>
              <w:t>managing</w:t>
            </w:r>
            <w:proofErr w:type="gramEnd"/>
            <w:r w:rsidRPr="00126DC4">
              <w:rPr>
                <w:rFonts w:asciiTheme="minorHAnsi" w:eastAsia="Arial" w:hAnsiTheme="minorHAnsi" w:cstheme="minorHAnsi"/>
                <w:iCs/>
                <w:sz w:val="20"/>
                <w:szCs w:val="20"/>
              </w:rPr>
              <w:t xml:space="preserve"> and analysing data</w:t>
            </w:r>
          </w:p>
          <w:p w14:paraId="34527C7E" w14:textId="77777777" w:rsidR="00662C9D" w:rsidRPr="00126DC4" w:rsidRDefault="00662C9D" w:rsidP="00B44E8C">
            <w:pPr>
              <w:spacing w:before="60" w:after="60"/>
              <w:rPr>
                <w:rFonts w:asciiTheme="minorHAnsi" w:eastAsia="Arial" w:hAnsiTheme="minorHAnsi" w:cstheme="minorHAnsi"/>
                <w:sz w:val="20"/>
                <w:szCs w:val="20"/>
              </w:rPr>
            </w:pPr>
          </w:p>
          <w:p w14:paraId="5B7EC477" w14:textId="77777777" w:rsidR="00662C9D" w:rsidRDefault="00662C9D" w:rsidP="00B44E8C">
            <w:pPr>
              <w:spacing w:before="60" w:after="60"/>
              <w:rPr>
                <w:rFonts w:asciiTheme="minorHAnsi" w:eastAsia="Arial" w:hAnsiTheme="minorHAnsi" w:cstheme="minorHAnsi"/>
                <w:iCs/>
                <w:sz w:val="20"/>
                <w:szCs w:val="20"/>
              </w:rPr>
            </w:pPr>
            <w:r w:rsidRPr="00126DC4">
              <w:rPr>
                <w:rFonts w:asciiTheme="minorHAnsi" w:eastAsia="Arial" w:hAnsiTheme="minorHAnsi" w:cstheme="minorHAnsi"/>
                <w:iCs/>
                <w:sz w:val="20"/>
                <w:szCs w:val="20"/>
              </w:rPr>
              <w:t>Creating digital solutions by:</w:t>
            </w:r>
          </w:p>
          <w:p w14:paraId="2D53D0BD" w14:textId="642927CB" w:rsidR="00662C9D" w:rsidRPr="004D7F82" w:rsidRDefault="00CA5D07" w:rsidP="00BC2847">
            <w:pPr>
              <w:pStyle w:val="Tabledotpt"/>
            </w:pPr>
            <w:r w:rsidRPr="004D7F82">
              <w:rPr>
                <w:rFonts w:eastAsia="Arial"/>
              </w:rPr>
              <w:t>investigating and defining</w:t>
            </w:r>
          </w:p>
          <w:p w14:paraId="38E21B60" w14:textId="05E07469" w:rsidR="00662C9D" w:rsidRPr="008E5D10" w:rsidRDefault="00CA5D07" w:rsidP="00BC2847">
            <w:pPr>
              <w:pStyle w:val="Tabledotpt"/>
            </w:pPr>
            <w:r w:rsidRPr="00126DC4">
              <w:rPr>
                <w:rFonts w:eastAsia="Arial"/>
              </w:rPr>
              <w:t>generating and designing</w:t>
            </w:r>
          </w:p>
          <w:p w14:paraId="3C8D9017" w14:textId="09316AB3" w:rsidR="00662C9D" w:rsidRPr="008E5D10" w:rsidRDefault="00CA5D07" w:rsidP="00BC2847">
            <w:pPr>
              <w:pStyle w:val="Tabledotpt"/>
            </w:pPr>
            <w:r w:rsidRPr="00126DC4">
              <w:rPr>
                <w:rFonts w:eastAsia="Arial"/>
              </w:rPr>
              <w:t>producing and implementing</w:t>
            </w:r>
          </w:p>
          <w:p w14:paraId="5A8A12A7" w14:textId="20260643" w:rsidR="00662C9D" w:rsidRPr="008E5D10" w:rsidRDefault="00CA5D07" w:rsidP="00BC2847">
            <w:pPr>
              <w:pStyle w:val="Tabledotpt"/>
            </w:pPr>
            <w:r w:rsidRPr="00126DC4">
              <w:rPr>
                <w:rFonts w:eastAsia="Arial"/>
              </w:rPr>
              <w:t>evaluating</w:t>
            </w:r>
          </w:p>
          <w:p w14:paraId="0CE896FA" w14:textId="1D6C3B19" w:rsidR="00662C9D" w:rsidRPr="00126DC4" w:rsidRDefault="00CA5D07" w:rsidP="00BC2847">
            <w:pPr>
              <w:pStyle w:val="Tabledotpt"/>
            </w:pPr>
            <w:r w:rsidRPr="00126DC4">
              <w:rPr>
                <w:rFonts w:eastAsia="Arial"/>
              </w:rPr>
              <w:t>collaborating and managing</w:t>
            </w:r>
          </w:p>
        </w:tc>
        <w:tc>
          <w:tcPr>
            <w:tcW w:w="371" w:type="dxa"/>
          </w:tcPr>
          <w:p w14:paraId="51F4ACCA" w14:textId="77777777" w:rsidR="00662C9D" w:rsidRPr="00126DC4" w:rsidRDefault="00662C9D" w:rsidP="00B44E8C">
            <w:pPr>
              <w:spacing w:before="60" w:after="60"/>
              <w:jc w:val="center"/>
              <w:rPr>
                <w:rFonts w:asciiTheme="minorHAnsi" w:hAnsiTheme="minorHAnsi" w:cstheme="minorHAnsi"/>
                <w:sz w:val="20"/>
                <w:szCs w:val="20"/>
                <w:highlight w:val="yellow"/>
              </w:rPr>
            </w:pPr>
            <w:r>
              <w:rPr>
                <w:rFonts w:eastAsiaTheme="majorEastAsia"/>
                <w:noProof/>
              </w:rPr>
              <w:t xml:space="preserve"> </w:t>
            </w:r>
          </w:p>
        </w:tc>
      </w:tr>
    </w:tbl>
    <w:p w14:paraId="34619DFD" w14:textId="77777777" w:rsidR="00662C9D" w:rsidRPr="00D42FE6" w:rsidRDefault="00662C9D" w:rsidP="00662C9D">
      <w:pPr>
        <w:pStyle w:val="Heading2"/>
        <w:spacing w:before="240"/>
        <w:rPr>
          <w:rFonts w:cs="Arial"/>
          <w:b w:val="0"/>
          <w:i/>
          <w:color w:val="2F5496" w:themeColor="accent1" w:themeShade="BF"/>
          <w:sz w:val="24"/>
          <w:szCs w:val="24"/>
        </w:rPr>
      </w:pPr>
    </w:p>
    <w:p w14:paraId="1FF6B141" w14:textId="77777777" w:rsidR="00662C9D" w:rsidRPr="00BF0ACF" w:rsidRDefault="00662C9D" w:rsidP="00662C9D">
      <w:pPr>
        <w:pStyle w:val="Heading2"/>
        <w:spacing w:before="240"/>
        <w:rPr>
          <w:rFonts w:cs="Arial"/>
          <w:i/>
          <w:color w:val="auto"/>
          <w:sz w:val="24"/>
          <w:szCs w:val="24"/>
        </w:rPr>
      </w:pPr>
      <w:r w:rsidRPr="007A142C">
        <w:rPr>
          <w:rFonts w:cs="Arial"/>
          <w:color w:val="2F5496" w:themeColor="accent1" w:themeShade="BF"/>
          <w:sz w:val="24"/>
          <w:szCs w:val="24"/>
        </w:rPr>
        <w:t xml:space="preserve">Links to the key ideas </w:t>
      </w:r>
      <w:r w:rsidRPr="009E50C7">
        <w:rPr>
          <w:rFonts w:cs="Arial"/>
          <w:color w:val="auto"/>
          <w:sz w:val="24"/>
          <w:szCs w:val="24"/>
        </w:rPr>
        <w:t>[X any that apply]</w:t>
      </w:r>
    </w:p>
    <w:p w14:paraId="55FAC2E2" w14:textId="2CF3F8A4" w:rsidR="00662C9D" w:rsidRDefault="00662C9D" w:rsidP="00662C9D">
      <w:pPr>
        <w:spacing w:before="240"/>
        <w:rPr>
          <w:sz w:val="20"/>
          <w:szCs w:val="20"/>
        </w:rPr>
      </w:pPr>
      <w:r w:rsidRPr="00BF25F4">
        <w:t xml:space="preserve">Read more about the </w:t>
      </w:r>
      <w:hyperlink r:id="rId149" w:history="1">
        <w:r w:rsidRPr="00BF25F4">
          <w:rPr>
            <w:rStyle w:val="Hyperlink"/>
          </w:rPr>
          <w:t>key ideas</w:t>
        </w:r>
      </w:hyperlink>
      <w:r w:rsidRPr="00BF25F4">
        <w:t xml:space="preserve"> in the Australian Curriculum: Technologies.</w:t>
      </w:r>
    </w:p>
    <w:tbl>
      <w:tblPr>
        <w:tblStyle w:val="TableGrid"/>
        <w:tblW w:w="9889" w:type="dxa"/>
        <w:tblLook w:val="04A0" w:firstRow="1" w:lastRow="0" w:firstColumn="1" w:lastColumn="0" w:noHBand="0" w:noVBand="1"/>
      </w:tblPr>
      <w:tblGrid>
        <w:gridCol w:w="2476"/>
        <w:gridCol w:w="7020"/>
        <w:gridCol w:w="393"/>
      </w:tblGrid>
      <w:tr w:rsidR="00662C9D" w:rsidRPr="005D2678" w14:paraId="3E498E63" w14:textId="77777777" w:rsidTr="00B44E8C">
        <w:trPr>
          <w:trHeight w:val="469"/>
        </w:trPr>
        <w:tc>
          <w:tcPr>
            <w:tcW w:w="2476" w:type="dxa"/>
          </w:tcPr>
          <w:p w14:paraId="4DCE40EF" w14:textId="77777777" w:rsidR="00662C9D" w:rsidRPr="00363653" w:rsidRDefault="00662C9D" w:rsidP="00B44E8C">
            <w:pPr>
              <w:pStyle w:val="NormalWeb"/>
              <w:spacing w:before="40" w:beforeAutospacing="0" w:after="40" w:afterAutospacing="0"/>
              <w:rPr>
                <w:b/>
                <w:color w:val="222222"/>
                <w:sz w:val="20"/>
                <w:szCs w:val="20"/>
                <w:lang w:val="en-US"/>
              </w:rPr>
            </w:pPr>
            <w:r w:rsidRPr="00363653">
              <w:rPr>
                <w:b/>
                <w:color w:val="222222"/>
                <w:sz w:val="20"/>
                <w:szCs w:val="20"/>
                <w:lang w:val="en-US"/>
              </w:rPr>
              <w:t>Creating preferred futures</w:t>
            </w:r>
          </w:p>
        </w:tc>
        <w:tc>
          <w:tcPr>
            <w:tcW w:w="7020" w:type="dxa"/>
          </w:tcPr>
          <w:p w14:paraId="7C9DF706" w14:textId="77777777" w:rsidR="00662C9D" w:rsidRPr="00126DC4" w:rsidRDefault="00662C9D" w:rsidP="00B44E8C">
            <w:pPr>
              <w:spacing w:before="40" w:after="40"/>
              <w:rPr>
                <w:sz w:val="20"/>
                <w:szCs w:val="20"/>
              </w:rPr>
            </w:pPr>
            <w:r w:rsidRPr="00126DC4">
              <w:rPr>
                <w:color w:val="222222"/>
                <w:sz w:val="20"/>
                <w:szCs w:val="20"/>
              </w:rPr>
              <w:t xml:space="preserve">Students develop solutions to meet needs considering impacts on liveability, economic </w:t>
            </w:r>
            <w:proofErr w:type="gramStart"/>
            <w:r w:rsidRPr="00126DC4">
              <w:rPr>
                <w:color w:val="222222"/>
                <w:sz w:val="20"/>
                <w:szCs w:val="20"/>
              </w:rPr>
              <w:t>prosperity</w:t>
            </w:r>
            <w:proofErr w:type="gramEnd"/>
            <w:r w:rsidRPr="00126DC4">
              <w:rPr>
                <w:color w:val="222222"/>
                <w:sz w:val="20"/>
                <w:szCs w:val="20"/>
              </w:rPr>
              <w:t xml:space="preserve"> and environmental sustainability.</w:t>
            </w:r>
          </w:p>
        </w:tc>
        <w:tc>
          <w:tcPr>
            <w:tcW w:w="393" w:type="dxa"/>
          </w:tcPr>
          <w:p w14:paraId="531A9817" w14:textId="77777777" w:rsidR="00662C9D" w:rsidRPr="00363653" w:rsidRDefault="00662C9D" w:rsidP="00B44E8C">
            <w:pPr>
              <w:spacing w:before="40" w:after="40"/>
              <w:rPr>
                <w:sz w:val="20"/>
                <w:szCs w:val="20"/>
              </w:rPr>
            </w:pPr>
          </w:p>
        </w:tc>
      </w:tr>
      <w:tr w:rsidR="00662C9D" w:rsidRPr="005D2678" w14:paraId="633BC3B3" w14:textId="77777777" w:rsidTr="00B44E8C">
        <w:tc>
          <w:tcPr>
            <w:tcW w:w="2476" w:type="dxa"/>
          </w:tcPr>
          <w:p w14:paraId="26E83240" w14:textId="77777777" w:rsidR="00662C9D" w:rsidRPr="00363653" w:rsidRDefault="00662C9D" w:rsidP="00B44E8C">
            <w:pPr>
              <w:pStyle w:val="NormalWeb"/>
              <w:spacing w:before="40" w:beforeAutospacing="0" w:after="40" w:afterAutospacing="0"/>
              <w:rPr>
                <w:b/>
                <w:color w:val="222222"/>
                <w:sz w:val="20"/>
                <w:szCs w:val="20"/>
                <w:lang w:val="en-US"/>
              </w:rPr>
            </w:pPr>
            <w:r w:rsidRPr="00363653">
              <w:rPr>
                <w:b/>
                <w:color w:val="222222"/>
                <w:sz w:val="20"/>
                <w:szCs w:val="20"/>
                <w:lang w:val="en-US"/>
              </w:rPr>
              <w:t>Project management</w:t>
            </w:r>
          </w:p>
        </w:tc>
        <w:tc>
          <w:tcPr>
            <w:tcW w:w="7020" w:type="dxa"/>
          </w:tcPr>
          <w:p w14:paraId="34DC8343" w14:textId="77777777" w:rsidR="00662C9D" w:rsidRPr="00126DC4" w:rsidRDefault="00662C9D" w:rsidP="00B44E8C">
            <w:pPr>
              <w:spacing w:before="40" w:after="40"/>
              <w:rPr>
                <w:sz w:val="20"/>
                <w:szCs w:val="20"/>
              </w:rPr>
            </w:pPr>
            <w:r w:rsidRPr="00126DC4">
              <w:rPr>
                <w:color w:val="222222"/>
                <w:sz w:val="20"/>
                <w:szCs w:val="20"/>
              </w:rPr>
              <w:t xml:space="preserve">Students will develop skills to manage projects to successful completion through planning, </w:t>
            </w:r>
            <w:proofErr w:type="gramStart"/>
            <w:r w:rsidRPr="00126DC4">
              <w:rPr>
                <w:color w:val="222222"/>
                <w:sz w:val="20"/>
                <w:szCs w:val="20"/>
              </w:rPr>
              <w:t>organising</w:t>
            </w:r>
            <w:proofErr w:type="gramEnd"/>
            <w:r w:rsidRPr="00126DC4">
              <w:rPr>
                <w:color w:val="222222"/>
                <w:sz w:val="20"/>
                <w:szCs w:val="20"/>
              </w:rPr>
              <w:t xml:space="preserve"> and monitoring timelines, activities and the use of resources.</w:t>
            </w:r>
          </w:p>
        </w:tc>
        <w:tc>
          <w:tcPr>
            <w:tcW w:w="393" w:type="dxa"/>
          </w:tcPr>
          <w:p w14:paraId="0AA47C28" w14:textId="77777777" w:rsidR="00662C9D" w:rsidRPr="00363653" w:rsidRDefault="00662C9D" w:rsidP="00B44E8C">
            <w:pPr>
              <w:spacing w:before="40" w:after="40"/>
              <w:rPr>
                <w:sz w:val="20"/>
                <w:szCs w:val="20"/>
              </w:rPr>
            </w:pPr>
            <w:r>
              <w:rPr>
                <w:rFonts w:eastAsiaTheme="majorEastAsia"/>
                <w:noProof/>
              </w:rPr>
              <w:t xml:space="preserve"> </w:t>
            </w:r>
          </w:p>
        </w:tc>
      </w:tr>
      <w:tr w:rsidR="00662C9D" w:rsidRPr="005D2678" w14:paraId="40EC31BF" w14:textId="77777777" w:rsidTr="00B44E8C">
        <w:trPr>
          <w:trHeight w:val="1035"/>
        </w:trPr>
        <w:tc>
          <w:tcPr>
            <w:tcW w:w="2476" w:type="dxa"/>
          </w:tcPr>
          <w:p w14:paraId="06CF9A93" w14:textId="77777777" w:rsidR="00662C9D" w:rsidRPr="004278F3" w:rsidRDefault="00662C9D" w:rsidP="00B44E8C">
            <w:pPr>
              <w:pStyle w:val="NormalWeb"/>
              <w:spacing w:before="40" w:beforeAutospacing="0" w:after="40" w:afterAutospacing="0"/>
              <w:rPr>
                <w:b/>
                <w:color w:val="222222"/>
                <w:sz w:val="20"/>
                <w:szCs w:val="20"/>
                <w:lang w:val="en-US"/>
              </w:rPr>
            </w:pPr>
            <w:r w:rsidRPr="004278F3">
              <w:rPr>
                <w:b/>
                <w:color w:val="222222"/>
                <w:sz w:val="20"/>
                <w:szCs w:val="20"/>
                <w:lang w:val="en-US"/>
              </w:rPr>
              <w:t>Thinking in Technologies</w:t>
            </w:r>
          </w:p>
          <w:p w14:paraId="6569A622" w14:textId="77777777" w:rsidR="00662C9D" w:rsidRPr="00D9103E" w:rsidRDefault="00662C9D" w:rsidP="00BC2847">
            <w:pPr>
              <w:pStyle w:val="Tabledotpt"/>
              <w:rPr>
                <w:color w:val="222222"/>
                <w:lang w:val="en-US"/>
              </w:rPr>
            </w:pPr>
            <w:r w:rsidRPr="00D9103E">
              <w:rPr>
                <w:rFonts w:eastAsia="Arial"/>
              </w:rPr>
              <w:t>Systems thinking</w:t>
            </w:r>
          </w:p>
        </w:tc>
        <w:tc>
          <w:tcPr>
            <w:tcW w:w="7020" w:type="dxa"/>
          </w:tcPr>
          <w:p w14:paraId="2117510D" w14:textId="77777777" w:rsidR="00662C9D" w:rsidRPr="00126DC4" w:rsidRDefault="00662C9D" w:rsidP="00B44E8C">
            <w:pPr>
              <w:spacing w:before="40" w:after="40"/>
              <w:rPr>
                <w:sz w:val="20"/>
                <w:szCs w:val="20"/>
              </w:rPr>
            </w:pPr>
            <w:r w:rsidRPr="00126DC4">
              <w:rPr>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393" w:type="dxa"/>
          </w:tcPr>
          <w:p w14:paraId="168D2C61" w14:textId="77777777" w:rsidR="00662C9D" w:rsidRPr="00363653" w:rsidRDefault="00662C9D" w:rsidP="00B44E8C">
            <w:pPr>
              <w:spacing w:before="40" w:after="40"/>
              <w:rPr>
                <w:sz w:val="20"/>
                <w:szCs w:val="20"/>
              </w:rPr>
            </w:pPr>
          </w:p>
        </w:tc>
      </w:tr>
      <w:tr w:rsidR="00662C9D" w:rsidRPr="005D2678" w14:paraId="5DF1FFC8" w14:textId="77777777" w:rsidTr="00B44E8C">
        <w:trPr>
          <w:trHeight w:val="290"/>
        </w:trPr>
        <w:tc>
          <w:tcPr>
            <w:tcW w:w="2476" w:type="dxa"/>
            <w:tcBorders>
              <w:top w:val="single" w:sz="4" w:space="0" w:color="auto"/>
              <w:bottom w:val="single" w:sz="4" w:space="0" w:color="auto"/>
            </w:tcBorders>
          </w:tcPr>
          <w:p w14:paraId="403D422E" w14:textId="77777777" w:rsidR="00662C9D" w:rsidRPr="00D9103E" w:rsidRDefault="00662C9D" w:rsidP="00BC2847">
            <w:pPr>
              <w:pStyle w:val="Tabledotpt"/>
              <w:rPr>
                <w:rFonts w:eastAsia="Arial"/>
              </w:rPr>
            </w:pPr>
            <w:r w:rsidRPr="00D9103E">
              <w:rPr>
                <w:rFonts w:eastAsia="Arial"/>
              </w:rPr>
              <w:t>Design thinking</w:t>
            </w:r>
          </w:p>
        </w:tc>
        <w:tc>
          <w:tcPr>
            <w:tcW w:w="7020" w:type="dxa"/>
            <w:tcBorders>
              <w:top w:val="single" w:sz="4" w:space="0" w:color="auto"/>
              <w:bottom w:val="single" w:sz="4" w:space="0" w:color="auto"/>
            </w:tcBorders>
          </w:tcPr>
          <w:p w14:paraId="0920B7BB" w14:textId="77777777" w:rsidR="00662C9D" w:rsidRPr="00126DC4" w:rsidRDefault="00662C9D" w:rsidP="00B44E8C">
            <w:pPr>
              <w:spacing w:before="40" w:after="40"/>
              <w:rPr>
                <w:sz w:val="20"/>
                <w:szCs w:val="20"/>
              </w:rPr>
            </w:pPr>
            <w:r w:rsidRPr="00126DC4">
              <w:rPr>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393" w:type="dxa"/>
            <w:tcBorders>
              <w:top w:val="single" w:sz="4" w:space="0" w:color="auto"/>
              <w:bottom w:val="single" w:sz="4" w:space="0" w:color="auto"/>
            </w:tcBorders>
          </w:tcPr>
          <w:p w14:paraId="47352C51" w14:textId="77777777" w:rsidR="00662C9D" w:rsidRPr="00363653" w:rsidRDefault="00662C9D" w:rsidP="00B44E8C">
            <w:pPr>
              <w:spacing w:before="40" w:after="40"/>
              <w:rPr>
                <w:sz w:val="20"/>
                <w:szCs w:val="20"/>
              </w:rPr>
            </w:pPr>
          </w:p>
        </w:tc>
      </w:tr>
      <w:tr w:rsidR="00662C9D" w:rsidRPr="005D2678" w14:paraId="19545C52" w14:textId="77777777" w:rsidTr="00B44E8C">
        <w:trPr>
          <w:trHeight w:val="480"/>
        </w:trPr>
        <w:tc>
          <w:tcPr>
            <w:tcW w:w="2476" w:type="dxa"/>
            <w:tcBorders>
              <w:top w:val="single" w:sz="4" w:space="0" w:color="auto"/>
              <w:bottom w:val="single" w:sz="4" w:space="0" w:color="auto"/>
            </w:tcBorders>
          </w:tcPr>
          <w:p w14:paraId="27EE8C20" w14:textId="77777777" w:rsidR="00662C9D" w:rsidRPr="00D9103E" w:rsidRDefault="00662C9D" w:rsidP="00BC2847">
            <w:pPr>
              <w:pStyle w:val="Tabledotpt"/>
              <w:rPr>
                <w:rFonts w:eastAsia="Arial"/>
              </w:rPr>
            </w:pPr>
            <w:r w:rsidRPr="00D9103E">
              <w:rPr>
                <w:rFonts w:eastAsia="Arial"/>
              </w:rPr>
              <w:t>Computational thinking</w:t>
            </w:r>
          </w:p>
        </w:tc>
        <w:tc>
          <w:tcPr>
            <w:tcW w:w="7020" w:type="dxa"/>
            <w:tcBorders>
              <w:top w:val="single" w:sz="4" w:space="0" w:color="auto"/>
              <w:bottom w:val="single" w:sz="4" w:space="0" w:color="auto"/>
            </w:tcBorders>
          </w:tcPr>
          <w:p w14:paraId="058273C2" w14:textId="77777777" w:rsidR="00662C9D" w:rsidRPr="00126DC4" w:rsidRDefault="00662C9D" w:rsidP="00B44E8C">
            <w:pPr>
              <w:spacing w:before="40" w:after="40"/>
              <w:rPr>
                <w:color w:val="222222"/>
                <w:sz w:val="20"/>
                <w:szCs w:val="20"/>
              </w:rPr>
            </w:pPr>
            <w:r w:rsidRPr="00126DC4">
              <w:rPr>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393" w:type="dxa"/>
            <w:tcBorders>
              <w:top w:val="single" w:sz="4" w:space="0" w:color="auto"/>
              <w:bottom w:val="single" w:sz="4" w:space="0" w:color="auto"/>
            </w:tcBorders>
          </w:tcPr>
          <w:p w14:paraId="789F7B91" w14:textId="77777777" w:rsidR="00662C9D" w:rsidRPr="00363653" w:rsidRDefault="00662C9D" w:rsidP="00B44E8C">
            <w:pPr>
              <w:spacing w:before="40" w:after="40"/>
              <w:rPr>
                <w:sz w:val="20"/>
                <w:szCs w:val="20"/>
              </w:rPr>
            </w:pPr>
          </w:p>
        </w:tc>
      </w:tr>
    </w:tbl>
    <w:p w14:paraId="546665F8" w14:textId="77777777" w:rsidR="00662C9D" w:rsidRDefault="00662C9D" w:rsidP="00662C9D">
      <w:pPr>
        <w:spacing w:before="240"/>
        <w:rPr>
          <w:b/>
          <w:color w:val="2F5496" w:themeColor="accent1" w:themeShade="BF"/>
        </w:rPr>
      </w:pPr>
      <w:r>
        <w:rPr>
          <w:b/>
          <w:i/>
          <w:color w:val="2F5496" w:themeColor="accent1" w:themeShade="BF"/>
        </w:rPr>
        <w:br/>
      </w:r>
    </w:p>
    <w:p w14:paraId="760C601E" w14:textId="77777777" w:rsidR="00B51BF0" w:rsidRPr="000C562B" w:rsidRDefault="00B51BF0" w:rsidP="00B51BF0">
      <w:pPr>
        <w:spacing w:before="240"/>
        <w:rPr>
          <w:sz w:val="20"/>
          <w:szCs w:val="20"/>
        </w:rPr>
      </w:pPr>
      <w:r w:rsidRPr="00126DC4">
        <w:rPr>
          <w:b/>
          <w:color w:val="2F5496" w:themeColor="accent1" w:themeShade="BF"/>
        </w:rPr>
        <w:lastRenderedPageBreak/>
        <w:t xml:space="preserve">Links to the key concepts </w:t>
      </w:r>
      <w:r>
        <w:rPr>
          <w:b/>
          <w:color w:val="2F5496" w:themeColor="accent1" w:themeShade="BF"/>
        </w:rPr>
        <w:br/>
      </w:r>
      <w:r w:rsidRPr="00136809">
        <w:rPr>
          <w:rFonts w:eastAsiaTheme="majorEastAsia"/>
          <w:b/>
        </w:rPr>
        <w:t>[X any that apply and insert ideas about how they could be addressed]</w:t>
      </w:r>
    </w:p>
    <w:p w14:paraId="53D04A92" w14:textId="010E53D4" w:rsidR="00B51BF0" w:rsidRPr="00126DC4" w:rsidRDefault="00B51BF0" w:rsidP="00B51BF0">
      <w:pPr>
        <w:pStyle w:val="paragraph"/>
        <w:spacing w:before="120" w:beforeAutospacing="0" w:after="120" w:afterAutospacing="0"/>
        <w:textAlignment w:val="baseline"/>
        <w:rPr>
          <w:rStyle w:val="normaltextrun"/>
          <w:sz w:val="20"/>
          <w:szCs w:val="20"/>
        </w:rPr>
      </w:pPr>
      <w:r w:rsidRPr="007A142C">
        <w:rPr>
          <w:rStyle w:val="normaltextrun"/>
          <w:rFonts w:eastAsiaTheme="majorEastAsia"/>
          <w:sz w:val="20"/>
          <w:szCs w:val="20"/>
        </w:rPr>
        <w:t>The </w:t>
      </w:r>
      <w:hyperlink r:id="rId150" w:history="1">
        <w:r w:rsidRPr="007A142C">
          <w:rPr>
            <w:rStyle w:val="Hyperlink"/>
            <w:rFonts w:eastAsiaTheme="majorEastAsia"/>
            <w:sz w:val="20"/>
            <w:szCs w:val="20"/>
          </w:rPr>
          <w:t>key concepts</w:t>
        </w:r>
      </w:hyperlink>
      <w:r w:rsidRPr="007A142C">
        <w:rPr>
          <w:rStyle w:val="normaltextrun"/>
          <w:rFonts w:eastAsiaTheme="majorEastAsia"/>
          <w:b/>
          <w:bCs/>
          <w:sz w:val="20"/>
          <w:szCs w:val="20"/>
        </w:rPr>
        <w:t xml:space="preserve"> </w:t>
      </w:r>
      <w:r w:rsidRPr="007A142C">
        <w:rPr>
          <w:rStyle w:val="normaltextrun"/>
          <w:rFonts w:eastAsiaTheme="majorEastAsia"/>
          <w:bCs/>
          <w:sz w:val="20"/>
          <w:szCs w:val="20"/>
        </w:rPr>
        <w:t xml:space="preserve">that underpin the Digital Technologies </w:t>
      </w:r>
      <w:r w:rsidR="00C00D9F">
        <w:rPr>
          <w:rStyle w:val="normaltextrun"/>
          <w:rFonts w:eastAsiaTheme="majorEastAsia"/>
          <w:bCs/>
          <w:sz w:val="20"/>
          <w:szCs w:val="20"/>
        </w:rPr>
        <w:t>c</w:t>
      </w:r>
      <w:r w:rsidR="00C00D9F" w:rsidRPr="007A142C">
        <w:rPr>
          <w:rStyle w:val="normaltextrun"/>
          <w:rFonts w:eastAsiaTheme="majorEastAsia"/>
          <w:bCs/>
          <w:sz w:val="20"/>
          <w:szCs w:val="20"/>
        </w:rPr>
        <w:t>urriculum</w:t>
      </w:r>
      <w:r w:rsidR="00C00D9F" w:rsidRPr="007A142C">
        <w:rPr>
          <w:rStyle w:val="normaltextrun"/>
          <w:rFonts w:eastAsiaTheme="majorEastAsia"/>
          <w:sz w:val="20"/>
          <w:szCs w:val="20"/>
        </w:rPr>
        <w:t xml:space="preserve"> </w:t>
      </w:r>
      <w:r w:rsidRPr="007A142C">
        <w:rPr>
          <w:rStyle w:val="normaltextrun"/>
          <w:rFonts w:eastAsiaTheme="majorEastAsia"/>
          <w:sz w:val="20"/>
          <w:szCs w:val="20"/>
        </w:rPr>
        <w:t xml:space="preserve">establish a way of thinking about problems, opportunities and information systems and provide a framework for knowledge and practice. </w:t>
      </w:r>
      <w:r>
        <w:rPr>
          <w:rStyle w:val="normaltextrun"/>
          <w:rFonts w:eastAsiaTheme="majorEastAsia"/>
          <w:sz w:val="20"/>
          <w:szCs w:val="20"/>
        </w:rPr>
        <w:t>(</w:t>
      </w:r>
      <w:r w:rsidRPr="007A142C">
        <w:rPr>
          <w:rStyle w:val="normaltextrun"/>
          <w:rFonts w:eastAsiaTheme="majorEastAsia"/>
          <w:sz w:val="20"/>
          <w:szCs w:val="20"/>
        </w:rPr>
        <w:t xml:space="preserve">Colour coding </w:t>
      </w:r>
      <w:r w:rsidR="002B4E28">
        <w:rPr>
          <w:rStyle w:val="normaltextrun"/>
          <w:rFonts w:eastAsiaTheme="majorEastAsia"/>
          <w:sz w:val="20"/>
          <w:szCs w:val="20"/>
        </w:rPr>
        <w:t xml:space="preserve">is </w:t>
      </w:r>
      <w:r w:rsidRPr="007A142C">
        <w:rPr>
          <w:rStyle w:val="normaltextrun"/>
          <w:rFonts w:eastAsiaTheme="majorEastAsia"/>
          <w:sz w:val="20"/>
          <w:szCs w:val="20"/>
        </w:rPr>
        <w:t xml:space="preserve">based on </w:t>
      </w:r>
      <w:r w:rsidR="002B4E28">
        <w:rPr>
          <w:rStyle w:val="normaltextrun"/>
          <w:rFonts w:eastAsiaTheme="majorEastAsia"/>
          <w:sz w:val="20"/>
          <w:szCs w:val="20"/>
        </w:rPr>
        <w:t xml:space="preserve">the </w:t>
      </w:r>
      <w:hyperlink r:id="rId151" w:anchor="what-is-the-digital-technologies-curriculum" w:history="1">
        <w:r w:rsidRPr="002B4E28">
          <w:rPr>
            <w:rStyle w:val="Hyperlink"/>
            <w:rFonts w:eastAsiaTheme="majorEastAsia"/>
            <w:sz w:val="20"/>
            <w:szCs w:val="20"/>
          </w:rPr>
          <w:t>Australian Computing Academy</w:t>
        </w:r>
      </w:hyperlink>
      <w:r w:rsidRPr="007A142C">
        <w:rPr>
          <w:rStyle w:val="normaltextrun"/>
          <w:rFonts w:eastAsiaTheme="majorEastAsia"/>
          <w:sz w:val="20"/>
          <w:szCs w:val="20"/>
        </w:rPr>
        <w:t xml:space="preserve"> scheme</w:t>
      </w:r>
      <w:r>
        <w:rPr>
          <w:rStyle w:val="normaltextrun"/>
          <w:rFonts w:eastAsiaTheme="majorEastAsia"/>
          <w:sz w:val="20"/>
          <w:szCs w:val="20"/>
        </w:rPr>
        <w:t>.</w:t>
      </w:r>
      <w:r w:rsidRPr="00EE5A97">
        <w:rPr>
          <w:rStyle w:val="normaltextrun"/>
          <w:rFonts w:eastAsiaTheme="majorEastAsia"/>
        </w:rPr>
        <w:t>)</w:t>
      </w:r>
    </w:p>
    <w:tbl>
      <w:tblPr>
        <w:tblStyle w:val="TableGrid"/>
        <w:tblW w:w="9889" w:type="dxa"/>
        <w:tblLayout w:type="fixed"/>
        <w:tblCellMar>
          <w:top w:w="113" w:type="dxa"/>
          <w:bottom w:w="113" w:type="dxa"/>
        </w:tblCellMar>
        <w:tblLook w:val="04A0" w:firstRow="1" w:lastRow="0" w:firstColumn="1" w:lastColumn="0" w:noHBand="0" w:noVBand="1"/>
      </w:tblPr>
      <w:tblGrid>
        <w:gridCol w:w="536"/>
        <w:gridCol w:w="2267"/>
        <w:gridCol w:w="6661"/>
        <w:gridCol w:w="425"/>
      </w:tblGrid>
      <w:tr w:rsidR="00B51BF0" w:rsidRPr="007A142C" w14:paraId="2F1B3606" w14:textId="77777777" w:rsidTr="00B44E8C">
        <w:trPr>
          <w:trHeight w:val="685"/>
        </w:trPr>
        <w:tc>
          <w:tcPr>
            <w:tcW w:w="536" w:type="dxa"/>
            <w:vAlign w:val="center"/>
          </w:tcPr>
          <w:p w14:paraId="78C99DA0" w14:textId="42415E56" w:rsidR="00B51BF0" w:rsidRPr="007A142C" w:rsidRDefault="00B51BF0" w:rsidP="00B44E8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3" behindDoc="1" locked="0" layoutInCell="1" allowOverlap="1" wp14:anchorId="08401D5B" wp14:editId="302A830D">
                      <wp:simplePos x="0" y="0"/>
                      <wp:positionH relativeFrom="column">
                        <wp:posOffset>-20955</wp:posOffset>
                      </wp:positionH>
                      <wp:positionV relativeFrom="paragraph">
                        <wp:posOffset>-161290</wp:posOffset>
                      </wp:positionV>
                      <wp:extent cx="238125" cy="249555"/>
                      <wp:effectExtent l="0" t="0" r="28575" b="17145"/>
                      <wp:wrapNone/>
                      <wp:docPr id="13" name="Flowchart: Connector 1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DA7BAD3">
                    <v:shape id="Flowchart: Connector 13" style="position:absolute;margin-left:-1.65pt;margin-top:-12.7pt;width:18.75pt;height:19.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a5a5a5 [209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" w14:anchorId="5D90E692">
                      <v:stroke joinstyle="miter"/>
                    </v:shape>
                  </w:pict>
                </mc:Fallback>
              </mc:AlternateContent>
            </w:r>
          </w:p>
        </w:tc>
        <w:tc>
          <w:tcPr>
            <w:tcW w:w="2267" w:type="dxa"/>
          </w:tcPr>
          <w:p w14:paraId="69B0F41D" w14:textId="77777777" w:rsidR="00B51BF0" w:rsidRPr="007A142C" w:rsidRDefault="00B51BF0" w:rsidP="00B44E8C">
            <w:pPr>
              <w:spacing w:before="40" w:after="40"/>
              <w:rPr>
                <w:sz w:val="20"/>
                <w:szCs w:val="20"/>
              </w:rPr>
            </w:pPr>
            <w:r w:rsidRPr="007A142C">
              <w:rPr>
                <w:rStyle w:val="normaltextrun"/>
                <w:rFonts w:eastAsiaTheme="majorEastAsia"/>
                <w:b/>
                <w:bCs/>
                <w:sz w:val="20"/>
                <w:szCs w:val="20"/>
              </w:rPr>
              <w:t>abstraction</w:t>
            </w:r>
          </w:p>
        </w:tc>
        <w:tc>
          <w:tcPr>
            <w:tcW w:w="7086" w:type="dxa"/>
            <w:gridSpan w:val="2"/>
          </w:tcPr>
          <w:p w14:paraId="4491F971" w14:textId="77777777" w:rsidR="00B51BF0" w:rsidRPr="007A142C" w:rsidRDefault="00B51BF0" w:rsidP="00B44E8C">
            <w:pPr>
              <w:pStyle w:val="paragraph"/>
              <w:spacing w:before="40" w:beforeAutospacing="0" w:after="40" w:afterAutospacing="0"/>
              <w:ind w:left="44"/>
              <w:textAlignment w:val="baseline"/>
              <w:rPr>
                <w:rStyle w:val="normaltextrun"/>
                <w:rFonts w:eastAsiaTheme="majorEastAsia"/>
                <w:sz w:val="20"/>
                <w:szCs w:val="20"/>
              </w:rPr>
            </w:pPr>
            <w:r w:rsidRPr="007A142C">
              <w:rPr>
                <w:rStyle w:val="normaltextrun"/>
                <w:rFonts w:eastAsiaTheme="majorEastAsia"/>
                <w:sz w:val="20"/>
                <w:szCs w:val="20"/>
                <w:u w:val="single"/>
              </w:rPr>
              <w:t>underpins all content</w:t>
            </w:r>
            <w:r w:rsidRPr="007A142C">
              <w:rPr>
                <w:rStyle w:val="normaltextrun"/>
                <w:rFonts w:eastAsiaTheme="majorEastAsia"/>
                <w:sz w:val="20"/>
                <w:szCs w:val="20"/>
              </w:rPr>
              <w:t xml:space="preserve">, particularly the content descriptions relating to the concepts of data representation, and specification, </w:t>
            </w:r>
            <w:proofErr w:type="gramStart"/>
            <w:r w:rsidRPr="007A142C">
              <w:rPr>
                <w:rStyle w:val="normaltextrun"/>
                <w:rFonts w:eastAsiaTheme="majorEastAsia"/>
                <w:sz w:val="20"/>
                <w:szCs w:val="20"/>
              </w:rPr>
              <w:t>algorithms</w:t>
            </w:r>
            <w:proofErr w:type="gramEnd"/>
            <w:r w:rsidRPr="007A142C">
              <w:rPr>
                <w:rStyle w:val="normaltextrun"/>
                <w:rFonts w:eastAsiaTheme="majorEastAsia"/>
                <w:sz w:val="20"/>
                <w:szCs w:val="20"/>
              </w:rPr>
              <w:t xml:space="preserve"> and implementation</w:t>
            </w:r>
            <w:r w:rsidRPr="007A142C">
              <w:rPr>
                <w:rStyle w:val="eop"/>
                <w:rFonts w:eastAsiaTheme="majorEastAsia"/>
                <w:sz w:val="20"/>
                <w:szCs w:val="20"/>
              </w:rPr>
              <w:t> </w:t>
            </w:r>
          </w:p>
        </w:tc>
      </w:tr>
      <w:tr w:rsidR="00B51BF0" w:rsidRPr="007A142C" w14:paraId="4BD7B02F" w14:textId="77777777" w:rsidTr="00B44E8C">
        <w:trPr>
          <w:trHeight w:val="446"/>
        </w:trPr>
        <w:tc>
          <w:tcPr>
            <w:tcW w:w="536" w:type="dxa"/>
            <w:vAlign w:val="center"/>
          </w:tcPr>
          <w:p w14:paraId="41F45314" w14:textId="341E2C71" w:rsidR="00B51BF0" w:rsidRPr="007A142C" w:rsidRDefault="008F062C" w:rsidP="00B44E8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4" behindDoc="1" locked="0" layoutInCell="1" allowOverlap="1" wp14:anchorId="4B339921" wp14:editId="23686563">
                      <wp:simplePos x="0" y="0"/>
                      <wp:positionH relativeFrom="column">
                        <wp:posOffset>-25400</wp:posOffset>
                      </wp:positionH>
                      <wp:positionV relativeFrom="paragraph">
                        <wp:posOffset>-64770</wp:posOffset>
                      </wp:positionV>
                      <wp:extent cx="238125" cy="249555"/>
                      <wp:effectExtent l="0" t="0" r="28575" b="17145"/>
                      <wp:wrapNone/>
                      <wp:docPr id="14" name="Flowchart: Connector 1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DE7EC53">
                    <v:shape id="Flowchart: Connector 14" style="position:absolute;margin-left:-2pt;margin-top:-5.1pt;width:18.75pt;height:19.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e64e4e"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" w14:anchorId="5D13AB7D">
                      <v:stroke joinstyle="miter"/>
                    </v:shape>
                  </w:pict>
                </mc:Fallback>
              </mc:AlternateContent>
            </w:r>
          </w:p>
        </w:tc>
        <w:tc>
          <w:tcPr>
            <w:tcW w:w="2267" w:type="dxa"/>
            <w:shd w:val="clear" w:color="auto" w:fill="auto"/>
          </w:tcPr>
          <w:p w14:paraId="55240A5E" w14:textId="77777777" w:rsidR="00B51BF0" w:rsidRPr="007A142C" w:rsidRDefault="00B51BF0" w:rsidP="00B44E8C">
            <w:pPr>
              <w:spacing w:before="40" w:after="40"/>
              <w:rPr>
                <w:sz w:val="20"/>
                <w:szCs w:val="20"/>
              </w:rPr>
            </w:pPr>
            <w:r w:rsidRPr="007A142C">
              <w:rPr>
                <w:rStyle w:val="normaltextrun"/>
                <w:rFonts w:eastAsiaTheme="majorEastAsia"/>
                <w:b/>
                <w:bCs/>
                <w:sz w:val="20"/>
                <w:szCs w:val="20"/>
              </w:rPr>
              <w:t>data collection</w:t>
            </w:r>
            <w:r w:rsidRPr="007A142C">
              <w:rPr>
                <w:rStyle w:val="normaltextrun"/>
                <w:rFonts w:eastAsiaTheme="majorEastAsia"/>
                <w:sz w:val="20"/>
                <w:szCs w:val="20"/>
              </w:rPr>
              <w:t> </w:t>
            </w:r>
          </w:p>
        </w:tc>
        <w:tc>
          <w:tcPr>
            <w:tcW w:w="6661" w:type="dxa"/>
          </w:tcPr>
          <w:p w14:paraId="3E0E3FE8" w14:textId="15AF3E8E" w:rsidR="00B51BF0" w:rsidRPr="007A142C" w:rsidRDefault="00B51BF0" w:rsidP="00B44E8C">
            <w:pPr>
              <w:pStyle w:val="paragraph"/>
              <w:spacing w:before="40" w:beforeAutospacing="0" w:after="40" w:afterAutospacing="0"/>
              <w:textAlignment w:val="baseline"/>
              <w:rPr>
                <w:rFonts w:eastAsiaTheme="majorEastAsia"/>
                <w:sz w:val="20"/>
                <w:szCs w:val="20"/>
              </w:rPr>
            </w:pPr>
            <w:r w:rsidRPr="007A142C">
              <w:rPr>
                <w:rStyle w:val="normaltextrun"/>
                <w:rFonts w:eastAsiaTheme="majorEastAsia"/>
                <w:sz w:val="20"/>
                <w:szCs w:val="20"/>
              </w:rPr>
              <w:t xml:space="preserve">(properties, </w:t>
            </w:r>
            <w:proofErr w:type="gramStart"/>
            <w:r w:rsidRPr="007A142C">
              <w:rPr>
                <w:rStyle w:val="normaltextrun"/>
                <w:rFonts w:eastAsiaTheme="majorEastAsia"/>
                <w:sz w:val="20"/>
                <w:szCs w:val="20"/>
              </w:rPr>
              <w:t>sources</w:t>
            </w:r>
            <w:proofErr w:type="gramEnd"/>
            <w:r w:rsidRPr="007A142C">
              <w:rPr>
                <w:rStyle w:val="normaltextrun"/>
                <w:rFonts w:eastAsiaTheme="majorEastAsia"/>
                <w:sz w:val="20"/>
                <w:szCs w:val="20"/>
              </w:rPr>
              <w:t xml:space="preserve"> and collection of data)</w:t>
            </w:r>
          </w:p>
        </w:tc>
        <w:tc>
          <w:tcPr>
            <w:tcW w:w="425" w:type="dxa"/>
          </w:tcPr>
          <w:p w14:paraId="43B6834B" w14:textId="77777777" w:rsidR="00B51BF0" w:rsidRPr="007873ED" w:rsidRDefault="00B51BF0" w:rsidP="00B44E8C">
            <w:pPr>
              <w:spacing w:before="60" w:after="60"/>
              <w:textAlignment w:val="baseline"/>
              <w:rPr>
                <w:rFonts w:eastAsiaTheme="majorEastAsia"/>
              </w:rPr>
            </w:pPr>
          </w:p>
        </w:tc>
      </w:tr>
      <w:tr w:rsidR="00B51BF0" w:rsidRPr="007A142C" w14:paraId="6811290E" w14:textId="77777777" w:rsidTr="00B44E8C">
        <w:trPr>
          <w:trHeight w:val="446"/>
        </w:trPr>
        <w:tc>
          <w:tcPr>
            <w:tcW w:w="536" w:type="dxa"/>
            <w:vAlign w:val="center"/>
          </w:tcPr>
          <w:p w14:paraId="2C8ED00B" w14:textId="00E5EDCB" w:rsidR="00B51BF0" w:rsidRPr="007A142C" w:rsidRDefault="00140D94" w:rsidP="00B44E8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6" behindDoc="1" locked="0" layoutInCell="1" allowOverlap="1" wp14:anchorId="4CFD360C" wp14:editId="698A46C8">
                      <wp:simplePos x="0" y="0"/>
                      <wp:positionH relativeFrom="column">
                        <wp:posOffset>-20955</wp:posOffset>
                      </wp:positionH>
                      <wp:positionV relativeFrom="paragraph">
                        <wp:posOffset>16510</wp:posOffset>
                      </wp:positionV>
                      <wp:extent cx="238125" cy="249555"/>
                      <wp:effectExtent l="0" t="0" r="28575" b="17145"/>
                      <wp:wrapNone/>
                      <wp:docPr id="15" name="Flowchart: Connector 1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FF0B5A0">
                    <v:shape id="Flowchart: Connector 15" style="position:absolute;margin-left:-1.65pt;margin-top:1.3pt;width:18.75pt;height:19.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5bf0" strokecolor="#e75b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" w14:anchorId="685BBB05">
                      <v:stroke joinstyle="miter"/>
                    </v:shape>
                  </w:pict>
                </mc:Fallback>
              </mc:AlternateContent>
            </w:r>
          </w:p>
        </w:tc>
        <w:tc>
          <w:tcPr>
            <w:tcW w:w="2267" w:type="dxa"/>
          </w:tcPr>
          <w:p w14:paraId="7DD00F15" w14:textId="77777777" w:rsidR="00B51BF0" w:rsidRPr="007A142C" w:rsidRDefault="00B51BF0" w:rsidP="00B44E8C">
            <w:pPr>
              <w:spacing w:before="40" w:after="40"/>
              <w:rPr>
                <w:sz w:val="20"/>
                <w:szCs w:val="20"/>
              </w:rPr>
            </w:pPr>
            <w:r w:rsidRPr="007A142C">
              <w:rPr>
                <w:rStyle w:val="normaltextrun"/>
                <w:rFonts w:eastAsiaTheme="majorEastAsia"/>
                <w:b/>
                <w:bCs/>
                <w:sz w:val="20"/>
                <w:szCs w:val="20"/>
              </w:rPr>
              <w:t>data representation</w:t>
            </w:r>
            <w:r w:rsidRPr="007A142C">
              <w:rPr>
                <w:rStyle w:val="normaltextrun"/>
                <w:rFonts w:eastAsiaTheme="majorEastAsia"/>
                <w:sz w:val="20"/>
                <w:szCs w:val="20"/>
              </w:rPr>
              <w:t> </w:t>
            </w:r>
          </w:p>
        </w:tc>
        <w:tc>
          <w:tcPr>
            <w:tcW w:w="6661" w:type="dxa"/>
          </w:tcPr>
          <w:p w14:paraId="4C0398C0" w14:textId="611B8C66" w:rsidR="00B51BF0" w:rsidRPr="00BF0ACF" w:rsidRDefault="00B51BF0" w:rsidP="00B44E8C">
            <w:pPr>
              <w:spacing w:before="40" w:after="40"/>
              <w:rPr>
                <w:rFonts w:eastAsiaTheme="majorEastAsia"/>
                <w:sz w:val="20"/>
                <w:szCs w:val="20"/>
              </w:rPr>
            </w:pPr>
            <w:r w:rsidRPr="007A142C">
              <w:rPr>
                <w:rStyle w:val="normaltextrun"/>
                <w:rFonts w:eastAsiaTheme="majorEastAsia"/>
                <w:sz w:val="20"/>
                <w:szCs w:val="20"/>
              </w:rPr>
              <w:t>(symbolism and separation)</w:t>
            </w:r>
          </w:p>
        </w:tc>
        <w:tc>
          <w:tcPr>
            <w:tcW w:w="425" w:type="dxa"/>
          </w:tcPr>
          <w:p w14:paraId="4107ECB8" w14:textId="77777777" w:rsidR="00B51BF0" w:rsidRPr="007A142C" w:rsidRDefault="00B51BF0" w:rsidP="00B44E8C">
            <w:pPr>
              <w:spacing w:before="60" w:after="60"/>
              <w:rPr>
                <w:rStyle w:val="normaltextrun"/>
                <w:rFonts w:eastAsiaTheme="majorEastAsia"/>
                <w:sz w:val="20"/>
                <w:szCs w:val="20"/>
              </w:rPr>
            </w:pPr>
          </w:p>
        </w:tc>
      </w:tr>
      <w:tr w:rsidR="00B51BF0" w:rsidRPr="007A142C" w14:paraId="29E36F2D" w14:textId="77777777" w:rsidTr="008F062C">
        <w:trPr>
          <w:trHeight w:val="418"/>
        </w:trPr>
        <w:tc>
          <w:tcPr>
            <w:tcW w:w="536" w:type="dxa"/>
            <w:vAlign w:val="center"/>
          </w:tcPr>
          <w:p w14:paraId="7560F299" w14:textId="2C34CE95" w:rsidR="00B51BF0" w:rsidRPr="007A142C" w:rsidRDefault="008F062C" w:rsidP="00B44E8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5" behindDoc="1" locked="0" layoutInCell="1" allowOverlap="1" wp14:anchorId="5E23C35C" wp14:editId="30FF1B60">
                      <wp:simplePos x="0" y="0"/>
                      <wp:positionH relativeFrom="column">
                        <wp:posOffset>-26035</wp:posOffset>
                      </wp:positionH>
                      <wp:positionV relativeFrom="paragraph">
                        <wp:posOffset>39370</wp:posOffset>
                      </wp:positionV>
                      <wp:extent cx="238125" cy="249555"/>
                      <wp:effectExtent l="19050" t="19050" r="28575" b="17145"/>
                      <wp:wrapNone/>
                      <wp:docPr id="16" name="Flowchart: Connector 1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8CAD922">
                    <v:shape id="Flowchart: Connector 16" style="position:absolute;margin-left:-2.05pt;margin-top:3.1pt;width:18.75pt;height:19.6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black [3213]" strokeweight="1.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" w14:anchorId="16C54003">
                      <v:stroke joinstyle="miter"/>
                    </v:shape>
                  </w:pict>
                </mc:Fallback>
              </mc:AlternateContent>
            </w:r>
          </w:p>
        </w:tc>
        <w:tc>
          <w:tcPr>
            <w:tcW w:w="2267" w:type="dxa"/>
          </w:tcPr>
          <w:p w14:paraId="2347C2BB" w14:textId="77777777" w:rsidR="00B51BF0" w:rsidRPr="007A142C" w:rsidRDefault="00B51BF0" w:rsidP="00B44E8C">
            <w:pPr>
              <w:spacing w:before="40" w:after="40"/>
              <w:rPr>
                <w:rStyle w:val="normaltextrun"/>
                <w:rFonts w:eastAsiaTheme="majorEastAsia"/>
                <w:b/>
                <w:bCs/>
                <w:sz w:val="20"/>
                <w:szCs w:val="20"/>
              </w:rPr>
            </w:pPr>
            <w:r w:rsidRPr="007A142C">
              <w:rPr>
                <w:rStyle w:val="normaltextrun"/>
                <w:rFonts w:eastAsiaTheme="majorEastAsia"/>
                <w:b/>
                <w:bCs/>
                <w:sz w:val="20"/>
                <w:szCs w:val="20"/>
              </w:rPr>
              <w:t>data interpretation </w:t>
            </w:r>
          </w:p>
        </w:tc>
        <w:tc>
          <w:tcPr>
            <w:tcW w:w="6661" w:type="dxa"/>
          </w:tcPr>
          <w:p w14:paraId="4B799296" w14:textId="65AAE48C" w:rsidR="00B51BF0" w:rsidRPr="00140D94" w:rsidRDefault="00B51BF0" w:rsidP="00B44E8C">
            <w:pPr>
              <w:spacing w:before="40" w:after="40"/>
              <w:rPr>
                <w:rFonts w:eastAsiaTheme="majorEastAsia"/>
                <w:sz w:val="20"/>
                <w:szCs w:val="20"/>
              </w:rPr>
            </w:pPr>
            <w:r w:rsidRPr="007A142C">
              <w:rPr>
                <w:rStyle w:val="normaltextrun"/>
                <w:rFonts w:eastAsiaTheme="majorEastAsia"/>
                <w:sz w:val="20"/>
                <w:szCs w:val="20"/>
              </w:rPr>
              <w:t>(patterns and contexts)</w:t>
            </w:r>
            <w:r w:rsidRPr="007A142C">
              <w:rPr>
                <w:rStyle w:val="eop"/>
                <w:rFonts w:eastAsiaTheme="majorEastAsia"/>
                <w:sz w:val="20"/>
                <w:szCs w:val="20"/>
              </w:rPr>
              <w:t> </w:t>
            </w:r>
          </w:p>
        </w:tc>
        <w:tc>
          <w:tcPr>
            <w:tcW w:w="425" w:type="dxa"/>
          </w:tcPr>
          <w:p w14:paraId="11F973FD" w14:textId="77777777" w:rsidR="00B51BF0" w:rsidRPr="007A142C" w:rsidRDefault="00B51BF0" w:rsidP="00B44E8C">
            <w:pPr>
              <w:spacing w:before="60" w:after="60"/>
              <w:rPr>
                <w:rFonts w:eastAsiaTheme="majorEastAsia"/>
              </w:rPr>
            </w:pPr>
          </w:p>
        </w:tc>
      </w:tr>
      <w:tr w:rsidR="00B51BF0" w:rsidRPr="007A142C" w14:paraId="3AE33B74" w14:textId="77777777" w:rsidTr="00B44E8C">
        <w:trPr>
          <w:trHeight w:val="446"/>
        </w:trPr>
        <w:tc>
          <w:tcPr>
            <w:tcW w:w="536" w:type="dxa"/>
            <w:vAlign w:val="center"/>
          </w:tcPr>
          <w:p w14:paraId="152CE904" w14:textId="77777777" w:rsidR="00B51BF0" w:rsidRPr="007A142C" w:rsidRDefault="00B51BF0" w:rsidP="00B44E8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7" behindDoc="1" locked="0" layoutInCell="1" allowOverlap="1" wp14:anchorId="38F80BDF" wp14:editId="3A69D6F7">
                      <wp:simplePos x="0" y="0"/>
                      <wp:positionH relativeFrom="column">
                        <wp:posOffset>-8890</wp:posOffset>
                      </wp:positionH>
                      <wp:positionV relativeFrom="paragraph">
                        <wp:posOffset>-78740</wp:posOffset>
                      </wp:positionV>
                      <wp:extent cx="238125" cy="249555"/>
                      <wp:effectExtent l="0" t="0" r="28575" b="17145"/>
                      <wp:wrapNone/>
                      <wp:docPr id="18" name="Flowchart: Connector 1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C2B0B4F">
                    <v:shape id="Flowchart: Connector 18" style="position:absolute;margin-left:-.7pt;margin-top:-6.2pt;width:18.75pt;height:19.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9330" strokecolor="#fc933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" w14:anchorId="766D0EA9">
                      <v:stroke joinstyle="miter"/>
                    </v:shape>
                  </w:pict>
                </mc:Fallback>
              </mc:AlternateContent>
            </w:r>
          </w:p>
        </w:tc>
        <w:tc>
          <w:tcPr>
            <w:tcW w:w="2267" w:type="dxa"/>
          </w:tcPr>
          <w:p w14:paraId="76F405DB" w14:textId="77777777" w:rsidR="00B51BF0" w:rsidRPr="007A142C" w:rsidRDefault="00B51BF0" w:rsidP="00B44E8C">
            <w:pPr>
              <w:spacing w:before="40" w:after="40"/>
              <w:rPr>
                <w:sz w:val="20"/>
                <w:szCs w:val="20"/>
              </w:rPr>
            </w:pPr>
            <w:r w:rsidRPr="007A142C">
              <w:rPr>
                <w:rStyle w:val="normaltextrun"/>
                <w:rFonts w:eastAsiaTheme="majorEastAsia"/>
                <w:b/>
                <w:bCs/>
                <w:sz w:val="20"/>
                <w:szCs w:val="20"/>
              </w:rPr>
              <w:t>specification</w:t>
            </w:r>
          </w:p>
        </w:tc>
        <w:tc>
          <w:tcPr>
            <w:tcW w:w="6661" w:type="dxa"/>
          </w:tcPr>
          <w:p w14:paraId="3A683B2F" w14:textId="5415C04C" w:rsidR="00B51BF0" w:rsidRPr="00BF0ACF" w:rsidRDefault="00B51BF0" w:rsidP="00B44E8C">
            <w:pPr>
              <w:spacing w:before="40" w:after="40"/>
              <w:rPr>
                <w:rFonts w:eastAsiaTheme="majorEastAsia"/>
                <w:sz w:val="20"/>
                <w:szCs w:val="20"/>
              </w:rPr>
            </w:pPr>
            <w:r w:rsidRPr="007A142C">
              <w:rPr>
                <w:rStyle w:val="normaltextrun"/>
                <w:rFonts w:eastAsiaTheme="majorEastAsia"/>
                <w:sz w:val="20"/>
                <w:szCs w:val="20"/>
              </w:rPr>
              <w:t>(descriptions and techniques)</w:t>
            </w:r>
          </w:p>
        </w:tc>
        <w:tc>
          <w:tcPr>
            <w:tcW w:w="425" w:type="dxa"/>
          </w:tcPr>
          <w:p w14:paraId="4BB35C28" w14:textId="77777777" w:rsidR="00B51BF0" w:rsidRPr="007A142C" w:rsidRDefault="00B51BF0" w:rsidP="00B44E8C">
            <w:pPr>
              <w:spacing w:before="60" w:after="60"/>
              <w:rPr>
                <w:rFonts w:eastAsiaTheme="majorEastAsia"/>
              </w:rPr>
            </w:pPr>
          </w:p>
        </w:tc>
      </w:tr>
      <w:tr w:rsidR="00B51BF0" w:rsidRPr="007A142C" w14:paraId="3221F199" w14:textId="77777777" w:rsidTr="00140D94">
        <w:trPr>
          <w:trHeight w:val="363"/>
        </w:trPr>
        <w:tc>
          <w:tcPr>
            <w:tcW w:w="536" w:type="dxa"/>
            <w:vAlign w:val="center"/>
          </w:tcPr>
          <w:p w14:paraId="3A6CB193" w14:textId="77777777" w:rsidR="00B51BF0" w:rsidRPr="007A142C" w:rsidRDefault="00B51BF0" w:rsidP="00B44E8C">
            <w:pPr>
              <w:spacing w:before="40" w:after="40"/>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8" behindDoc="1" locked="0" layoutInCell="1" allowOverlap="1" wp14:anchorId="66D1AC70" wp14:editId="3C4E583B">
                      <wp:simplePos x="0" y="0"/>
                      <wp:positionH relativeFrom="column">
                        <wp:posOffset>-27940</wp:posOffset>
                      </wp:positionH>
                      <wp:positionV relativeFrom="paragraph">
                        <wp:posOffset>-79375</wp:posOffset>
                      </wp:positionV>
                      <wp:extent cx="238125" cy="249555"/>
                      <wp:effectExtent l="0" t="0" r="28575" b="17145"/>
                      <wp:wrapNone/>
                      <wp:docPr id="19" name="Flowchart: Connector 1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CBAEFF1">
                    <v:shape id="Flowchart: Connector 19" style="position:absolute;margin-left:-2.2pt;margin-top:-6.25pt;width:18.75pt;height:19.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926" strokecolor="#ffc926"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" w14:anchorId="6EFA4785">
                      <v:stroke joinstyle="miter"/>
                    </v:shape>
                  </w:pict>
                </mc:Fallback>
              </mc:AlternateContent>
            </w:r>
          </w:p>
        </w:tc>
        <w:tc>
          <w:tcPr>
            <w:tcW w:w="2267" w:type="dxa"/>
          </w:tcPr>
          <w:p w14:paraId="76E52579" w14:textId="77777777" w:rsidR="00B51BF0" w:rsidRPr="007A142C" w:rsidRDefault="00B51BF0" w:rsidP="00B44E8C">
            <w:pPr>
              <w:spacing w:before="40" w:after="40"/>
              <w:rPr>
                <w:sz w:val="20"/>
                <w:szCs w:val="20"/>
              </w:rPr>
            </w:pPr>
            <w:r w:rsidRPr="007A142C">
              <w:rPr>
                <w:rStyle w:val="normaltextrun"/>
                <w:rFonts w:eastAsiaTheme="majorEastAsia"/>
                <w:b/>
                <w:bCs/>
                <w:sz w:val="20"/>
                <w:szCs w:val="20"/>
              </w:rPr>
              <w:t>algorithms</w:t>
            </w:r>
          </w:p>
        </w:tc>
        <w:tc>
          <w:tcPr>
            <w:tcW w:w="6661" w:type="dxa"/>
          </w:tcPr>
          <w:p w14:paraId="048DFD0A" w14:textId="49DFA15A" w:rsidR="00B51BF0" w:rsidRPr="00C97404" w:rsidRDefault="00B51BF0" w:rsidP="00B44E8C">
            <w:pPr>
              <w:spacing w:before="40" w:after="40"/>
              <w:rPr>
                <w:rFonts w:eastAsiaTheme="majorEastAsia"/>
                <w:sz w:val="20"/>
                <w:szCs w:val="20"/>
              </w:rPr>
            </w:pPr>
            <w:r w:rsidRPr="007A142C">
              <w:rPr>
                <w:rStyle w:val="normaltextrun"/>
                <w:rFonts w:eastAsiaTheme="majorEastAsia"/>
                <w:sz w:val="20"/>
                <w:szCs w:val="20"/>
              </w:rPr>
              <w:t>(following and describing)</w:t>
            </w:r>
          </w:p>
        </w:tc>
        <w:tc>
          <w:tcPr>
            <w:tcW w:w="425" w:type="dxa"/>
          </w:tcPr>
          <w:p w14:paraId="5631088D" w14:textId="77777777" w:rsidR="00B51BF0" w:rsidRPr="007A142C" w:rsidRDefault="00B51BF0" w:rsidP="00B44E8C">
            <w:pPr>
              <w:spacing w:before="60" w:after="60"/>
              <w:rPr>
                <w:rFonts w:eastAsiaTheme="majorEastAsia"/>
              </w:rPr>
            </w:pPr>
          </w:p>
        </w:tc>
      </w:tr>
      <w:tr w:rsidR="00B51BF0" w:rsidRPr="007A142C" w14:paraId="04E34722" w14:textId="77777777" w:rsidTr="0044560B">
        <w:trPr>
          <w:trHeight w:val="474"/>
        </w:trPr>
        <w:tc>
          <w:tcPr>
            <w:tcW w:w="536" w:type="dxa"/>
            <w:vAlign w:val="center"/>
          </w:tcPr>
          <w:p w14:paraId="5B3E5565" w14:textId="77777777" w:rsidR="00B51BF0" w:rsidRPr="007A142C" w:rsidRDefault="00B51BF0" w:rsidP="0044560B">
            <w:pPr>
              <w:spacing w:before="40" w:after="40"/>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59" behindDoc="1" locked="0" layoutInCell="1" allowOverlap="1" wp14:anchorId="37D75855" wp14:editId="6CE7906B">
                      <wp:simplePos x="0" y="0"/>
                      <wp:positionH relativeFrom="column">
                        <wp:posOffset>-23495</wp:posOffset>
                      </wp:positionH>
                      <wp:positionV relativeFrom="paragraph">
                        <wp:posOffset>-8255</wp:posOffset>
                      </wp:positionV>
                      <wp:extent cx="238125" cy="249555"/>
                      <wp:effectExtent l="0" t="0" r="28575" b="17145"/>
                      <wp:wrapNone/>
                      <wp:docPr id="20" name="Flowchart: Connector 2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AE338E5">
                    <v:shape id="Flowchart: Connector 20" style="position:absolute;margin-left:-1.85pt;margin-top:-.65pt;width:18.75pt;height:19.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ede43" strokecolor="#7ede43"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" w14:anchorId="5AC42593">
                      <v:stroke joinstyle="miter"/>
                    </v:shape>
                  </w:pict>
                </mc:Fallback>
              </mc:AlternateContent>
            </w:r>
          </w:p>
        </w:tc>
        <w:tc>
          <w:tcPr>
            <w:tcW w:w="2267" w:type="dxa"/>
          </w:tcPr>
          <w:p w14:paraId="015EE33B" w14:textId="77777777" w:rsidR="00B51BF0" w:rsidRPr="007A142C" w:rsidRDefault="00B51BF0" w:rsidP="00B44E8C">
            <w:pPr>
              <w:spacing w:before="40" w:after="40"/>
              <w:rPr>
                <w:sz w:val="20"/>
                <w:szCs w:val="20"/>
              </w:rPr>
            </w:pPr>
            <w:r w:rsidRPr="007A142C">
              <w:rPr>
                <w:rStyle w:val="normaltextrun"/>
                <w:rFonts w:eastAsiaTheme="majorEastAsia"/>
                <w:b/>
                <w:bCs/>
                <w:sz w:val="20"/>
                <w:szCs w:val="20"/>
              </w:rPr>
              <w:t>implementation</w:t>
            </w:r>
          </w:p>
        </w:tc>
        <w:tc>
          <w:tcPr>
            <w:tcW w:w="6661" w:type="dxa"/>
          </w:tcPr>
          <w:p w14:paraId="6BD9AA2A" w14:textId="5FFD49C9" w:rsidR="00B51BF0" w:rsidRPr="00BF0ACF" w:rsidRDefault="00B51BF0" w:rsidP="00B44E8C">
            <w:pPr>
              <w:spacing w:before="40" w:after="40"/>
              <w:rPr>
                <w:rFonts w:eastAsiaTheme="majorEastAsia"/>
                <w:sz w:val="20"/>
                <w:szCs w:val="20"/>
              </w:rPr>
            </w:pPr>
            <w:r w:rsidRPr="007A142C">
              <w:rPr>
                <w:rStyle w:val="normaltextrun"/>
                <w:rFonts w:eastAsiaTheme="majorEastAsia"/>
                <w:sz w:val="20"/>
                <w:szCs w:val="20"/>
              </w:rPr>
              <w:t>(translating and programming)</w:t>
            </w:r>
          </w:p>
        </w:tc>
        <w:tc>
          <w:tcPr>
            <w:tcW w:w="425" w:type="dxa"/>
          </w:tcPr>
          <w:p w14:paraId="18620EED" w14:textId="77777777" w:rsidR="00B51BF0" w:rsidRPr="00BF0ACF" w:rsidRDefault="00B51BF0" w:rsidP="00B44E8C">
            <w:pPr>
              <w:spacing w:before="60" w:after="60"/>
              <w:rPr>
                <w:rFonts w:asciiTheme="minorHAnsi" w:hAnsiTheme="minorHAnsi" w:cstheme="minorBidi"/>
                <w:sz w:val="20"/>
                <w:szCs w:val="20"/>
                <w:highlight w:val="yellow"/>
              </w:rPr>
            </w:pPr>
          </w:p>
        </w:tc>
      </w:tr>
      <w:tr w:rsidR="00B51BF0" w:rsidRPr="007A142C" w14:paraId="02C1D015" w14:textId="77777777" w:rsidTr="00140D94">
        <w:trPr>
          <w:trHeight w:val="384"/>
        </w:trPr>
        <w:tc>
          <w:tcPr>
            <w:tcW w:w="536" w:type="dxa"/>
            <w:vAlign w:val="center"/>
          </w:tcPr>
          <w:p w14:paraId="1E2C9D33" w14:textId="2F78BA76" w:rsidR="00B51BF0" w:rsidRPr="007A142C" w:rsidRDefault="00140D94" w:rsidP="00B44E8C">
            <w:pPr>
              <w:spacing w:before="40" w:after="40"/>
              <w:jc w:val="center"/>
              <w:rPr>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60" behindDoc="1" locked="0" layoutInCell="1" allowOverlap="1" wp14:anchorId="3C31359A" wp14:editId="7FBEBBBB">
                      <wp:simplePos x="0" y="0"/>
                      <wp:positionH relativeFrom="column">
                        <wp:posOffset>-26035</wp:posOffset>
                      </wp:positionH>
                      <wp:positionV relativeFrom="paragraph">
                        <wp:posOffset>-51435</wp:posOffset>
                      </wp:positionV>
                      <wp:extent cx="238125" cy="249555"/>
                      <wp:effectExtent l="0" t="0" r="28575" b="17145"/>
                      <wp:wrapNone/>
                      <wp:docPr id="21" name="Flowchart: Connector 2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00834B9">
                    <v:shape id="Flowchart: Connector 21" style="position:absolute;margin-left:-2.05pt;margin-top:-4.05pt;width:18.75pt;height:19.6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16cf0" strokecolor="#916c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" w14:anchorId="0645B2E6">
                      <v:stroke joinstyle="miter"/>
                    </v:shape>
                  </w:pict>
                </mc:Fallback>
              </mc:AlternateContent>
            </w:r>
          </w:p>
        </w:tc>
        <w:tc>
          <w:tcPr>
            <w:tcW w:w="2267" w:type="dxa"/>
          </w:tcPr>
          <w:p w14:paraId="309769B2" w14:textId="77777777" w:rsidR="00B51BF0" w:rsidRPr="007A142C" w:rsidRDefault="00B51BF0" w:rsidP="00B44E8C">
            <w:pPr>
              <w:spacing w:before="40" w:after="40"/>
              <w:rPr>
                <w:sz w:val="20"/>
                <w:szCs w:val="20"/>
              </w:rPr>
            </w:pPr>
            <w:r w:rsidRPr="007A142C">
              <w:rPr>
                <w:rStyle w:val="normaltextrun"/>
                <w:rFonts w:eastAsiaTheme="majorEastAsia"/>
                <w:b/>
                <w:bCs/>
                <w:sz w:val="20"/>
                <w:szCs w:val="20"/>
              </w:rPr>
              <w:t>digital systems</w:t>
            </w:r>
            <w:r w:rsidRPr="007A142C">
              <w:rPr>
                <w:rStyle w:val="normaltextrun"/>
                <w:rFonts w:eastAsiaTheme="majorEastAsia"/>
                <w:sz w:val="20"/>
                <w:szCs w:val="20"/>
              </w:rPr>
              <w:t> </w:t>
            </w:r>
          </w:p>
        </w:tc>
        <w:tc>
          <w:tcPr>
            <w:tcW w:w="6661" w:type="dxa"/>
          </w:tcPr>
          <w:p w14:paraId="0B524025" w14:textId="3B0F5C57" w:rsidR="00B51BF0" w:rsidRPr="00140D94" w:rsidRDefault="00B51BF0" w:rsidP="00B44E8C">
            <w:pPr>
              <w:pStyle w:val="paragraph"/>
              <w:spacing w:before="40" w:beforeAutospacing="0" w:after="40" w:afterAutospacing="0"/>
              <w:textAlignment w:val="baseline"/>
              <w:rPr>
                <w:rFonts w:eastAsiaTheme="majorEastAsia"/>
                <w:sz w:val="20"/>
                <w:szCs w:val="20"/>
              </w:rPr>
            </w:pPr>
            <w:r w:rsidRPr="007A142C">
              <w:rPr>
                <w:rStyle w:val="normaltextrun"/>
                <w:rFonts w:eastAsiaTheme="majorEastAsia"/>
                <w:sz w:val="20"/>
                <w:szCs w:val="20"/>
              </w:rPr>
              <w:t>(hardware, software, and networks and the internet)</w:t>
            </w:r>
          </w:p>
        </w:tc>
        <w:tc>
          <w:tcPr>
            <w:tcW w:w="425" w:type="dxa"/>
          </w:tcPr>
          <w:p w14:paraId="6D737E51" w14:textId="77777777" w:rsidR="00B51BF0" w:rsidRPr="007A142C" w:rsidRDefault="00B51BF0" w:rsidP="00B44E8C">
            <w:pPr>
              <w:pStyle w:val="paragraph"/>
              <w:spacing w:before="40" w:beforeAutospacing="0" w:after="40" w:afterAutospacing="0"/>
              <w:textAlignment w:val="baseline"/>
              <w:rPr>
                <w:rStyle w:val="normaltextrun"/>
                <w:rFonts w:eastAsiaTheme="majorEastAsia"/>
                <w:sz w:val="20"/>
                <w:szCs w:val="20"/>
              </w:rPr>
            </w:pPr>
          </w:p>
        </w:tc>
      </w:tr>
      <w:tr w:rsidR="00B51BF0" w:rsidRPr="007A142C" w14:paraId="5FE1E050" w14:textId="77777777" w:rsidTr="00140D94">
        <w:trPr>
          <w:trHeight w:val="336"/>
        </w:trPr>
        <w:tc>
          <w:tcPr>
            <w:tcW w:w="536" w:type="dxa"/>
            <w:vAlign w:val="center"/>
          </w:tcPr>
          <w:p w14:paraId="60586369" w14:textId="18527C56" w:rsidR="00B51BF0" w:rsidRPr="007A142C" w:rsidRDefault="008F062C" w:rsidP="008F062C">
            <w:pPr>
              <w:spacing w:before="40" w:after="40"/>
              <w:rPr>
                <w:noProof/>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61" behindDoc="1" locked="0" layoutInCell="1" allowOverlap="1" wp14:anchorId="6D9FACE6" wp14:editId="7A768B17">
                      <wp:simplePos x="0" y="0"/>
                      <wp:positionH relativeFrom="column">
                        <wp:posOffset>-15240</wp:posOffset>
                      </wp:positionH>
                      <wp:positionV relativeFrom="paragraph">
                        <wp:posOffset>-20955</wp:posOffset>
                      </wp:positionV>
                      <wp:extent cx="238125" cy="249555"/>
                      <wp:effectExtent l="0" t="0" r="28575" b="17145"/>
                      <wp:wrapNone/>
                      <wp:docPr id="22" name="Flowchart: Connector 2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2AF96E0">
                    <v:shape id="Flowchart: Connector 22" style="position:absolute;margin-left:-1.2pt;margin-top:-1.65pt;width:18.75pt;height:19.6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18af2" strokecolor="#618af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" w14:anchorId="3FFE0FED">
                      <v:stroke joinstyle="miter"/>
                    </v:shape>
                  </w:pict>
                </mc:Fallback>
              </mc:AlternateContent>
            </w:r>
          </w:p>
        </w:tc>
        <w:tc>
          <w:tcPr>
            <w:tcW w:w="2267" w:type="dxa"/>
          </w:tcPr>
          <w:p w14:paraId="39EA8C50" w14:textId="77777777" w:rsidR="00B51BF0" w:rsidRPr="007A142C" w:rsidRDefault="00B51BF0" w:rsidP="00B44E8C">
            <w:pPr>
              <w:spacing w:before="40" w:after="40"/>
              <w:rPr>
                <w:rStyle w:val="normaltextrun"/>
                <w:rFonts w:eastAsiaTheme="majorEastAsia"/>
                <w:bCs/>
                <w:color w:val="FFFFFF" w:themeColor="background1"/>
                <w:sz w:val="20"/>
                <w:szCs w:val="20"/>
                <w:shd w:val="clear" w:color="auto" w:fill="916CF0"/>
              </w:rPr>
            </w:pPr>
            <w:r w:rsidRPr="007A142C">
              <w:rPr>
                <w:rStyle w:val="normaltextrun"/>
                <w:rFonts w:eastAsiaTheme="majorEastAsia"/>
                <w:b/>
                <w:bCs/>
                <w:sz w:val="20"/>
                <w:szCs w:val="20"/>
              </w:rPr>
              <w:t>interactions</w:t>
            </w:r>
          </w:p>
        </w:tc>
        <w:tc>
          <w:tcPr>
            <w:tcW w:w="6661" w:type="dxa"/>
          </w:tcPr>
          <w:p w14:paraId="5A5D0734" w14:textId="2F590279" w:rsidR="00B51BF0" w:rsidRPr="007A142C" w:rsidRDefault="00B51BF0" w:rsidP="00B44E8C">
            <w:pPr>
              <w:pStyle w:val="paragraph"/>
              <w:spacing w:before="40" w:beforeAutospacing="0" w:after="40" w:afterAutospacing="0"/>
              <w:textAlignment w:val="baseline"/>
              <w:rPr>
                <w:rStyle w:val="normaltextrun"/>
                <w:rFonts w:eastAsiaTheme="majorEastAsia"/>
                <w:sz w:val="20"/>
                <w:szCs w:val="20"/>
              </w:rPr>
            </w:pPr>
            <w:r w:rsidRPr="007A142C">
              <w:rPr>
                <w:rStyle w:val="normaltextrun"/>
                <w:rFonts w:eastAsiaTheme="majorEastAsia"/>
                <w:sz w:val="20"/>
                <w:szCs w:val="20"/>
              </w:rPr>
              <w:t xml:space="preserve">(people and digital systems, </w:t>
            </w:r>
            <w:proofErr w:type="gramStart"/>
            <w:r w:rsidRPr="007A142C">
              <w:rPr>
                <w:rStyle w:val="normaltextrun"/>
                <w:rFonts w:eastAsiaTheme="majorEastAsia"/>
                <w:sz w:val="20"/>
                <w:szCs w:val="20"/>
              </w:rPr>
              <w:t>data</w:t>
            </w:r>
            <w:proofErr w:type="gramEnd"/>
            <w:r w:rsidRPr="007A142C">
              <w:rPr>
                <w:rStyle w:val="normaltextrun"/>
                <w:rFonts w:eastAsiaTheme="majorEastAsia"/>
                <w:sz w:val="20"/>
                <w:szCs w:val="20"/>
              </w:rPr>
              <w:t xml:space="preserve"> and processes)</w:t>
            </w:r>
          </w:p>
        </w:tc>
        <w:tc>
          <w:tcPr>
            <w:tcW w:w="425" w:type="dxa"/>
          </w:tcPr>
          <w:p w14:paraId="3DEA483B" w14:textId="77777777" w:rsidR="00B51BF0" w:rsidRPr="007A142C" w:rsidRDefault="00B51BF0" w:rsidP="00B44E8C">
            <w:pPr>
              <w:pStyle w:val="paragraph"/>
              <w:spacing w:before="40" w:beforeAutospacing="0" w:after="40" w:afterAutospacing="0"/>
              <w:textAlignment w:val="baseline"/>
              <w:rPr>
                <w:rStyle w:val="normaltextrun"/>
                <w:rFonts w:eastAsiaTheme="majorEastAsia"/>
                <w:sz w:val="20"/>
                <w:szCs w:val="20"/>
              </w:rPr>
            </w:pPr>
          </w:p>
        </w:tc>
      </w:tr>
      <w:tr w:rsidR="00B51BF0" w:rsidRPr="007A142C" w14:paraId="58E5F04A" w14:textId="77777777" w:rsidTr="00C97404">
        <w:trPr>
          <w:trHeight w:val="390"/>
        </w:trPr>
        <w:tc>
          <w:tcPr>
            <w:tcW w:w="536" w:type="dxa"/>
            <w:vAlign w:val="center"/>
          </w:tcPr>
          <w:p w14:paraId="776757F1" w14:textId="77777777" w:rsidR="00B51BF0" w:rsidRPr="007A142C" w:rsidRDefault="00B51BF0" w:rsidP="00B44E8C">
            <w:pPr>
              <w:spacing w:before="40" w:after="40"/>
              <w:jc w:val="center"/>
              <w:rPr>
                <w:noProof/>
                <w:sz w:val="20"/>
                <w:szCs w:val="20"/>
              </w:rPr>
            </w:pPr>
            <w:r w:rsidRPr="007A142C">
              <w:rPr>
                <w:rFonts w:eastAsiaTheme="majorEastAsia"/>
                <w:noProof/>
                <w:sz w:val="20"/>
                <w:szCs w:val="20"/>
                <w:lang w:eastAsia="en-AU"/>
              </w:rPr>
              <mc:AlternateContent>
                <mc:Choice Requires="wps">
                  <w:drawing>
                    <wp:anchor distT="0" distB="0" distL="114300" distR="114300" simplePos="0" relativeHeight="251658262" behindDoc="1" locked="0" layoutInCell="1" allowOverlap="1" wp14:anchorId="4A8123DE" wp14:editId="50FFA2BF">
                      <wp:simplePos x="0" y="0"/>
                      <wp:positionH relativeFrom="column">
                        <wp:posOffset>-7620</wp:posOffset>
                      </wp:positionH>
                      <wp:positionV relativeFrom="paragraph">
                        <wp:posOffset>-31750</wp:posOffset>
                      </wp:positionV>
                      <wp:extent cx="238125" cy="249555"/>
                      <wp:effectExtent l="0" t="0" r="28575" b="17145"/>
                      <wp:wrapNone/>
                      <wp:docPr id="23" name="Flowchart: Connector 2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A16AF64">
                    <v:shape id="Flowchart: Connector 23" style="position:absolute;margin-left:-.6pt;margin-top:-2.5pt;width:18.75pt;height:19.6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fded1" strokecolor="#6fded1"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" w14:anchorId="43E7625F">
                      <v:stroke joinstyle="miter"/>
                    </v:shape>
                  </w:pict>
                </mc:Fallback>
              </mc:AlternateContent>
            </w:r>
          </w:p>
        </w:tc>
        <w:tc>
          <w:tcPr>
            <w:tcW w:w="2267" w:type="dxa"/>
          </w:tcPr>
          <w:p w14:paraId="52A5B48E" w14:textId="77777777" w:rsidR="00B51BF0" w:rsidRPr="007A142C" w:rsidRDefault="00B51BF0" w:rsidP="00B44E8C">
            <w:pPr>
              <w:spacing w:before="40" w:after="40"/>
              <w:rPr>
                <w:rStyle w:val="normaltextrun"/>
                <w:rFonts w:eastAsiaTheme="majorEastAsia"/>
                <w:bCs/>
                <w:sz w:val="20"/>
                <w:szCs w:val="20"/>
                <w:shd w:val="clear" w:color="auto" w:fill="618AF2"/>
              </w:rPr>
            </w:pPr>
            <w:r w:rsidRPr="007A142C">
              <w:rPr>
                <w:rStyle w:val="normaltextrun"/>
                <w:rFonts w:eastAsiaTheme="majorEastAsia"/>
                <w:b/>
                <w:bCs/>
                <w:sz w:val="20"/>
                <w:szCs w:val="20"/>
              </w:rPr>
              <w:t>impact</w:t>
            </w:r>
          </w:p>
        </w:tc>
        <w:tc>
          <w:tcPr>
            <w:tcW w:w="6661" w:type="dxa"/>
          </w:tcPr>
          <w:p w14:paraId="74687DE7" w14:textId="04F72875" w:rsidR="00B51BF0" w:rsidRPr="007A142C" w:rsidRDefault="00B51BF0" w:rsidP="00B44E8C">
            <w:pPr>
              <w:pStyle w:val="paragraph"/>
              <w:spacing w:before="40" w:beforeAutospacing="0" w:after="40" w:afterAutospacing="0"/>
              <w:textAlignment w:val="baseline"/>
              <w:rPr>
                <w:rStyle w:val="normaltextrun"/>
                <w:rFonts w:eastAsiaTheme="majorEastAsia"/>
                <w:sz w:val="20"/>
                <w:szCs w:val="20"/>
              </w:rPr>
            </w:pPr>
            <w:r w:rsidRPr="007A142C">
              <w:rPr>
                <w:rStyle w:val="normaltextrun"/>
                <w:rFonts w:eastAsiaTheme="majorEastAsia"/>
                <w:sz w:val="20"/>
                <w:szCs w:val="20"/>
              </w:rPr>
              <w:t>(sustainability and empowerment)</w:t>
            </w:r>
          </w:p>
        </w:tc>
        <w:tc>
          <w:tcPr>
            <w:tcW w:w="425" w:type="dxa"/>
          </w:tcPr>
          <w:p w14:paraId="67B2FECD" w14:textId="77777777" w:rsidR="00B51BF0" w:rsidRPr="007A142C" w:rsidRDefault="00B51BF0" w:rsidP="00B44E8C">
            <w:pPr>
              <w:pStyle w:val="paragraph"/>
              <w:spacing w:before="40" w:beforeAutospacing="0" w:after="40" w:afterAutospacing="0"/>
              <w:textAlignment w:val="baseline"/>
              <w:rPr>
                <w:rStyle w:val="normaltextrun"/>
                <w:rFonts w:eastAsiaTheme="majorEastAsia"/>
                <w:sz w:val="20"/>
                <w:szCs w:val="20"/>
              </w:rPr>
            </w:pPr>
          </w:p>
        </w:tc>
      </w:tr>
    </w:tbl>
    <w:p w14:paraId="0C8889F1" w14:textId="5C23FEA1" w:rsidR="00B10DEF" w:rsidRPr="00BF0ACF" w:rsidRDefault="00B10DEF" w:rsidP="00B10DEF">
      <w:pPr>
        <w:pStyle w:val="Heading2"/>
        <w:spacing w:before="240"/>
        <w:rPr>
          <w:rFonts w:cs="Arial"/>
          <w:i/>
          <w:color w:val="auto"/>
          <w:sz w:val="24"/>
          <w:szCs w:val="24"/>
        </w:rPr>
      </w:pPr>
      <w:r w:rsidRPr="007A142C">
        <w:rPr>
          <w:rFonts w:cs="Arial"/>
          <w:color w:val="2F5496" w:themeColor="accent1" w:themeShade="BF"/>
          <w:sz w:val="24"/>
          <w:szCs w:val="24"/>
        </w:rPr>
        <w:t>Cross-curriculum priorities</w:t>
      </w:r>
      <w:r>
        <w:rPr>
          <w:rFonts w:cstheme="majorHAnsi"/>
          <w:color w:val="2F5496" w:themeColor="accent1" w:themeShade="BF"/>
        </w:rPr>
        <w:t xml:space="preserve"> </w:t>
      </w:r>
      <w:r w:rsidR="00E25038" w:rsidRPr="009E50C7">
        <w:rPr>
          <w:rFonts w:cs="Arial"/>
          <w:color w:val="auto"/>
          <w:sz w:val="24"/>
          <w:szCs w:val="24"/>
        </w:rPr>
        <w:t>[X any that apply]</w:t>
      </w:r>
      <w:r w:rsidR="00E25038">
        <w:rPr>
          <w:rFonts w:cs="Arial"/>
          <w:color w:val="auto"/>
          <w:sz w:val="24"/>
          <w:szCs w:val="24"/>
        </w:rPr>
        <w:t xml:space="preserve"> </w:t>
      </w:r>
      <w:hyperlink r:id="rId152" w:history="1">
        <w:r w:rsidRPr="00BF25F4">
          <w:rPr>
            <w:rStyle w:val="Hyperlink"/>
            <w:rFonts w:cs="Arial"/>
            <w:b w:val="0"/>
            <w:bCs/>
            <w:sz w:val="20"/>
            <w:szCs w:val="20"/>
          </w:rPr>
          <w:t>Read more</w:t>
        </w:r>
        <w:r w:rsidR="00CA5D07" w:rsidRPr="00BF25F4">
          <w:rPr>
            <w:rStyle w:val="Hyperlink"/>
            <w:rFonts w:cs="Arial"/>
            <w:b w:val="0"/>
            <w:bCs/>
            <w:sz w:val="20"/>
            <w:szCs w:val="20"/>
          </w:rPr>
          <w:t xml:space="preserve"> </w:t>
        </w:r>
        <w:r w:rsidRPr="00BF25F4">
          <w:rPr>
            <w:rStyle w:val="Hyperlink"/>
            <w:rFonts w:cs="Arial"/>
            <w:b w:val="0"/>
            <w:bCs/>
            <w:sz w:val="20"/>
            <w:szCs w:val="20"/>
          </w:rPr>
          <w:t>…</w:t>
        </w:r>
      </w:hyperlink>
    </w:p>
    <w:tbl>
      <w:tblPr>
        <w:tblStyle w:val="TableGrid"/>
        <w:tblW w:w="9918" w:type="dxa"/>
        <w:tblLook w:val="04A0" w:firstRow="1" w:lastRow="0" w:firstColumn="1" w:lastColumn="0" w:noHBand="0" w:noVBand="1"/>
      </w:tblPr>
      <w:tblGrid>
        <w:gridCol w:w="3306"/>
        <w:gridCol w:w="3306"/>
        <w:gridCol w:w="3306"/>
      </w:tblGrid>
      <w:tr w:rsidR="00B10DEF" w:rsidRPr="00CD0FC4" w14:paraId="6D5A41A0" w14:textId="77777777" w:rsidTr="00450CE6">
        <w:trPr>
          <w:trHeight w:hRule="exact" w:val="583"/>
        </w:trPr>
        <w:tc>
          <w:tcPr>
            <w:tcW w:w="3306" w:type="dxa"/>
            <w:shd w:val="clear" w:color="auto" w:fill="D9E2F3" w:themeFill="accent1" w:themeFillTint="33"/>
          </w:tcPr>
          <w:p w14:paraId="6D209BF2" w14:textId="77777777" w:rsidR="00B10DEF" w:rsidRPr="00BF0ACF" w:rsidRDefault="00B10DEF" w:rsidP="008E057B">
            <w:pPr>
              <w:spacing w:before="120" w:after="120"/>
              <w:jc w:val="center"/>
              <w:rPr>
                <w:rStyle w:val="Heading2Char"/>
                <w:b w:val="0"/>
                <w:i/>
                <w:color w:val="2F5496" w:themeColor="accent1" w:themeShade="BF"/>
                <w:sz w:val="18"/>
                <w:szCs w:val="18"/>
              </w:rPr>
            </w:pPr>
            <w:r w:rsidRPr="00BF0ACF">
              <w:rPr>
                <w:rFonts w:eastAsia="Arial"/>
                <w:b/>
                <w:sz w:val="18"/>
                <w:szCs w:val="18"/>
              </w:rPr>
              <w:t>Aboriginal and Torres Strait Islander histories and cultures</w:t>
            </w:r>
          </w:p>
        </w:tc>
        <w:tc>
          <w:tcPr>
            <w:tcW w:w="3306" w:type="dxa"/>
            <w:shd w:val="clear" w:color="auto" w:fill="D9E2F3" w:themeFill="accent1" w:themeFillTint="33"/>
          </w:tcPr>
          <w:p w14:paraId="170B7200" w14:textId="77777777" w:rsidR="00B10DEF" w:rsidRPr="00BF0ACF" w:rsidRDefault="00B10DEF" w:rsidP="008E057B">
            <w:pPr>
              <w:spacing w:before="120" w:after="120"/>
              <w:jc w:val="center"/>
              <w:rPr>
                <w:rStyle w:val="Heading2Char"/>
                <w:b w:val="0"/>
                <w:i/>
                <w:color w:val="2F5496" w:themeColor="accent1" w:themeShade="BF"/>
                <w:sz w:val="18"/>
                <w:szCs w:val="18"/>
              </w:rPr>
            </w:pPr>
            <w:r w:rsidRPr="00BF0ACF">
              <w:rPr>
                <w:rFonts w:eastAsia="Arial"/>
                <w:b/>
                <w:sz w:val="18"/>
                <w:szCs w:val="18"/>
              </w:rPr>
              <w:t>Asia and Australia’s engagement with Asia</w:t>
            </w:r>
          </w:p>
        </w:tc>
        <w:tc>
          <w:tcPr>
            <w:tcW w:w="3306" w:type="dxa"/>
            <w:shd w:val="clear" w:color="auto" w:fill="D9E2F3" w:themeFill="accent1" w:themeFillTint="33"/>
          </w:tcPr>
          <w:p w14:paraId="2D2130CF" w14:textId="77777777" w:rsidR="00B10DEF" w:rsidRPr="00BF0ACF" w:rsidRDefault="00B10DEF" w:rsidP="008E057B">
            <w:pPr>
              <w:spacing w:before="120" w:after="120"/>
              <w:jc w:val="center"/>
              <w:rPr>
                <w:rStyle w:val="Heading2Char"/>
                <w:b w:val="0"/>
                <w:i/>
                <w:color w:val="2F5496" w:themeColor="accent1" w:themeShade="BF"/>
                <w:sz w:val="18"/>
                <w:szCs w:val="18"/>
              </w:rPr>
            </w:pPr>
            <w:r w:rsidRPr="00BF0ACF">
              <w:rPr>
                <w:rFonts w:eastAsia="Arial"/>
                <w:b/>
                <w:sz w:val="18"/>
                <w:szCs w:val="18"/>
              </w:rPr>
              <w:t>Sustainability</w:t>
            </w:r>
          </w:p>
        </w:tc>
      </w:tr>
      <w:tr w:rsidR="00B10DEF" w:rsidRPr="004F47C0" w14:paraId="5EEBAEDA" w14:textId="77777777" w:rsidTr="00450CE6">
        <w:trPr>
          <w:trHeight w:hRule="exact" w:val="435"/>
        </w:trPr>
        <w:tc>
          <w:tcPr>
            <w:tcW w:w="3306" w:type="dxa"/>
          </w:tcPr>
          <w:p w14:paraId="3A947B74" w14:textId="77777777" w:rsidR="00B10DEF" w:rsidRPr="004F47C0" w:rsidRDefault="00B10DEF" w:rsidP="24B0725C">
            <w:pPr>
              <w:spacing w:before="120" w:after="120"/>
              <w:rPr>
                <w:rStyle w:val="Heading2Char"/>
                <w:rFonts w:ascii="Arial" w:hAnsi="Arial" w:cs="Arial"/>
                <w:b w:val="0"/>
                <w:i/>
                <w:iCs/>
                <w:color w:val="2F5496" w:themeColor="accent1" w:themeShade="BF"/>
                <w:sz w:val="20"/>
                <w:szCs w:val="20"/>
              </w:rPr>
            </w:pPr>
          </w:p>
        </w:tc>
        <w:tc>
          <w:tcPr>
            <w:tcW w:w="3306" w:type="dxa"/>
          </w:tcPr>
          <w:p w14:paraId="6D50F35F" w14:textId="77777777" w:rsidR="00B10DEF" w:rsidRPr="004F47C0" w:rsidRDefault="00B10DEF" w:rsidP="24B0725C">
            <w:pPr>
              <w:spacing w:before="120" w:after="120"/>
              <w:rPr>
                <w:rStyle w:val="Heading2Char"/>
                <w:rFonts w:ascii="Arial" w:hAnsi="Arial" w:cs="Arial"/>
                <w:b w:val="0"/>
                <w:i/>
                <w:iCs/>
                <w:color w:val="2F5496" w:themeColor="accent1" w:themeShade="BF"/>
                <w:sz w:val="20"/>
                <w:szCs w:val="20"/>
              </w:rPr>
            </w:pPr>
          </w:p>
        </w:tc>
        <w:tc>
          <w:tcPr>
            <w:tcW w:w="3306" w:type="dxa"/>
          </w:tcPr>
          <w:p w14:paraId="5595625F" w14:textId="5C0B1CC6" w:rsidR="00B10DEF" w:rsidRPr="004F47C0" w:rsidRDefault="00B10DEF" w:rsidP="24B0725C">
            <w:pPr>
              <w:spacing w:before="60" w:after="60"/>
              <w:jc w:val="center"/>
              <w:rPr>
                <w:rFonts w:eastAsiaTheme="majorEastAsia"/>
                <w:noProof/>
                <w:sz w:val="20"/>
                <w:szCs w:val="20"/>
              </w:rPr>
            </w:pPr>
          </w:p>
        </w:tc>
      </w:tr>
    </w:tbl>
    <w:p w14:paraId="129FC0F5" w14:textId="048F0C6E" w:rsidR="00B10DEF" w:rsidRPr="00BF0ACF" w:rsidRDefault="00B10DEF" w:rsidP="00B10DEF">
      <w:pPr>
        <w:pStyle w:val="Heading2"/>
        <w:spacing w:before="240"/>
        <w:rPr>
          <w:rFonts w:cs="Arial"/>
          <w:i/>
          <w:color w:val="auto"/>
          <w:sz w:val="24"/>
          <w:szCs w:val="24"/>
        </w:rPr>
      </w:pPr>
      <w:r w:rsidRPr="2E966B54">
        <w:rPr>
          <w:rFonts w:cs="Arial"/>
          <w:bCs/>
          <w:color w:val="2F5496" w:themeColor="accent1" w:themeShade="BF"/>
          <w:sz w:val="24"/>
          <w:szCs w:val="24"/>
        </w:rPr>
        <w:t>General capabilities</w:t>
      </w:r>
      <w:r w:rsidR="00866C75">
        <w:rPr>
          <w:rFonts w:cs="Arial"/>
          <w:bCs/>
          <w:color w:val="2F5496" w:themeColor="accent1" w:themeShade="BF"/>
          <w:sz w:val="24"/>
          <w:szCs w:val="24"/>
        </w:rPr>
        <w:t xml:space="preserve"> </w:t>
      </w:r>
      <w:r w:rsidR="00E25038" w:rsidRPr="009E50C7">
        <w:rPr>
          <w:rFonts w:cs="Arial"/>
          <w:color w:val="auto"/>
          <w:sz w:val="24"/>
          <w:szCs w:val="24"/>
        </w:rPr>
        <w:t>[X any that apply]</w:t>
      </w:r>
      <w:r w:rsidR="00E25038">
        <w:rPr>
          <w:rFonts w:cs="Arial"/>
          <w:color w:val="auto"/>
          <w:sz w:val="24"/>
          <w:szCs w:val="24"/>
        </w:rPr>
        <w:t xml:space="preserve"> </w:t>
      </w:r>
      <w:hyperlink r:id="rId153" w:history="1">
        <w:r w:rsidR="003B0711" w:rsidRPr="00BF25F4">
          <w:rPr>
            <w:rStyle w:val="Hyperlink"/>
            <w:rFonts w:cs="Arial"/>
            <w:b w:val="0"/>
            <w:bCs/>
            <w:sz w:val="20"/>
            <w:szCs w:val="20"/>
          </w:rPr>
          <w:t>Read more</w:t>
        </w:r>
        <w:r w:rsidR="00CA5D07" w:rsidRPr="00BF25F4">
          <w:rPr>
            <w:rStyle w:val="Hyperlink"/>
            <w:rFonts w:cs="Arial"/>
            <w:b w:val="0"/>
            <w:bCs/>
            <w:sz w:val="20"/>
            <w:szCs w:val="20"/>
          </w:rPr>
          <w:t xml:space="preserve"> </w:t>
        </w:r>
        <w:r w:rsidR="003B0711" w:rsidRPr="00BF25F4">
          <w:rPr>
            <w:rStyle w:val="Hyperlink"/>
            <w:rFonts w:cs="Arial"/>
            <w:b w:val="0"/>
            <w:bCs/>
            <w:sz w:val="20"/>
            <w:szCs w:val="20"/>
          </w:rPr>
          <w:t>…</w:t>
        </w:r>
      </w:hyperlink>
    </w:p>
    <w:tbl>
      <w:tblPr>
        <w:tblStyle w:val="TableGrid"/>
        <w:tblW w:w="9918" w:type="dxa"/>
        <w:tblLayout w:type="fixed"/>
        <w:tblLook w:val="06A0" w:firstRow="1" w:lastRow="0" w:firstColumn="1" w:lastColumn="0" w:noHBand="1" w:noVBand="1"/>
      </w:tblPr>
      <w:tblGrid>
        <w:gridCol w:w="1271"/>
        <w:gridCol w:w="1276"/>
        <w:gridCol w:w="1276"/>
        <w:gridCol w:w="1559"/>
        <w:gridCol w:w="1559"/>
        <w:gridCol w:w="1418"/>
        <w:gridCol w:w="1559"/>
      </w:tblGrid>
      <w:tr w:rsidR="00B10DEF" w:rsidRPr="0053152A" w14:paraId="0C1AE71E" w14:textId="77777777" w:rsidTr="00450CE6">
        <w:trPr>
          <w:trHeight w:val="803"/>
        </w:trPr>
        <w:tc>
          <w:tcPr>
            <w:tcW w:w="1271" w:type="dxa"/>
            <w:shd w:val="clear" w:color="auto" w:fill="D9E2F3" w:themeFill="accent1" w:themeFillTint="33"/>
          </w:tcPr>
          <w:p w14:paraId="15BA2FBA" w14:textId="77777777" w:rsidR="00B10DEF" w:rsidRPr="00BF0ACF" w:rsidRDefault="00B10DEF" w:rsidP="008E057B">
            <w:pPr>
              <w:spacing w:before="120" w:after="120"/>
              <w:jc w:val="center"/>
              <w:rPr>
                <w:rFonts w:eastAsia="Arial"/>
                <w:b/>
                <w:sz w:val="18"/>
                <w:szCs w:val="18"/>
              </w:rPr>
            </w:pPr>
            <w:r w:rsidRPr="00BF0ACF">
              <w:rPr>
                <w:rFonts w:eastAsia="Arial"/>
                <w:b/>
                <w:sz w:val="18"/>
                <w:szCs w:val="18"/>
              </w:rPr>
              <w:t>Literacy</w:t>
            </w:r>
          </w:p>
        </w:tc>
        <w:tc>
          <w:tcPr>
            <w:tcW w:w="1276" w:type="dxa"/>
            <w:shd w:val="clear" w:color="auto" w:fill="D9E2F3" w:themeFill="accent1" w:themeFillTint="33"/>
          </w:tcPr>
          <w:p w14:paraId="22C5B94E" w14:textId="77777777" w:rsidR="00B10DEF" w:rsidRPr="00BF0ACF" w:rsidRDefault="00B10DEF" w:rsidP="008E057B">
            <w:pPr>
              <w:spacing w:before="120" w:after="120"/>
              <w:jc w:val="center"/>
              <w:rPr>
                <w:rFonts w:eastAsia="Arial"/>
                <w:b/>
                <w:sz w:val="18"/>
                <w:szCs w:val="18"/>
              </w:rPr>
            </w:pPr>
            <w:r w:rsidRPr="00BF0ACF">
              <w:rPr>
                <w:rFonts w:eastAsia="Arial"/>
                <w:b/>
                <w:sz w:val="18"/>
                <w:szCs w:val="18"/>
              </w:rPr>
              <w:t>Numeracy</w:t>
            </w:r>
          </w:p>
        </w:tc>
        <w:tc>
          <w:tcPr>
            <w:tcW w:w="1276" w:type="dxa"/>
            <w:shd w:val="clear" w:color="auto" w:fill="D9E2F3" w:themeFill="accent1" w:themeFillTint="33"/>
          </w:tcPr>
          <w:p w14:paraId="1662AACC" w14:textId="77777777" w:rsidR="00B10DEF" w:rsidRPr="00BF0ACF" w:rsidRDefault="00B10DEF" w:rsidP="008E057B">
            <w:pPr>
              <w:spacing w:before="120" w:after="120"/>
              <w:jc w:val="center"/>
              <w:rPr>
                <w:rFonts w:eastAsia="Arial"/>
                <w:b/>
                <w:sz w:val="18"/>
                <w:szCs w:val="18"/>
              </w:rPr>
            </w:pPr>
            <w:r w:rsidRPr="00BF0ACF">
              <w:rPr>
                <w:rFonts w:eastAsia="Arial"/>
                <w:b/>
                <w:sz w:val="18"/>
                <w:szCs w:val="18"/>
              </w:rPr>
              <w:t>ICT Capability</w:t>
            </w:r>
          </w:p>
        </w:tc>
        <w:tc>
          <w:tcPr>
            <w:tcW w:w="1559" w:type="dxa"/>
            <w:shd w:val="clear" w:color="auto" w:fill="D9E2F3" w:themeFill="accent1" w:themeFillTint="33"/>
          </w:tcPr>
          <w:p w14:paraId="623F1632" w14:textId="77777777" w:rsidR="00B10DEF" w:rsidRPr="00BF0ACF" w:rsidRDefault="00B10DEF" w:rsidP="008E057B">
            <w:pPr>
              <w:spacing w:before="120" w:after="120"/>
              <w:jc w:val="center"/>
              <w:rPr>
                <w:rFonts w:eastAsia="Arial"/>
                <w:b/>
                <w:sz w:val="18"/>
                <w:szCs w:val="18"/>
              </w:rPr>
            </w:pPr>
            <w:r w:rsidRPr="00BF0ACF">
              <w:rPr>
                <w:rFonts w:eastAsia="Arial"/>
                <w:b/>
                <w:sz w:val="18"/>
                <w:szCs w:val="18"/>
              </w:rPr>
              <w:t>Critical and Creative Thinking</w:t>
            </w:r>
          </w:p>
        </w:tc>
        <w:tc>
          <w:tcPr>
            <w:tcW w:w="1559" w:type="dxa"/>
            <w:shd w:val="clear" w:color="auto" w:fill="D9E2F3" w:themeFill="accent1" w:themeFillTint="33"/>
          </w:tcPr>
          <w:p w14:paraId="29435DF2" w14:textId="77777777" w:rsidR="00B10DEF" w:rsidRPr="00BF0ACF" w:rsidRDefault="00B10DEF" w:rsidP="008E057B">
            <w:pPr>
              <w:spacing w:before="120" w:after="120"/>
              <w:jc w:val="center"/>
              <w:rPr>
                <w:rFonts w:eastAsia="Arial"/>
                <w:b/>
                <w:sz w:val="18"/>
                <w:szCs w:val="18"/>
              </w:rPr>
            </w:pPr>
            <w:r w:rsidRPr="00BF0ACF">
              <w:rPr>
                <w:rFonts w:eastAsia="Arial"/>
                <w:b/>
                <w:sz w:val="18"/>
                <w:szCs w:val="18"/>
              </w:rPr>
              <w:t>Ethical Understanding</w:t>
            </w:r>
          </w:p>
        </w:tc>
        <w:tc>
          <w:tcPr>
            <w:tcW w:w="1418" w:type="dxa"/>
            <w:shd w:val="clear" w:color="auto" w:fill="D9E2F3" w:themeFill="accent1" w:themeFillTint="33"/>
          </w:tcPr>
          <w:p w14:paraId="1877E854" w14:textId="77777777" w:rsidR="00B10DEF" w:rsidRPr="00BF0ACF" w:rsidRDefault="00B10DEF" w:rsidP="008E057B">
            <w:pPr>
              <w:spacing w:before="120" w:after="120"/>
              <w:jc w:val="center"/>
              <w:rPr>
                <w:rFonts w:eastAsia="Arial"/>
                <w:b/>
                <w:sz w:val="18"/>
                <w:szCs w:val="18"/>
              </w:rPr>
            </w:pPr>
            <w:r w:rsidRPr="00BF0ACF">
              <w:rPr>
                <w:rFonts w:eastAsia="Arial"/>
                <w:b/>
                <w:sz w:val="18"/>
                <w:szCs w:val="18"/>
              </w:rPr>
              <w:t>Personal and Social Capability</w:t>
            </w:r>
          </w:p>
        </w:tc>
        <w:tc>
          <w:tcPr>
            <w:tcW w:w="1559" w:type="dxa"/>
            <w:shd w:val="clear" w:color="auto" w:fill="D9E2F3" w:themeFill="accent1" w:themeFillTint="33"/>
          </w:tcPr>
          <w:p w14:paraId="4B18A912" w14:textId="77777777" w:rsidR="00B10DEF" w:rsidRPr="00BF0ACF" w:rsidRDefault="00B10DEF" w:rsidP="008E057B">
            <w:pPr>
              <w:spacing w:before="120" w:after="120"/>
              <w:jc w:val="center"/>
              <w:rPr>
                <w:rFonts w:eastAsia="Arial"/>
                <w:b/>
                <w:sz w:val="18"/>
                <w:szCs w:val="18"/>
              </w:rPr>
            </w:pPr>
            <w:r w:rsidRPr="00BF0ACF">
              <w:rPr>
                <w:rFonts w:eastAsia="Arial"/>
                <w:b/>
                <w:sz w:val="18"/>
                <w:szCs w:val="18"/>
              </w:rPr>
              <w:t>Intercultural Understanding</w:t>
            </w:r>
          </w:p>
        </w:tc>
      </w:tr>
      <w:tr w:rsidR="00B10DEF" w:rsidRPr="004F47C0" w14:paraId="66A87020" w14:textId="77777777" w:rsidTr="00C97404">
        <w:trPr>
          <w:trHeight w:hRule="exact" w:val="451"/>
        </w:trPr>
        <w:tc>
          <w:tcPr>
            <w:tcW w:w="1271" w:type="dxa"/>
          </w:tcPr>
          <w:p w14:paraId="7F2119A0" w14:textId="1F45DEA9" w:rsidR="00B10DEF" w:rsidRPr="004F47C0" w:rsidRDefault="00417B2F" w:rsidP="008E057B">
            <w:pPr>
              <w:spacing w:before="60" w:after="60"/>
              <w:jc w:val="center"/>
              <w:rPr>
                <w:rFonts w:asciiTheme="minorHAnsi" w:eastAsiaTheme="majorEastAsia" w:hAnsiTheme="minorHAnsi" w:cstheme="minorBidi"/>
                <w:sz w:val="20"/>
                <w:szCs w:val="20"/>
                <w:highlight w:val="yellow"/>
              </w:rPr>
            </w:pPr>
            <w:r w:rsidRPr="004F47C0">
              <w:rPr>
                <w:rFonts w:eastAsiaTheme="majorEastAsia"/>
                <w:noProof/>
                <w:sz w:val="20"/>
                <w:szCs w:val="20"/>
              </w:rPr>
              <w:t xml:space="preserve"> </w:t>
            </w:r>
          </w:p>
        </w:tc>
        <w:tc>
          <w:tcPr>
            <w:tcW w:w="1276" w:type="dxa"/>
          </w:tcPr>
          <w:p w14:paraId="33E10404" w14:textId="1C03944D" w:rsidR="00B10DEF" w:rsidRPr="004F47C0" w:rsidRDefault="00417B2F" w:rsidP="008E057B">
            <w:pPr>
              <w:spacing w:before="60" w:after="60"/>
              <w:jc w:val="center"/>
              <w:rPr>
                <w:rFonts w:asciiTheme="minorHAnsi" w:eastAsiaTheme="majorEastAsia" w:hAnsiTheme="minorHAnsi" w:cstheme="minorBidi"/>
                <w:sz w:val="20"/>
                <w:szCs w:val="20"/>
                <w:highlight w:val="yellow"/>
              </w:rPr>
            </w:pPr>
            <w:r w:rsidRPr="004F47C0">
              <w:rPr>
                <w:rFonts w:eastAsiaTheme="majorEastAsia"/>
                <w:noProof/>
                <w:sz w:val="20"/>
                <w:szCs w:val="20"/>
              </w:rPr>
              <w:t xml:space="preserve"> </w:t>
            </w:r>
          </w:p>
        </w:tc>
        <w:tc>
          <w:tcPr>
            <w:tcW w:w="1276" w:type="dxa"/>
          </w:tcPr>
          <w:p w14:paraId="5A63CEB7" w14:textId="123D6174" w:rsidR="00B10DEF" w:rsidRPr="004F47C0" w:rsidRDefault="00417B2F" w:rsidP="008E057B">
            <w:pPr>
              <w:spacing w:before="60" w:after="60"/>
              <w:jc w:val="center"/>
              <w:rPr>
                <w:rFonts w:asciiTheme="minorHAnsi" w:eastAsiaTheme="majorEastAsia" w:hAnsiTheme="minorHAnsi" w:cstheme="minorBidi"/>
                <w:sz w:val="20"/>
                <w:szCs w:val="20"/>
                <w:highlight w:val="yellow"/>
              </w:rPr>
            </w:pPr>
            <w:r w:rsidRPr="004F47C0">
              <w:rPr>
                <w:rFonts w:eastAsiaTheme="majorEastAsia"/>
                <w:noProof/>
                <w:sz w:val="20"/>
                <w:szCs w:val="20"/>
              </w:rPr>
              <w:t xml:space="preserve"> </w:t>
            </w:r>
          </w:p>
        </w:tc>
        <w:tc>
          <w:tcPr>
            <w:tcW w:w="1559" w:type="dxa"/>
          </w:tcPr>
          <w:p w14:paraId="41FE2456" w14:textId="77777777" w:rsidR="00B10DEF" w:rsidRPr="004F47C0" w:rsidRDefault="00B10DEF" w:rsidP="008E057B">
            <w:pPr>
              <w:spacing w:before="120" w:after="120"/>
              <w:jc w:val="center"/>
              <w:rPr>
                <w:rFonts w:asciiTheme="minorHAnsi" w:eastAsiaTheme="minorEastAsia" w:hAnsiTheme="minorHAnsi" w:cstheme="minorBidi"/>
                <w:b/>
                <w:sz w:val="20"/>
                <w:szCs w:val="20"/>
              </w:rPr>
            </w:pPr>
          </w:p>
        </w:tc>
        <w:tc>
          <w:tcPr>
            <w:tcW w:w="1559" w:type="dxa"/>
          </w:tcPr>
          <w:p w14:paraId="4DC4D99F" w14:textId="5CFBFA6E" w:rsidR="00B10DEF" w:rsidRPr="004F47C0" w:rsidRDefault="00417B2F" w:rsidP="008E057B">
            <w:pPr>
              <w:spacing w:before="60" w:after="60"/>
              <w:jc w:val="center"/>
              <w:rPr>
                <w:rFonts w:asciiTheme="minorHAnsi" w:eastAsiaTheme="majorEastAsia" w:hAnsiTheme="minorHAnsi" w:cstheme="minorBidi"/>
                <w:sz w:val="20"/>
                <w:szCs w:val="20"/>
                <w:highlight w:val="yellow"/>
              </w:rPr>
            </w:pPr>
            <w:r w:rsidRPr="004F47C0">
              <w:rPr>
                <w:rFonts w:eastAsiaTheme="majorEastAsia"/>
                <w:noProof/>
                <w:sz w:val="20"/>
                <w:szCs w:val="20"/>
              </w:rPr>
              <w:t xml:space="preserve"> </w:t>
            </w:r>
          </w:p>
        </w:tc>
        <w:tc>
          <w:tcPr>
            <w:tcW w:w="1418" w:type="dxa"/>
          </w:tcPr>
          <w:p w14:paraId="13DD9590" w14:textId="77311638" w:rsidR="00B10DEF" w:rsidRPr="004F47C0" w:rsidRDefault="00417B2F" w:rsidP="008E057B">
            <w:pPr>
              <w:spacing w:before="60" w:after="60"/>
              <w:jc w:val="center"/>
              <w:rPr>
                <w:rFonts w:asciiTheme="minorHAnsi" w:eastAsiaTheme="majorEastAsia" w:hAnsiTheme="minorHAnsi" w:cstheme="minorBidi"/>
                <w:sz w:val="20"/>
                <w:szCs w:val="20"/>
                <w:highlight w:val="yellow"/>
              </w:rPr>
            </w:pPr>
            <w:r w:rsidRPr="004F47C0">
              <w:rPr>
                <w:rFonts w:eastAsiaTheme="majorEastAsia"/>
                <w:noProof/>
                <w:sz w:val="20"/>
                <w:szCs w:val="20"/>
              </w:rPr>
              <w:t xml:space="preserve"> </w:t>
            </w:r>
          </w:p>
        </w:tc>
        <w:tc>
          <w:tcPr>
            <w:tcW w:w="1559" w:type="dxa"/>
          </w:tcPr>
          <w:p w14:paraId="36BF5EE6" w14:textId="77777777" w:rsidR="00B10DEF" w:rsidRPr="004F47C0" w:rsidRDefault="00B10DEF" w:rsidP="008E057B">
            <w:pPr>
              <w:spacing w:before="120" w:after="120"/>
              <w:jc w:val="center"/>
              <w:rPr>
                <w:rFonts w:asciiTheme="minorHAnsi" w:eastAsiaTheme="minorEastAsia" w:hAnsiTheme="minorHAnsi" w:cstheme="minorBidi"/>
                <w:b/>
                <w:sz w:val="20"/>
                <w:szCs w:val="20"/>
              </w:rPr>
            </w:pPr>
          </w:p>
        </w:tc>
      </w:tr>
    </w:tbl>
    <w:p w14:paraId="753CAE22" w14:textId="63577657" w:rsidR="00E25038" w:rsidRPr="009E50C7" w:rsidRDefault="00B10DEF" w:rsidP="00E25038">
      <w:pPr>
        <w:pStyle w:val="Heading2"/>
        <w:spacing w:before="240"/>
        <w:rPr>
          <w:rFonts w:cs="Arial"/>
          <w:i/>
          <w:color w:val="auto"/>
          <w:sz w:val="24"/>
          <w:szCs w:val="24"/>
        </w:rPr>
      </w:pPr>
      <w:r w:rsidRPr="00BF0ACF">
        <w:rPr>
          <w:bCs/>
          <w:color w:val="2F5496" w:themeColor="accent1" w:themeShade="BF"/>
          <w:sz w:val="24"/>
          <w:szCs w:val="24"/>
        </w:rPr>
        <w:lastRenderedPageBreak/>
        <w:t xml:space="preserve">Links to ICT Capability </w:t>
      </w:r>
      <w:r w:rsidRPr="7F6CB572">
        <w:rPr>
          <w:color w:val="2F5496" w:themeColor="accent1" w:themeShade="BF"/>
          <w:sz w:val="24"/>
          <w:szCs w:val="24"/>
        </w:rPr>
        <w:t>continuum</w:t>
      </w:r>
      <w:r w:rsidRPr="00BF0ACF">
        <w:rPr>
          <w:bCs/>
          <w:color w:val="2F5496" w:themeColor="accent1" w:themeShade="BF"/>
          <w:sz w:val="24"/>
          <w:szCs w:val="24"/>
        </w:rPr>
        <w:t xml:space="preserve"> </w:t>
      </w:r>
      <w:r w:rsidR="003C119B">
        <w:rPr>
          <w:bCs/>
          <w:color w:val="2F5496" w:themeColor="accent1" w:themeShade="BF"/>
          <w:sz w:val="24"/>
          <w:szCs w:val="24"/>
        </w:rPr>
        <w:t>–</w:t>
      </w:r>
      <w:r w:rsidR="003C119B" w:rsidRPr="00BF0ACF">
        <w:rPr>
          <w:bCs/>
          <w:color w:val="2F5496" w:themeColor="accent1" w:themeShade="BF"/>
          <w:sz w:val="24"/>
          <w:szCs w:val="24"/>
        </w:rPr>
        <w:t xml:space="preserve"> </w:t>
      </w:r>
      <w:r w:rsidRPr="00BF0ACF">
        <w:rPr>
          <w:bCs/>
          <w:color w:val="2F5496" w:themeColor="accent1" w:themeShade="BF"/>
          <w:sz w:val="24"/>
          <w:szCs w:val="24"/>
        </w:rPr>
        <w:t>Level</w:t>
      </w:r>
      <w:r w:rsidR="00417B2F" w:rsidRPr="00BF0ACF">
        <w:rPr>
          <w:bCs/>
          <w:color w:val="2F5496" w:themeColor="accent1" w:themeShade="BF"/>
          <w:sz w:val="24"/>
          <w:szCs w:val="24"/>
        </w:rPr>
        <w:t xml:space="preserve"> [      ]</w:t>
      </w:r>
      <w:r w:rsidRPr="531EFBC2">
        <w:rPr>
          <w:rFonts w:eastAsia="Arial" w:cs="Arial"/>
          <w:bCs/>
          <w:sz w:val="22"/>
          <w:szCs w:val="22"/>
        </w:rPr>
        <w:t xml:space="preserve"> </w:t>
      </w:r>
      <w:r>
        <w:fldChar w:fldCharType="begin"/>
      </w:r>
      <w:r>
        <w:instrText xml:space="preserve"> HYPERLINK "https://www.australiancurriculum.edu.au/f-10-curriculum/general-capabilities/information-and-communication-technology-ict-capability/" \h </w:instrText>
      </w:r>
      <w:r>
        <w:rPr>
          <w:rFonts w:asciiTheme="majorHAnsi" w:hAnsiTheme="majorHAnsi"/>
          <w:i/>
          <w:sz w:val="40"/>
          <w:szCs w:val="26"/>
        </w:rPr>
        <w:fldChar w:fldCharType="separate"/>
      </w:r>
      <w:r w:rsidRPr="00BF25F4">
        <w:rPr>
          <w:rStyle w:val="Hyperlink"/>
          <w:rFonts w:cs="Arial"/>
          <w:b w:val="0"/>
          <w:bCs/>
          <w:sz w:val="21"/>
          <w:szCs w:val="21"/>
        </w:rPr>
        <w:t>Read more</w:t>
      </w:r>
      <w:r w:rsidR="003C119B">
        <w:rPr>
          <w:rStyle w:val="Hyperlink"/>
          <w:rFonts w:cs="Arial"/>
          <w:b w:val="0"/>
          <w:bCs/>
          <w:sz w:val="21"/>
          <w:szCs w:val="21"/>
        </w:rPr>
        <w:t xml:space="preserve"> </w:t>
      </w:r>
      <w:r w:rsidRPr="00BF25F4">
        <w:rPr>
          <w:rStyle w:val="Hyperlink"/>
          <w:rFonts w:cs="Arial"/>
          <w:b w:val="0"/>
          <w:bCs/>
          <w:iCs/>
          <w:sz w:val="21"/>
          <w:szCs w:val="21"/>
        </w:rPr>
        <w:t>…</w:t>
      </w:r>
      <w:r w:rsidR="00417B2F" w:rsidRPr="00BF25F4">
        <w:rPr>
          <w:rStyle w:val="Hyperlink"/>
          <w:rFonts w:cs="Arial"/>
          <w:b w:val="0"/>
          <w:bCs/>
          <w:iCs/>
          <w:sz w:val="21"/>
          <w:szCs w:val="21"/>
          <w:u w:val="none"/>
        </w:rPr>
        <w:t xml:space="preserve"> </w:t>
      </w:r>
      <w:r w:rsidR="00E25038" w:rsidRPr="009E50C7">
        <w:rPr>
          <w:rFonts w:cs="Arial"/>
          <w:color w:val="auto"/>
          <w:sz w:val="24"/>
          <w:szCs w:val="24"/>
        </w:rPr>
        <w:t>[X any that apply]</w:t>
      </w:r>
    </w:p>
    <w:p w14:paraId="7EB9DF6F" w14:textId="5410919D" w:rsidR="0044560B" w:rsidRPr="00C458FE" w:rsidRDefault="00B10DEF" w:rsidP="0044560B">
      <w:pPr>
        <w:pStyle w:val="Heading3"/>
        <w:rPr>
          <w:rFonts w:eastAsia="Arial"/>
          <w:sz w:val="20"/>
          <w:szCs w:val="20"/>
        </w:rPr>
      </w:pPr>
      <w:r>
        <w:fldChar w:fldCharType="end"/>
      </w:r>
      <w:r w:rsidR="0044560B" w:rsidRPr="00C458FE">
        <w:rPr>
          <w:rFonts w:eastAsia="Arial"/>
          <w:b w:val="0"/>
          <w:sz w:val="20"/>
          <w:szCs w:val="20"/>
        </w:rPr>
        <w:t>Depending on the year level this activity is being used with</w:t>
      </w:r>
      <w:r w:rsidR="00C00D9F">
        <w:rPr>
          <w:rFonts w:eastAsia="Arial"/>
          <w:b w:val="0"/>
          <w:sz w:val="20"/>
          <w:szCs w:val="20"/>
        </w:rPr>
        <w:t>,</w:t>
      </w:r>
      <w:r w:rsidR="0044560B" w:rsidRPr="00C458FE">
        <w:rPr>
          <w:rFonts w:eastAsia="Arial"/>
          <w:b w:val="0"/>
          <w:sz w:val="20"/>
          <w:szCs w:val="20"/>
        </w:rPr>
        <w:t xml:space="preserve"> please adjust content to appropriate level</w:t>
      </w:r>
      <w:r w:rsidR="00C00D9F">
        <w:rPr>
          <w:rFonts w:eastAsia="Arial"/>
          <w:b w:val="0"/>
          <w:sz w:val="20"/>
          <w:szCs w:val="20"/>
        </w:rPr>
        <w:t>.</w:t>
      </w:r>
      <w:r w:rsidR="0044560B" w:rsidRPr="00C458FE">
        <w:rPr>
          <w:rFonts w:eastAsia="Arial"/>
          <w:sz w:val="20"/>
          <w:szCs w:val="20"/>
        </w:rPr>
        <w:t xml:space="preserve"> </w:t>
      </w:r>
      <w:r w:rsidR="0044560B">
        <w:rPr>
          <w:rFonts w:eastAsia="Arial"/>
          <w:sz w:val="20"/>
          <w:szCs w:val="20"/>
        </w:rPr>
        <w:br/>
      </w:r>
    </w:p>
    <w:tbl>
      <w:tblPr>
        <w:tblStyle w:val="TableGrid"/>
        <w:tblW w:w="10095" w:type="dxa"/>
        <w:tblLook w:val="04A0" w:firstRow="1" w:lastRow="0" w:firstColumn="1" w:lastColumn="0" w:noHBand="0" w:noVBand="1"/>
      </w:tblPr>
      <w:tblGrid>
        <w:gridCol w:w="9750"/>
        <w:gridCol w:w="345"/>
      </w:tblGrid>
      <w:tr w:rsidR="0044560B" w:rsidRPr="0007248B" w14:paraId="72DABC83" w14:textId="77777777" w:rsidTr="00B44E8C">
        <w:trPr>
          <w:trHeight w:val="350"/>
        </w:trPr>
        <w:tc>
          <w:tcPr>
            <w:tcW w:w="10095" w:type="dxa"/>
            <w:gridSpan w:val="2"/>
            <w:shd w:val="clear" w:color="auto" w:fill="D9E2F3" w:themeFill="accent1" w:themeFillTint="33"/>
          </w:tcPr>
          <w:p w14:paraId="3BBD93C5" w14:textId="3689487C" w:rsidR="0044560B" w:rsidRPr="0007248B" w:rsidRDefault="0044560B" w:rsidP="00B44E8C">
            <w:pPr>
              <w:spacing w:before="60" w:after="60"/>
              <w:rPr>
                <w:rFonts w:asciiTheme="minorHAnsi" w:hAnsiTheme="minorHAnsi" w:cstheme="minorHAnsi"/>
                <w:b/>
                <w:sz w:val="20"/>
                <w:szCs w:val="20"/>
              </w:rPr>
            </w:pPr>
            <w:r w:rsidRPr="0007248B">
              <w:rPr>
                <w:rFonts w:asciiTheme="minorHAnsi" w:hAnsiTheme="minorHAnsi" w:cstheme="minorHAnsi"/>
                <w:b/>
                <w:sz w:val="20"/>
                <w:szCs w:val="20"/>
              </w:rPr>
              <w:t>Apply</w:t>
            </w:r>
            <w:r w:rsidR="00CA5D07">
              <w:rPr>
                <w:rFonts w:asciiTheme="minorHAnsi" w:hAnsiTheme="minorHAnsi" w:cstheme="minorHAnsi"/>
                <w:b/>
                <w:sz w:val="20"/>
                <w:szCs w:val="20"/>
              </w:rPr>
              <w:t>ing</w:t>
            </w:r>
            <w:r w:rsidRPr="0007248B">
              <w:rPr>
                <w:rFonts w:asciiTheme="minorHAnsi" w:hAnsiTheme="minorHAnsi" w:cstheme="minorHAnsi"/>
                <w:b/>
                <w:sz w:val="20"/>
                <w:szCs w:val="20"/>
              </w:rPr>
              <w:t xml:space="preserve"> social and ethical protocols and practices when using ICT</w:t>
            </w:r>
          </w:p>
        </w:tc>
      </w:tr>
      <w:tr w:rsidR="0044560B" w:rsidRPr="0007248B" w14:paraId="33D8C09C" w14:textId="77777777" w:rsidTr="00B44E8C">
        <w:trPr>
          <w:trHeight w:val="413"/>
        </w:trPr>
        <w:tc>
          <w:tcPr>
            <w:tcW w:w="9750" w:type="dxa"/>
          </w:tcPr>
          <w:p w14:paraId="4C7EE686"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identify and describe ethical dilemmas and consciously apply practices that protect intellectual property</w:t>
            </w:r>
          </w:p>
        </w:tc>
        <w:tc>
          <w:tcPr>
            <w:tcW w:w="345" w:type="dxa"/>
          </w:tcPr>
          <w:p w14:paraId="3B5E831D" w14:textId="77777777" w:rsidR="0044560B" w:rsidRPr="0007248B" w:rsidRDefault="0044560B" w:rsidP="00B44E8C">
            <w:pPr>
              <w:spacing w:before="60" w:after="60"/>
              <w:rPr>
                <w:rFonts w:asciiTheme="minorHAnsi" w:hAnsiTheme="minorHAnsi" w:cstheme="minorBidi"/>
                <w:sz w:val="20"/>
                <w:szCs w:val="20"/>
                <w:highlight w:val="green"/>
              </w:rPr>
            </w:pPr>
          </w:p>
        </w:tc>
      </w:tr>
      <w:tr w:rsidR="0044560B" w:rsidRPr="0007248B" w14:paraId="2EFB82C1" w14:textId="77777777" w:rsidTr="00B44E8C">
        <w:tc>
          <w:tcPr>
            <w:tcW w:w="9750" w:type="dxa"/>
          </w:tcPr>
          <w:p w14:paraId="1D61E8AE" w14:textId="77777777" w:rsidR="0044560B" w:rsidRPr="0007248B" w:rsidRDefault="0044560B" w:rsidP="00B44E8C">
            <w:pPr>
              <w:spacing w:before="60" w:after="60"/>
              <w:rPr>
                <w:rFonts w:asciiTheme="minorHAnsi" w:hAnsiTheme="minorHAnsi" w:cstheme="minorBidi"/>
                <w:sz w:val="20"/>
                <w:szCs w:val="20"/>
              </w:rPr>
            </w:pPr>
            <w:r w:rsidRPr="0007248B">
              <w:rPr>
                <w:rFonts w:asciiTheme="minorHAnsi" w:hAnsiTheme="minorHAnsi" w:cstheme="minorHAnsi"/>
                <w:sz w:val="20"/>
                <w:szCs w:val="20"/>
              </w:rPr>
              <w:t>use a range of strategies for securing and protecting information, assess the risks associated with online environments and establish appropriate security strategies and codes of conduct</w:t>
            </w:r>
          </w:p>
        </w:tc>
        <w:tc>
          <w:tcPr>
            <w:tcW w:w="345" w:type="dxa"/>
          </w:tcPr>
          <w:p w14:paraId="5028240A" w14:textId="77777777" w:rsidR="0044560B" w:rsidRPr="0007248B" w:rsidRDefault="0044560B" w:rsidP="00B44E8C">
            <w:pPr>
              <w:spacing w:before="60" w:after="60"/>
              <w:jc w:val="center"/>
              <w:rPr>
                <w:rFonts w:asciiTheme="minorHAnsi" w:hAnsiTheme="minorHAnsi" w:cstheme="minorBidi"/>
                <w:sz w:val="20"/>
                <w:szCs w:val="20"/>
              </w:rPr>
            </w:pPr>
            <w:r w:rsidRPr="0007248B">
              <w:rPr>
                <w:rFonts w:eastAsiaTheme="majorEastAsia"/>
                <w:noProof/>
                <w:sz w:val="20"/>
                <w:szCs w:val="20"/>
              </w:rPr>
              <w:t xml:space="preserve"> </w:t>
            </w:r>
          </w:p>
        </w:tc>
      </w:tr>
      <w:tr w:rsidR="0044560B" w:rsidRPr="0007248B" w14:paraId="3E00E08D" w14:textId="77777777" w:rsidTr="00B44E8C">
        <w:tc>
          <w:tcPr>
            <w:tcW w:w="9750" w:type="dxa"/>
          </w:tcPr>
          <w:p w14:paraId="01D3E7E8"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 xml:space="preserve">independently apply appropriate strategies to protect rights, identity, </w:t>
            </w:r>
            <w:proofErr w:type="gramStart"/>
            <w:r w:rsidRPr="0007248B">
              <w:rPr>
                <w:rFonts w:asciiTheme="minorHAnsi" w:hAnsiTheme="minorHAnsi" w:cstheme="minorHAnsi"/>
                <w:sz w:val="20"/>
                <w:szCs w:val="20"/>
              </w:rPr>
              <w:t>privacy</w:t>
            </w:r>
            <w:proofErr w:type="gramEnd"/>
            <w:r w:rsidRPr="0007248B">
              <w:rPr>
                <w:rFonts w:asciiTheme="minorHAnsi" w:hAnsiTheme="minorHAnsi" w:cstheme="minorHAnsi"/>
                <w:sz w:val="20"/>
                <w:szCs w:val="20"/>
              </w:rPr>
              <w:t xml:space="preserve"> and emotional safety of others when using ICT, and discriminate between protocols suitable for different communication tools when collaborating with local and global communities</w:t>
            </w:r>
          </w:p>
        </w:tc>
        <w:tc>
          <w:tcPr>
            <w:tcW w:w="345" w:type="dxa"/>
          </w:tcPr>
          <w:p w14:paraId="39744ED4" w14:textId="77777777" w:rsidR="0044560B" w:rsidRPr="0007248B" w:rsidRDefault="0044560B" w:rsidP="00B44E8C">
            <w:pPr>
              <w:spacing w:before="60" w:after="60"/>
              <w:jc w:val="center"/>
              <w:rPr>
                <w:rFonts w:asciiTheme="minorHAnsi" w:hAnsiTheme="minorHAnsi" w:cstheme="minorBidi"/>
                <w:sz w:val="20"/>
                <w:szCs w:val="20"/>
              </w:rPr>
            </w:pPr>
            <w:r w:rsidRPr="0007248B">
              <w:rPr>
                <w:rFonts w:eastAsiaTheme="majorEastAsia"/>
                <w:noProof/>
                <w:sz w:val="20"/>
                <w:szCs w:val="20"/>
              </w:rPr>
              <w:t xml:space="preserve"> </w:t>
            </w:r>
          </w:p>
        </w:tc>
      </w:tr>
      <w:tr w:rsidR="0044560B" w:rsidRPr="0007248B" w14:paraId="20A6315D" w14:textId="77777777" w:rsidTr="00B44E8C">
        <w:tc>
          <w:tcPr>
            <w:tcW w:w="9750" w:type="dxa"/>
          </w:tcPr>
          <w:p w14:paraId="42B36148"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assess the impact of ICT in the workplace and in society, and speculate on its role in the future and how they can influence its use</w:t>
            </w:r>
          </w:p>
        </w:tc>
        <w:tc>
          <w:tcPr>
            <w:tcW w:w="345" w:type="dxa"/>
          </w:tcPr>
          <w:p w14:paraId="76A7DBBF" w14:textId="77777777" w:rsidR="0044560B" w:rsidRPr="0007248B" w:rsidRDefault="0044560B" w:rsidP="00B44E8C">
            <w:pPr>
              <w:spacing w:before="60" w:after="60"/>
              <w:jc w:val="center"/>
              <w:rPr>
                <w:rFonts w:asciiTheme="minorHAnsi" w:hAnsiTheme="minorHAnsi" w:cstheme="minorBidi"/>
                <w:sz w:val="20"/>
                <w:szCs w:val="20"/>
              </w:rPr>
            </w:pPr>
            <w:r w:rsidRPr="0007248B">
              <w:rPr>
                <w:rFonts w:eastAsiaTheme="majorEastAsia"/>
                <w:noProof/>
                <w:sz w:val="20"/>
                <w:szCs w:val="20"/>
              </w:rPr>
              <w:t xml:space="preserve"> </w:t>
            </w:r>
          </w:p>
        </w:tc>
      </w:tr>
      <w:tr w:rsidR="0044560B" w:rsidRPr="0007248B" w14:paraId="4E8AEA63" w14:textId="77777777" w:rsidTr="00B44E8C">
        <w:trPr>
          <w:trHeight w:val="365"/>
        </w:trPr>
        <w:tc>
          <w:tcPr>
            <w:tcW w:w="10095" w:type="dxa"/>
            <w:gridSpan w:val="2"/>
            <w:shd w:val="clear" w:color="auto" w:fill="D9E2F3" w:themeFill="accent1" w:themeFillTint="33"/>
          </w:tcPr>
          <w:p w14:paraId="22C083BF" w14:textId="77777777" w:rsidR="0044560B" w:rsidRPr="0007248B" w:rsidRDefault="0044560B" w:rsidP="00B44E8C">
            <w:pPr>
              <w:spacing w:before="60" w:after="60"/>
              <w:rPr>
                <w:rFonts w:eastAsia="Arial"/>
                <w:b/>
                <w:sz w:val="20"/>
                <w:szCs w:val="20"/>
              </w:rPr>
            </w:pPr>
            <w:r w:rsidRPr="0007248B">
              <w:rPr>
                <w:rFonts w:eastAsia="Arial"/>
                <w:b/>
                <w:sz w:val="20"/>
                <w:szCs w:val="20"/>
              </w:rPr>
              <w:t>Investigating with ICT</w:t>
            </w:r>
          </w:p>
        </w:tc>
      </w:tr>
      <w:tr w:rsidR="0044560B" w:rsidRPr="0007248B" w14:paraId="19D5A657" w14:textId="77777777" w:rsidTr="00B44E8C">
        <w:tc>
          <w:tcPr>
            <w:tcW w:w="9750" w:type="dxa"/>
          </w:tcPr>
          <w:p w14:paraId="424EB40D"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select and use a range of ICT independently and collaboratively, analyse information to frame questions and plan search strategies or data generation</w:t>
            </w:r>
          </w:p>
        </w:tc>
        <w:tc>
          <w:tcPr>
            <w:tcW w:w="345" w:type="dxa"/>
          </w:tcPr>
          <w:p w14:paraId="605E39A0" w14:textId="6B77ED43" w:rsidR="0044560B" w:rsidRPr="0007248B" w:rsidRDefault="0044560B" w:rsidP="00B44E8C">
            <w:pPr>
              <w:spacing w:before="60" w:after="60"/>
              <w:jc w:val="center"/>
              <w:rPr>
                <w:rFonts w:asciiTheme="minorHAnsi" w:hAnsiTheme="minorHAnsi" w:cstheme="minorBidi"/>
                <w:sz w:val="20"/>
                <w:szCs w:val="20"/>
              </w:rPr>
            </w:pPr>
          </w:p>
        </w:tc>
      </w:tr>
      <w:tr w:rsidR="0044560B" w:rsidRPr="0007248B" w14:paraId="2EC9AFE9" w14:textId="77777777" w:rsidTr="00B44E8C">
        <w:tc>
          <w:tcPr>
            <w:tcW w:w="9750" w:type="dxa"/>
          </w:tcPr>
          <w:p w14:paraId="345B0AB5"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use advanced search tools and techniques or simulations and digital models to locate or generate precise data and information that supports the development of new understandings</w:t>
            </w:r>
          </w:p>
        </w:tc>
        <w:tc>
          <w:tcPr>
            <w:tcW w:w="345" w:type="dxa"/>
          </w:tcPr>
          <w:p w14:paraId="23B696F3" w14:textId="72D61BD2" w:rsidR="0044560B" w:rsidRPr="0007248B" w:rsidRDefault="0044560B" w:rsidP="00B44E8C">
            <w:pPr>
              <w:spacing w:before="60" w:after="60"/>
              <w:jc w:val="center"/>
              <w:rPr>
                <w:rFonts w:asciiTheme="minorHAnsi" w:hAnsiTheme="minorHAnsi" w:cstheme="minorBidi"/>
                <w:sz w:val="20"/>
                <w:szCs w:val="20"/>
              </w:rPr>
            </w:pPr>
          </w:p>
        </w:tc>
      </w:tr>
      <w:tr w:rsidR="0044560B" w:rsidRPr="0007248B" w14:paraId="250F54EA" w14:textId="77777777" w:rsidTr="00B44E8C">
        <w:tc>
          <w:tcPr>
            <w:tcW w:w="9750" w:type="dxa"/>
          </w:tcPr>
          <w:p w14:paraId="0A6E4A00"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develop and use criteria systematically to evaluate the quality, suitability and credibility of located data or information and sources</w:t>
            </w:r>
          </w:p>
        </w:tc>
        <w:tc>
          <w:tcPr>
            <w:tcW w:w="345" w:type="dxa"/>
          </w:tcPr>
          <w:p w14:paraId="441998FF" w14:textId="77777777" w:rsidR="0044560B" w:rsidRPr="0007248B" w:rsidRDefault="0044560B" w:rsidP="00B44E8C">
            <w:pPr>
              <w:spacing w:before="60" w:after="60"/>
              <w:jc w:val="center"/>
              <w:rPr>
                <w:rFonts w:asciiTheme="minorHAnsi" w:hAnsiTheme="minorHAnsi" w:cstheme="minorBidi"/>
                <w:sz w:val="20"/>
                <w:szCs w:val="20"/>
              </w:rPr>
            </w:pPr>
          </w:p>
        </w:tc>
      </w:tr>
      <w:tr w:rsidR="0044560B" w:rsidRPr="0007248B" w14:paraId="2E053084" w14:textId="77777777" w:rsidTr="00B44E8C">
        <w:tc>
          <w:tcPr>
            <w:tcW w:w="10095" w:type="dxa"/>
            <w:gridSpan w:val="2"/>
            <w:shd w:val="clear" w:color="auto" w:fill="D9E2F3" w:themeFill="accent1" w:themeFillTint="33"/>
          </w:tcPr>
          <w:p w14:paraId="58396C86" w14:textId="77777777" w:rsidR="0044560B" w:rsidRPr="0007248B" w:rsidRDefault="0044560B" w:rsidP="00B44E8C">
            <w:pPr>
              <w:spacing w:before="60" w:after="60"/>
              <w:rPr>
                <w:rFonts w:eastAsia="Arial"/>
                <w:b/>
                <w:sz w:val="20"/>
                <w:szCs w:val="20"/>
              </w:rPr>
            </w:pPr>
            <w:r w:rsidRPr="0007248B">
              <w:rPr>
                <w:rFonts w:eastAsia="Arial"/>
                <w:b/>
                <w:sz w:val="20"/>
                <w:szCs w:val="20"/>
              </w:rPr>
              <w:t>Creating with ICT</w:t>
            </w:r>
          </w:p>
        </w:tc>
      </w:tr>
      <w:tr w:rsidR="0044560B" w:rsidRPr="0007248B" w14:paraId="14F7086C" w14:textId="77777777" w:rsidTr="00B44E8C">
        <w:tc>
          <w:tcPr>
            <w:tcW w:w="9750" w:type="dxa"/>
          </w:tcPr>
          <w:p w14:paraId="1822F7A5"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select and use ICT to articulate ideas and concepts, and plan the development of complex solutions</w:t>
            </w:r>
          </w:p>
        </w:tc>
        <w:tc>
          <w:tcPr>
            <w:tcW w:w="345" w:type="dxa"/>
          </w:tcPr>
          <w:p w14:paraId="1083378E" w14:textId="1AF64A7E" w:rsidR="0044560B" w:rsidRPr="0007248B" w:rsidRDefault="0044560B" w:rsidP="00B44E8C">
            <w:pPr>
              <w:spacing w:before="60" w:after="60"/>
              <w:jc w:val="center"/>
              <w:rPr>
                <w:rFonts w:asciiTheme="minorHAnsi" w:hAnsiTheme="minorHAnsi" w:cstheme="minorBidi"/>
                <w:sz w:val="20"/>
                <w:szCs w:val="20"/>
              </w:rPr>
            </w:pPr>
          </w:p>
        </w:tc>
      </w:tr>
      <w:tr w:rsidR="0044560B" w:rsidRPr="0007248B" w14:paraId="66754B97" w14:textId="77777777" w:rsidTr="00B44E8C">
        <w:trPr>
          <w:trHeight w:val="335"/>
        </w:trPr>
        <w:tc>
          <w:tcPr>
            <w:tcW w:w="9750" w:type="dxa"/>
          </w:tcPr>
          <w:p w14:paraId="640AD5CC"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Design, modify and manage complex digital solutions, or multimodal creative outputs or data transformations for a range of audiences and purposes</w:t>
            </w:r>
          </w:p>
        </w:tc>
        <w:tc>
          <w:tcPr>
            <w:tcW w:w="345" w:type="dxa"/>
          </w:tcPr>
          <w:p w14:paraId="0EB8E6A7" w14:textId="75947958" w:rsidR="0044560B" w:rsidRPr="0007248B" w:rsidRDefault="0044560B" w:rsidP="00B44E8C">
            <w:pPr>
              <w:spacing w:before="60" w:after="60"/>
              <w:jc w:val="center"/>
              <w:rPr>
                <w:rFonts w:asciiTheme="minorHAnsi" w:hAnsiTheme="minorHAnsi" w:cstheme="minorBidi"/>
                <w:sz w:val="20"/>
                <w:szCs w:val="20"/>
              </w:rPr>
            </w:pPr>
          </w:p>
        </w:tc>
      </w:tr>
      <w:tr w:rsidR="0044560B" w:rsidRPr="0007248B" w14:paraId="3B6F89E5" w14:textId="77777777" w:rsidTr="00B44E8C">
        <w:tc>
          <w:tcPr>
            <w:tcW w:w="10095" w:type="dxa"/>
            <w:gridSpan w:val="2"/>
            <w:shd w:val="clear" w:color="auto" w:fill="D9E2F3" w:themeFill="accent1" w:themeFillTint="33"/>
          </w:tcPr>
          <w:p w14:paraId="3CE1BF2A" w14:textId="77777777" w:rsidR="0044560B" w:rsidRPr="0007248B" w:rsidRDefault="0044560B" w:rsidP="00B44E8C">
            <w:pPr>
              <w:spacing w:before="60" w:after="60"/>
              <w:rPr>
                <w:rFonts w:eastAsia="Arial"/>
                <w:b/>
                <w:sz w:val="20"/>
                <w:szCs w:val="20"/>
              </w:rPr>
            </w:pPr>
            <w:r w:rsidRPr="0007248B">
              <w:rPr>
                <w:rFonts w:eastAsia="Arial"/>
                <w:b/>
                <w:sz w:val="20"/>
                <w:szCs w:val="20"/>
              </w:rPr>
              <w:t>Communicating with ICT</w:t>
            </w:r>
          </w:p>
        </w:tc>
      </w:tr>
      <w:tr w:rsidR="0044560B" w:rsidRPr="0007248B" w14:paraId="4970F0F4" w14:textId="77777777" w:rsidTr="00B44E8C">
        <w:tc>
          <w:tcPr>
            <w:tcW w:w="9750" w:type="dxa"/>
          </w:tcPr>
          <w:p w14:paraId="4109F5A6" w14:textId="77777777" w:rsidR="0044560B" w:rsidRPr="0007248B" w:rsidRDefault="0044560B" w:rsidP="00B44E8C">
            <w:pPr>
              <w:spacing w:before="60" w:after="60"/>
              <w:rPr>
                <w:rFonts w:asciiTheme="minorHAnsi" w:hAnsiTheme="minorHAnsi" w:cstheme="minorBidi"/>
                <w:sz w:val="20"/>
                <w:szCs w:val="20"/>
              </w:rPr>
            </w:pPr>
            <w:r w:rsidRPr="0007248B">
              <w:rPr>
                <w:rFonts w:asciiTheme="minorHAnsi" w:hAnsiTheme="minorHAnsi" w:cstheme="minorHAnsi"/>
                <w:sz w:val="20"/>
                <w:szCs w:val="20"/>
              </w:rPr>
              <w:t>select and use a range of ICT tools efficiently and safely to share and exchange information, and to collaboratively and purposefully construct knowledge</w:t>
            </w:r>
          </w:p>
        </w:tc>
        <w:tc>
          <w:tcPr>
            <w:tcW w:w="345" w:type="dxa"/>
          </w:tcPr>
          <w:p w14:paraId="3621CAE1" w14:textId="5C00204D" w:rsidR="0044560B" w:rsidRPr="0007248B" w:rsidRDefault="0044560B" w:rsidP="00B44E8C">
            <w:pPr>
              <w:spacing w:before="60" w:after="60"/>
              <w:jc w:val="center"/>
              <w:rPr>
                <w:rFonts w:asciiTheme="minorHAnsi" w:hAnsiTheme="minorHAnsi" w:cstheme="minorBidi"/>
                <w:sz w:val="20"/>
                <w:szCs w:val="20"/>
              </w:rPr>
            </w:pPr>
          </w:p>
        </w:tc>
      </w:tr>
      <w:tr w:rsidR="0044560B" w:rsidRPr="0007248B" w14:paraId="433AA665" w14:textId="77777777" w:rsidTr="00B44E8C">
        <w:tc>
          <w:tcPr>
            <w:tcW w:w="9750" w:type="dxa"/>
          </w:tcPr>
          <w:p w14:paraId="0CD8AAF8"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understand that computer mediated communications have advantages and disadvantages in supporting active participation in a community of practice and the management of collaboration on digital materials</w:t>
            </w:r>
          </w:p>
        </w:tc>
        <w:tc>
          <w:tcPr>
            <w:tcW w:w="345" w:type="dxa"/>
          </w:tcPr>
          <w:p w14:paraId="6F2395E7" w14:textId="0BE40337" w:rsidR="0044560B" w:rsidRPr="0007248B" w:rsidRDefault="0044560B" w:rsidP="00B44E8C">
            <w:pPr>
              <w:spacing w:before="60" w:after="60"/>
              <w:jc w:val="center"/>
              <w:rPr>
                <w:rFonts w:asciiTheme="minorHAnsi" w:hAnsiTheme="minorHAnsi" w:cstheme="minorBidi"/>
                <w:sz w:val="20"/>
                <w:szCs w:val="20"/>
              </w:rPr>
            </w:pPr>
          </w:p>
        </w:tc>
      </w:tr>
      <w:tr w:rsidR="0044560B" w:rsidRPr="0007248B" w14:paraId="0A6DDF2B" w14:textId="77777777" w:rsidTr="00B44E8C">
        <w:tc>
          <w:tcPr>
            <w:tcW w:w="10095" w:type="dxa"/>
            <w:gridSpan w:val="2"/>
            <w:shd w:val="clear" w:color="auto" w:fill="D9E2F3" w:themeFill="accent1" w:themeFillTint="33"/>
          </w:tcPr>
          <w:p w14:paraId="3C0E44B0" w14:textId="77777777" w:rsidR="0044560B" w:rsidRPr="0007248B" w:rsidRDefault="0044560B" w:rsidP="00B44E8C">
            <w:pPr>
              <w:spacing w:before="60" w:after="60"/>
              <w:rPr>
                <w:rFonts w:eastAsia="Arial"/>
                <w:b/>
                <w:sz w:val="20"/>
                <w:szCs w:val="20"/>
              </w:rPr>
            </w:pPr>
            <w:r w:rsidRPr="0007248B">
              <w:rPr>
                <w:rFonts w:eastAsia="Arial"/>
                <w:b/>
                <w:sz w:val="20"/>
                <w:szCs w:val="20"/>
              </w:rPr>
              <w:t>Managing and operating ICT</w:t>
            </w:r>
          </w:p>
        </w:tc>
      </w:tr>
      <w:tr w:rsidR="0044560B" w:rsidRPr="0007248B" w14:paraId="37FA40F3" w14:textId="77777777" w:rsidTr="00B44E8C">
        <w:tc>
          <w:tcPr>
            <w:tcW w:w="9750" w:type="dxa"/>
          </w:tcPr>
          <w:p w14:paraId="3417362F"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justify the selection of, and optimise the operation of, a selected range of devices and software functions to complete specific tasks, for different purposes and in different social contexts</w:t>
            </w:r>
          </w:p>
        </w:tc>
        <w:tc>
          <w:tcPr>
            <w:tcW w:w="345" w:type="dxa"/>
          </w:tcPr>
          <w:p w14:paraId="79868070" w14:textId="77777777" w:rsidR="0044560B" w:rsidRPr="0007248B" w:rsidRDefault="0044560B" w:rsidP="00B44E8C">
            <w:pPr>
              <w:spacing w:before="60" w:after="60"/>
              <w:jc w:val="center"/>
              <w:rPr>
                <w:rFonts w:asciiTheme="minorHAnsi" w:hAnsiTheme="minorHAnsi" w:cstheme="minorBidi"/>
                <w:sz w:val="20"/>
                <w:szCs w:val="20"/>
                <w:highlight w:val="yellow"/>
              </w:rPr>
            </w:pPr>
            <w:r w:rsidRPr="0007248B">
              <w:rPr>
                <w:rFonts w:eastAsiaTheme="majorEastAsia"/>
                <w:noProof/>
                <w:sz w:val="20"/>
                <w:szCs w:val="20"/>
                <w:highlight w:val="green"/>
              </w:rPr>
              <w:t xml:space="preserve"> </w:t>
            </w:r>
          </w:p>
        </w:tc>
      </w:tr>
      <w:tr w:rsidR="0044560B" w:rsidRPr="0007248B" w14:paraId="4B9BFC73" w14:textId="77777777" w:rsidTr="00B44E8C">
        <w:tc>
          <w:tcPr>
            <w:tcW w:w="9750" w:type="dxa"/>
          </w:tcPr>
          <w:p w14:paraId="169A7249"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 xml:space="preserve">apply an understanding of networked ICT system components to make changes to functions, processes, </w:t>
            </w:r>
            <w:proofErr w:type="gramStart"/>
            <w:r w:rsidRPr="0007248B">
              <w:rPr>
                <w:rFonts w:asciiTheme="minorHAnsi" w:hAnsiTheme="minorHAnsi" w:cstheme="minorHAnsi"/>
                <w:sz w:val="20"/>
                <w:szCs w:val="20"/>
              </w:rPr>
              <w:t>procedures</w:t>
            </w:r>
            <w:proofErr w:type="gramEnd"/>
            <w:r w:rsidRPr="0007248B">
              <w:rPr>
                <w:rFonts w:asciiTheme="minorHAnsi" w:hAnsiTheme="minorHAnsi" w:cstheme="minorHAnsi"/>
                <w:sz w:val="20"/>
                <w:szCs w:val="20"/>
              </w:rPr>
              <w:t xml:space="preserve"> and devices to fit the purpose of the solutions</w:t>
            </w:r>
          </w:p>
        </w:tc>
        <w:tc>
          <w:tcPr>
            <w:tcW w:w="345" w:type="dxa"/>
          </w:tcPr>
          <w:p w14:paraId="3E1F235A" w14:textId="77777777" w:rsidR="0044560B" w:rsidRPr="0007248B" w:rsidRDefault="0044560B" w:rsidP="00B44E8C">
            <w:pPr>
              <w:spacing w:before="60" w:after="60"/>
              <w:rPr>
                <w:rFonts w:eastAsia="Arial"/>
                <w:sz w:val="20"/>
                <w:szCs w:val="20"/>
              </w:rPr>
            </w:pPr>
          </w:p>
        </w:tc>
      </w:tr>
      <w:tr w:rsidR="0044560B" w:rsidRPr="0007248B" w14:paraId="5EC0190B" w14:textId="77777777" w:rsidTr="00B44E8C">
        <w:tc>
          <w:tcPr>
            <w:tcW w:w="9750" w:type="dxa"/>
          </w:tcPr>
          <w:p w14:paraId="3A30AFEE" w14:textId="77777777" w:rsidR="0044560B" w:rsidRPr="0007248B" w:rsidRDefault="0044560B" w:rsidP="00B44E8C">
            <w:pPr>
              <w:spacing w:before="60" w:after="60"/>
              <w:rPr>
                <w:rFonts w:asciiTheme="minorHAnsi" w:hAnsiTheme="minorHAnsi" w:cstheme="minorHAnsi"/>
                <w:sz w:val="20"/>
                <w:szCs w:val="20"/>
              </w:rPr>
            </w:pPr>
            <w:r w:rsidRPr="0007248B">
              <w:rPr>
                <w:rFonts w:asciiTheme="minorHAnsi" w:hAnsiTheme="minorHAnsi" w:cstheme="minorHAnsi"/>
                <w:sz w:val="20"/>
                <w:szCs w:val="20"/>
              </w:rPr>
              <w:t>manage and maintain data securely in a variety of storage mediums and formats</w:t>
            </w:r>
          </w:p>
        </w:tc>
        <w:tc>
          <w:tcPr>
            <w:tcW w:w="345" w:type="dxa"/>
          </w:tcPr>
          <w:p w14:paraId="78DA035E" w14:textId="77777777" w:rsidR="0044560B" w:rsidRPr="0007248B" w:rsidRDefault="0044560B" w:rsidP="00B44E8C">
            <w:pPr>
              <w:spacing w:before="60" w:after="60"/>
              <w:jc w:val="center"/>
              <w:rPr>
                <w:rFonts w:asciiTheme="minorHAnsi" w:hAnsiTheme="minorHAnsi" w:cstheme="minorBidi"/>
                <w:sz w:val="20"/>
                <w:szCs w:val="20"/>
                <w:highlight w:val="yellow"/>
              </w:rPr>
            </w:pPr>
            <w:r w:rsidRPr="0007248B">
              <w:rPr>
                <w:rFonts w:eastAsiaTheme="majorEastAsia"/>
                <w:noProof/>
                <w:sz w:val="20"/>
                <w:szCs w:val="20"/>
                <w:highlight w:val="green"/>
              </w:rPr>
              <w:t xml:space="preserve"> </w:t>
            </w:r>
          </w:p>
        </w:tc>
      </w:tr>
    </w:tbl>
    <w:p w14:paraId="66FF1C49" w14:textId="22243069" w:rsidR="004D4EEE" w:rsidRPr="006A2BC3" w:rsidRDefault="004D4EEE" w:rsidP="004D4EEE">
      <w:pPr>
        <w:spacing w:before="280"/>
        <w:rPr>
          <w:rFonts w:eastAsiaTheme="majorEastAsia"/>
          <w:b/>
          <w:bCs/>
          <w:color w:val="2F5496" w:themeColor="accent1" w:themeShade="BF"/>
        </w:rPr>
      </w:pPr>
      <w:r w:rsidRPr="006A2BC3">
        <w:rPr>
          <w:rFonts w:eastAsiaTheme="majorEastAsia"/>
          <w:b/>
          <w:bCs/>
          <w:color w:val="2F5496" w:themeColor="accent1" w:themeShade="BF"/>
        </w:rPr>
        <w:t>Links to Literacy and Numeracy</w:t>
      </w:r>
    </w:p>
    <w:p w14:paraId="63ED0292" w14:textId="77777777" w:rsidR="004D4EEE" w:rsidRPr="00DE1CC8" w:rsidRDefault="004D4EEE" w:rsidP="004D4EEE">
      <w:pPr>
        <w:rPr>
          <w:rStyle w:val="normaltextrun"/>
          <w:szCs w:val="22"/>
          <w:shd w:val="clear" w:color="auto" w:fill="FFFFFF"/>
        </w:rPr>
      </w:pPr>
      <w:r w:rsidRPr="00DE1CC8">
        <w:rPr>
          <w:rStyle w:val="normaltextrun"/>
          <w:szCs w:val="22"/>
          <w:shd w:val="clear" w:color="auto" w:fill="FFFFFF"/>
        </w:rPr>
        <w:t>Depending on the year level this activity is being used with, adjust content to appropriate level.</w:t>
      </w:r>
    </w:p>
    <w:p w14:paraId="16888404" w14:textId="77777777" w:rsidR="004D4EEE" w:rsidRPr="00DE1CC8" w:rsidRDefault="004D4EEE" w:rsidP="004D4EEE">
      <w:pPr>
        <w:rPr>
          <w:rFonts w:eastAsia="Arial"/>
          <w:bCs/>
          <w:i/>
          <w:color w:val="808080" w:themeColor="background1" w:themeShade="80"/>
          <w:szCs w:val="22"/>
        </w:rPr>
      </w:pPr>
      <w:r w:rsidRPr="00DE1CC8">
        <w:rPr>
          <w:rStyle w:val="normaltextrun"/>
          <w:szCs w:val="22"/>
          <w:shd w:val="clear" w:color="auto" w:fill="FFFFFF"/>
        </w:rPr>
        <w:t>xxxx</w:t>
      </w:r>
    </w:p>
    <w:sectPr w:rsidR="004D4EEE" w:rsidRPr="00DE1CC8" w:rsidSect="008763DE">
      <w:footerReference w:type="default" r:id="rId154"/>
      <w:footerReference w:type="first" r:id="rId155"/>
      <w:pgSz w:w="12240" w:h="15840"/>
      <w:pgMar w:top="1134" w:right="1185" w:bottom="1440" w:left="1440" w:header="680" w:footer="5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5A2DB" w14:textId="77777777" w:rsidR="00982500" w:rsidRDefault="00982500">
      <w:r>
        <w:separator/>
      </w:r>
    </w:p>
    <w:p w14:paraId="5E85AAC9" w14:textId="77777777" w:rsidR="00982500" w:rsidRDefault="00982500"/>
  </w:endnote>
  <w:endnote w:type="continuationSeparator" w:id="0">
    <w:p w14:paraId="1880FF67" w14:textId="77777777" w:rsidR="00982500" w:rsidRDefault="00982500">
      <w:r>
        <w:continuationSeparator/>
      </w:r>
    </w:p>
    <w:p w14:paraId="27D2DBC6" w14:textId="77777777" w:rsidR="00982500" w:rsidRDefault="00982500"/>
  </w:endnote>
  <w:endnote w:type="continuationNotice" w:id="1">
    <w:p w14:paraId="1D97C6C0" w14:textId="77777777" w:rsidR="00982500" w:rsidRDefault="00982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imes New Roman" w:cs="Arial"/>
        <w:b w:val="0"/>
        <w:color w:val="auto"/>
        <w:sz w:val="24"/>
        <w:szCs w:val="24"/>
      </w:rPr>
      <w:id w:val="1255481697"/>
      <w:docPartObj>
        <w:docPartGallery w:val="Page Numbers (Bottom of Page)"/>
        <w:docPartUnique/>
      </w:docPartObj>
    </w:sdtPr>
    <w:sdtEndPr>
      <w:rPr>
        <w:rFonts w:eastAsiaTheme="majorEastAsia" w:cstheme="majorBidi"/>
        <w:b/>
        <w:noProof/>
        <w:color w:val="262626" w:themeColor="text1" w:themeTint="D9"/>
        <w:sz w:val="22"/>
        <w:szCs w:val="22"/>
      </w:rPr>
    </w:sdtEndPr>
    <w:sdtContent>
      <w:p w14:paraId="32DD509E" w14:textId="584F430F" w:rsidR="00DB26A8" w:rsidRPr="00816AD1" w:rsidRDefault="00DB26A8" w:rsidP="00DB26A8">
        <w:pPr>
          <w:pStyle w:val="Heading2"/>
          <w:shd w:val="clear" w:color="auto" w:fill="FFFFFF"/>
          <w:tabs>
            <w:tab w:val="left" w:pos="709"/>
            <w:tab w:val="right" w:pos="8080"/>
          </w:tabs>
          <w:spacing w:before="0"/>
          <w:ind w:left="-810" w:right="-1039"/>
          <w:jc w:val="center"/>
          <w:rPr>
            <w:sz w:val="22"/>
            <w:szCs w:val="22"/>
          </w:rPr>
        </w:pPr>
        <w:r w:rsidRPr="00DB26A8">
          <w:rPr>
            <w:rStyle w:val="FooterDTiFresourceChar"/>
          </w:rPr>
          <w:t>Developed by ACARA’s Digital Technologies in focus project</w:t>
        </w:r>
        <w:r w:rsidRPr="00DB26A8">
          <w:rPr>
            <w:rStyle w:val="FooterDTiFresourceChar"/>
          </w:rPr>
          <w:br/>
        </w:r>
        <w:r w:rsidRPr="00DB26A8">
          <w:rPr>
            <w:rStyle w:val="FooterDTiFresourceChar"/>
          </w:rPr>
          <w:tab/>
          <w:t>Australian Government Department of Education and Training CC BY 4.0</w:t>
        </w:r>
        <w:r w:rsidRPr="00421ACC">
          <w:rPr>
            <w:rFonts w:cs="Arial"/>
            <w:b w:val="0"/>
            <w:bCs/>
            <w:iCs/>
            <w:color w:val="000000" w:themeColor="text1"/>
            <w:sz w:val="18"/>
            <w:szCs w:val="18"/>
          </w:rPr>
          <w:t xml:space="preserve"> </w:t>
        </w:r>
        <w:sdt>
          <w:sdtPr>
            <w:rPr>
              <w:rFonts w:asciiTheme="minorHAnsi" w:hAnsiTheme="minorHAnsi" w:cstheme="minorHAnsi"/>
              <w:b w:val="0"/>
              <w:bCs/>
              <w:sz w:val="18"/>
              <w:szCs w:val="18"/>
            </w:rPr>
            <w:id w:val="-109515765"/>
            <w:docPartObj>
              <w:docPartGallery w:val="Page Numbers (Bottom of Page)"/>
              <w:docPartUnique/>
            </w:docPartObj>
          </w:sdtPr>
          <w:sdtEndPr>
            <w:rPr>
              <w:noProof/>
            </w:rPr>
          </w:sdtEndPr>
          <w:sdtContent>
            <w:r w:rsidRPr="00421ACC">
              <w:rPr>
                <w:rFonts w:asciiTheme="minorHAnsi" w:hAnsiTheme="minorHAnsi" w:cstheme="minorHAnsi"/>
                <w:b w:val="0"/>
                <w:bCs/>
                <w:sz w:val="18"/>
                <w:szCs w:val="18"/>
              </w:rPr>
              <w:tab/>
            </w:r>
            <w:r w:rsidRPr="00421ACC">
              <w:rPr>
                <w:rFonts w:asciiTheme="minorHAnsi" w:hAnsiTheme="minorHAnsi" w:cstheme="minorHAnsi"/>
                <w:b w:val="0"/>
                <w:bCs/>
                <w:sz w:val="18"/>
                <w:szCs w:val="18"/>
              </w:rPr>
              <w:fldChar w:fldCharType="begin"/>
            </w:r>
            <w:r w:rsidRPr="00421ACC">
              <w:rPr>
                <w:rFonts w:asciiTheme="minorHAnsi" w:hAnsiTheme="minorHAnsi" w:cstheme="minorHAnsi"/>
                <w:b w:val="0"/>
                <w:bCs/>
                <w:sz w:val="18"/>
                <w:szCs w:val="18"/>
              </w:rPr>
              <w:instrText xml:space="preserve"> PAGE   \* MERGEFORMAT </w:instrText>
            </w:r>
            <w:r w:rsidRPr="00421ACC">
              <w:rPr>
                <w:rFonts w:asciiTheme="minorHAnsi" w:hAnsiTheme="minorHAnsi" w:cstheme="minorHAnsi"/>
                <w:b w:val="0"/>
                <w:bCs/>
                <w:sz w:val="18"/>
                <w:szCs w:val="18"/>
              </w:rPr>
              <w:fldChar w:fldCharType="separate"/>
            </w:r>
            <w:r w:rsidRPr="00421ACC">
              <w:rPr>
                <w:rFonts w:asciiTheme="minorHAnsi" w:hAnsiTheme="minorHAnsi" w:cstheme="minorHAnsi"/>
                <w:b w:val="0"/>
                <w:bCs/>
                <w:sz w:val="18"/>
                <w:szCs w:val="18"/>
              </w:rPr>
              <w:t>2</w:t>
            </w:r>
            <w:r w:rsidRPr="00421ACC">
              <w:rPr>
                <w:rFonts w:asciiTheme="minorHAnsi" w:hAnsiTheme="minorHAnsi" w:cstheme="minorHAnsi"/>
                <w:b w:val="0"/>
                <w:bCs/>
                <w:noProof/>
                <w:sz w:val="18"/>
                <w:szCs w:val="18"/>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DB26A8" w14:paraId="4A312998" w14:textId="77777777" w:rsidTr="69598F50">
      <w:tc>
        <w:tcPr>
          <w:tcW w:w="3308" w:type="dxa"/>
        </w:tcPr>
        <w:p w14:paraId="0550EBEF" w14:textId="3042CEFE" w:rsidR="00DB26A8" w:rsidRDefault="00DB26A8" w:rsidP="007958CA">
          <w:pPr>
            <w:pStyle w:val="Header"/>
            <w:ind w:left="-115"/>
          </w:pPr>
        </w:p>
      </w:tc>
      <w:tc>
        <w:tcPr>
          <w:tcW w:w="3308" w:type="dxa"/>
        </w:tcPr>
        <w:p w14:paraId="05536D52" w14:textId="25F2347B" w:rsidR="00DB26A8" w:rsidRDefault="00DB26A8" w:rsidP="007958CA">
          <w:pPr>
            <w:pStyle w:val="Header"/>
            <w:jc w:val="center"/>
          </w:pPr>
        </w:p>
      </w:tc>
      <w:tc>
        <w:tcPr>
          <w:tcW w:w="3308" w:type="dxa"/>
        </w:tcPr>
        <w:p w14:paraId="764C96BF" w14:textId="5DE3CF4F" w:rsidR="00DB26A8" w:rsidRDefault="00DB26A8" w:rsidP="007958CA">
          <w:pPr>
            <w:pStyle w:val="Header"/>
            <w:ind w:right="-115"/>
            <w:jc w:val="right"/>
          </w:pPr>
        </w:p>
      </w:tc>
    </w:tr>
  </w:tbl>
  <w:p w14:paraId="7269001B" w14:textId="1964A894" w:rsidR="00DB26A8" w:rsidRDefault="00DB26A8" w:rsidP="00795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E769E" w14:textId="77777777" w:rsidR="00982500" w:rsidRDefault="00982500">
      <w:r>
        <w:separator/>
      </w:r>
    </w:p>
    <w:p w14:paraId="11E94E8A" w14:textId="77777777" w:rsidR="00982500" w:rsidRDefault="00982500"/>
  </w:footnote>
  <w:footnote w:type="continuationSeparator" w:id="0">
    <w:p w14:paraId="69FEBDE5" w14:textId="77777777" w:rsidR="00982500" w:rsidRDefault="00982500">
      <w:r>
        <w:continuationSeparator/>
      </w:r>
    </w:p>
    <w:p w14:paraId="6CC7F05A" w14:textId="77777777" w:rsidR="00982500" w:rsidRDefault="00982500"/>
  </w:footnote>
  <w:footnote w:type="continuationNotice" w:id="1">
    <w:p w14:paraId="743449D3" w14:textId="77777777" w:rsidR="00982500" w:rsidRDefault="009825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C7794"/>
    <w:multiLevelType w:val="hybridMultilevel"/>
    <w:tmpl w:val="75B88F38"/>
    <w:lvl w:ilvl="0" w:tplc="E7F2B2A8">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016B7"/>
    <w:multiLevelType w:val="hybridMultilevel"/>
    <w:tmpl w:val="DBAE5FDA"/>
    <w:lvl w:ilvl="0" w:tplc="E44E11F8">
      <w:start w:val="1"/>
      <w:numFmt w:val="bullet"/>
      <w:pStyle w:val="ATEXTBULLET1"/>
      <w:lvlText w:val=""/>
      <w:lvlJc w:val="left"/>
      <w:pPr>
        <w:ind w:left="8724" w:hanging="360"/>
      </w:pPr>
      <w:rPr>
        <w:rFonts w:ascii="Symbol" w:hAnsi="Symbol" w:hint="default"/>
        <w:color w:val="auto"/>
      </w:rPr>
    </w:lvl>
    <w:lvl w:ilvl="1" w:tplc="0C090003">
      <w:start w:val="1"/>
      <w:numFmt w:val="bullet"/>
      <w:lvlText w:val="o"/>
      <w:lvlJc w:val="left"/>
      <w:pPr>
        <w:ind w:left="9444" w:hanging="360"/>
      </w:pPr>
      <w:rPr>
        <w:rFonts w:ascii="Courier New" w:hAnsi="Courier New" w:cs="Courier New" w:hint="default"/>
      </w:rPr>
    </w:lvl>
    <w:lvl w:ilvl="2" w:tplc="0C090005" w:tentative="1">
      <w:start w:val="1"/>
      <w:numFmt w:val="bullet"/>
      <w:lvlText w:val=""/>
      <w:lvlJc w:val="left"/>
      <w:pPr>
        <w:ind w:left="10164" w:hanging="360"/>
      </w:pPr>
      <w:rPr>
        <w:rFonts w:ascii="Wingdings" w:hAnsi="Wingdings" w:hint="default"/>
      </w:rPr>
    </w:lvl>
    <w:lvl w:ilvl="3" w:tplc="0C090001" w:tentative="1">
      <w:start w:val="1"/>
      <w:numFmt w:val="bullet"/>
      <w:lvlText w:val=""/>
      <w:lvlJc w:val="left"/>
      <w:pPr>
        <w:ind w:left="10884" w:hanging="360"/>
      </w:pPr>
      <w:rPr>
        <w:rFonts w:ascii="Symbol" w:hAnsi="Symbol" w:hint="default"/>
      </w:rPr>
    </w:lvl>
    <w:lvl w:ilvl="4" w:tplc="0C090003" w:tentative="1">
      <w:start w:val="1"/>
      <w:numFmt w:val="bullet"/>
      <w:lvlText w:val="o"/>
      <w:lvlJc w:val="left"/>
      <w:pPr>
        <w:ind w:left="11604" w:hanging="360"/>
      </w:pPr>
      <w:rPr>
        <w:rFonts w:ascii="Courier New" w:hAnsi="Courier New" w:cs="Courier New" w:hint="default"/>
      </w:rPr>
    </w:lvl>
    <w:lvl w:ilvl="5" w:tplc="0C090005" w:tentative="1">
      <w:start w:val="1"/>
      <w:numFmt w:val="bullet"/>
      <w:lvlText w:val=""/>
      <w:lvlJc w:val="left"/>
      <w:pPr>
        <w:ind w:left="12324" w:hanging="360"/>
      </w:pPr>
      <w:rPr>
        <w:rFonts w:ascii="Wingdings" w:hAnsi="Wingdings" w:hint="default"/>
      </w:rPr>
    </w:lvl>
    <w:lvl w:ilvl="6" w:tplc="0C090001" w:tentative="1">
      <w:start w:val="1"/>
      <w:numFmt w:val="bullet"/>
      <w:lvlText w:val=""/>
      <w:lvlJc w:val="left"/>
      <w:pPr>
        <w:ind w:left="13044" w:hanging="360"/>
      </w:pPr>
      <w:rPr>
        <w:rFonts w:ascii="Symbol" w:hAnsi="Symbol" w:hint="default"/>
      </w:rPr>
    </w:lvl>
    <w:lvl w:ilvl="7" w:tplc="0C090003" w:tentative="1">
      <w:start w:val="1"/>
      <w:numFmt w:val="bullet"/>
      <w:lvlText w:val="o"/>
      <w:lvlJc w:val="left"/>
      <w:pPr>
        <w:ind w:left="13764" w:hanging="360"/>
      </w:pPr>
      <w:rPr>
        <w:rFonts w:ascii="Courier New" w:hAnsi="Courier New" w:cs="Courier New" w:hint="default"/>
      </w:rPr>
    </w:lvl>
    <w:lvl w:ilvl="8" w:tplc="0C090005" w:tentative="1">
      <w:start w:val="1"/>
      <w:numFmt w:val="bullet"/>
      <w:lvlText w:val=""/>
      <w:lvlJc w:val="left"/>
      <w:pPr>
        <w:ind w:left="14484" w:hanging="360"/>
      </w:pPr>
      <w:rPr>
        <w:rFonts w:ascii="Wingdings" w:hAnsi="Wingdings" w:hint="default"/>
      </w:rPr>
    </w:lvl>
  </w:abstractNum>
  <w:abstractNum w:abstractNumId="2" w15:restartNumberingAfterBreak="0">
    <w:nsid w:val="041B1D9C"/>
    <w:multiLevelType w:val="hybridMultilevel"/>
    <w:tmpl w:val="A1FE0700"/>
    <w:lvl w:ilvl="0" w:tplc="04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A1239E"/>
    <w:multiLevelType w:val="hybridMultilevel"/>
    <w:tmpl w:val="3B24400E"/>
    <w:lvl w:ilvl="0" w:tplc="CDA279A6">
      <w:start w:val="1"/>
      <w:numFmt w:val="bullet"/>
      <w:lvlText w:val=""/>
      <w:lvlJc w:val="left"/>
      <w:pPr>
        <w:ind w:left="6" w:hanging="360"/>
      </w:pPr>
      <w:rPr>
        <w:rFonts w:ascii="Symbol" w:hAnsi="Symbol" w:hint="default"/>
      </w:rPr>
    </w:lvl>
    <w:lvl w:ilvl="1" w:tplc="88E086DE">
      <w:start w:val="1"/>
      <w:numFmt w:val="bullet"/>
      <w:lvlText w:val="–"/>
      <w:lvlJc w:val="left"/>
      <w:pPr>
        <w:ind w:left="726" w:hanging="360"/>
      </w:pPr>
      <w:rPr>
        <w:rFonts w:ascii="Calibri" w:hAnsi="Calibri"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4"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8AE22D8"/>
    <w:multiLevelType w:val="multilevel"/>
    <w:tmpl w:val="F6A8489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Calibri" w:hAnsi="Calibri"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6" w15:restartNumberingAfterBreak="0">
    <w:nsid w:val="09430595"/>
    <w:multiLevelType w:val="hybridMultilevel"/>
    <w:tmpl w:val="402EA0C2"/>
    <w:lvl w:ilvl="0" w:tplc="BA106C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4F4B1D"/>
    <w:multiLevelType w:val="hybridMultilevel"/>
    <w:tmpl w:val="E6A287E8"/>
    <w:lvl w:ilvl="0" w:tplc="72F0D6EC">
      <w:start w:val="1"/>
      <w:numFmt w:val="bullet"/>
      <w:pStyle w:val="Subdotpt"/>
      <w:lvlText w:val="o"/>
      <w:lvlJc w:val="left"/>
      <w:pPr>
        <w:ind w:left="947" w:hanging="360"/>
      </w:pPr>
      <w:rPr>
        <w:rFonts w:ascii="Courier New" w:hAnsi="Courier New" w:cs="Courier New"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8" w15:restartNumberingAfterBreak="0">
    <w:nsid w:val="09663824"/>
    <w:multiLevelType w:val="hybridMultilevel"/>
    <w:tmpl w:val="A8F412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771971"/>
    <w:multiLevelType w:val="hybridMultilevel"/>
    <w:tmpl w:val="8D905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955EF3"/>
    <w:multiLevelType w:val="multilevel"/>
    <w:tmpl w:val="D042093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Calibri" w:hAnsi="Calibri"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1" w15:restartNumberingAfterBreak="0">
    <w:nsid w:val="1028086E"/>
    <w:multiLevelType w:val="multilevel"/>
    <w:tmpl w:val="1A78B0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15C2B73"/>
    <w:multiLevelType w:val="multilevel"/>
    <w:tmpl w:val="200EFD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17C687E"/>
    <w:multiLevelType w:val="multilevel"/>
    <w:tmpl w:val="DF926CB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50D4D3B"/>
    <w:multiLevelType w:val="multilevel"/>
    <w:tmpl w:val="49BC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481146"/>
    <w:multiLevelType w:val="hybridMultilevel"/>
    <w:tmpl w:val="224653BA"/>
    <w:lvl w:ilvl="0" w:tplc="7C18309A">
      <w:start w:val="1"/>
      <w:numFmt w:val="bullet"/>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F10143"/>
    <w:multiLevelType w:val="multilevel"/>
    <w:tmpl w:val="393894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88A10F1"/>
    <w:multiLevelType w:val="hybridMultilevel"/>
    <w:tmpl w:val="7BAA9B04"/>
    <w:lvl w:ilvl="0" w:tplc="0C09000F">
      <w:start w:val="1"/>
      <w:numFmt w:val="decimal"/>
      <w:lvlText w:val="%1."/>
      <w:lvlJc w:val="left"/>
      <w:pPr>
        <w:ind w:left="720" w:hanging="360"/>
      </w:pPr>
      <w:rPr>
        <w:rFonts w:hint="default"/>
      </w:rPr>
    </w:lvl>
    <w:lvl w:ilvl="1" w:tplc="0C090019">
      <w:start w:val="1"/>
      <w:numFmt w:val="lowerLetter"/>
      <w:pStyle w:val="ListBullet"/>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8C2DC9"/>
    <w:multiLevelType w:val="hybridMultilevel"/>
    <w:tmpl w:val="8D28A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EEA1CA2"/>
    <w:multiLevelType w:val="hybridMultilevel"/>
    <w:tmpl w:val="53C64E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F4F4EFB"/>
    <w:multiLevelType w:val="multilevel"/>
    <w:tmpl w:val="6150C0B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5162A4"/>
    <w:multiLevelType w:val="hybridMultilevel"/>
    <w:tmpl w:val="E64EDD94"/>
    <w:lvl w:ilvl="0" w:tplc="8AB02B4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16029D8"/>
    <w:multiLevelType w:val="multilevel"/>
    <w:tmpl w:val="DF34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D363D1"/>
    <w:multiLevelType w:val="hybridMultilevel"/>
    <w:tmpl w:val="30E62F7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2915B57"/>
    <w:multiLevelType w:val="hybridMultilevel"/>
    <w:tmpl w:val="3E20E4D4"/>
    <w:lvl w:ilvl="0" w:tplc="4806A0DC">
      <w:start w:val="1"/>
      <w:numFmt w:val="bullet"/>
      <w:pStyle w:val="Tabledotp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3DD0897"/>
    <w:multiLevelType w:val="hybridMultilevel"/>
    <w:tmpl w:val="77D2327E"/>
    <w:lvl w:ilvl="0" w:tplc="88E086D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4340C3C"/>
    <w:multiLevelType w:val="hybridMultilevel"/>
    <w:tmpl w:val="30801C40"/>
    <w:lvl w:ilvl="0" w:tplc="88E086DE">
      <w:start w:val="1"/>
      <w:numFmt w:val="bullet"/>
      <w:lvlText w:val="–"/>
      <w:lvlJc w:val="left"/>
      <w:pPr>
        <w:ind w:left="1080" w:hanging="360"/>
      </w:pPr>
      <w:rPr>
        <w:rFonts w:ascii="Calibri" w:hAnsi="Calibri" w:hint="default"/>
      </w:rPr>
    </w:lvl>
    <w:lvl w:ilvl="1" w:tplc="88E086DE">
      <w:start w:val="1"/>
      <w:numFmt w:val="bullet"/>
      <w:lvlText w:val="–"/>
      <w:lvlJc w:val="left"/>
      <w:pPr>
        <w:ind w:left="1800" w:hanging="360"/>
      </w:pPr>
      <w:rPr>
        <w:rFonts w:ascii="Calibri" w:hAnsi="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256B4145"/>
    <w:multiLevelType w:val="hybridMultilevel"/>
    <w:tmpl w:val="163C6024"/>
    <w:lvl w:ilvl="0" w:tplc="CDA279A6">
      <w:start w:val="1"/>
      <w:numFmt w:val="bullet"/>
      <w:pStyle w:val="Sectiondotpoints1"/>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8" w15:restartNumberingAfterBreak="0">
    <w:nsid w:val="27616E79"/>
    <w:multiLevelType w:val="multilevel"/>
    <w:tmpl w:val="DB8C27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Calibri" w:hAnsi="Calibri"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9" w15:restartNumberingAfterBreak="0">
    <w:nsid w:val="289471E2"/>
    <w:multiLevelType w:val="hybridMultilevel"/>
    <w:tmpl w:val="E6D89886"/>
    <w:lvl w:ilvl="0" w:tplc="B24234AE">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93F15CC"/>
    <w:multiLevelType w:val="hybridMultilevel"/>
    <w:tmpl w:val="D0BEA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D63503"/>
    <w:multiLevelType w:val="multilevel"/>
    <w:tmpl w:val="CA88665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A095D36"/>
    <w:multiLevelType w:val="multilevel"/>
    <w:tmpl w:val="5F8018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B6C7E20"/>
    <w:multiLevelType w:val="multilevel"/>
    <w:tmpl w:val="D65619C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917F76"/>
    <w:multiLevelType w:val="multilevel"/>
    <w:tmpl w:val="624C6E0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3A324B7"/>
    <w:multiLevelType w:val="multilevel"/>
    <w:tmpl w:val="5F8C0B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B446EA"/>
    <w:multiLevelType w:val="hybridMultilevel"/>
    <w:tmpl w:val="B6404672"/>
    <w:lvl w:ilvl="0" w:tplc="14880D2C">
      <w:start w:val="1"/>
      <w:numFmt w:val="bullet"/>
      <w:pStyle w:val="ListParagraph"/>
      <w:lvlText w:val="­"/>
      <w:lvlJc w:val="left"/>
      <w:pPr>
        <w:ind w:left="5889"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4ACE1D5E">
      <w:start w:val="1"/>
      <w:numFmt w:val="bullet"/>
      <w:pStyle w:val="L3dotp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3D3ED5"/>
    <w:multiLevelType w:val="hybridMultilevel"/>
    <w:tmpl w:val="7F44F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5274EBE"/>
    <w:multiLevelType w:val="multilevel"/>
    <w:tmpl w:val="43E61EC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59252DB"/>
    <w:multiLevelType w:val="multilevel"/>
    <w:tmpl w:val="65EA3B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41" w15:restartNumberingAfterBreak="0">
    <w:nsid w:val="36B0454E"/>
    <w:multiLevelType w:val="hybridMultilevel"/>
    <w:tmpl w:val="27C4F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6B166C4"/>
    <w:multiLevelType w:val="hybridMultilevel"/>
    <w:tmpl w:val="34DA0C64"/>
    <w:lvl w:ilvl="0" w:tplc="A31273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031D12"/>
    <w:multiLevelType w:val="multilevel"/>
    <w:tmpl w:val="386E2A1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15:restartNumberingAfterBreak="0">
    <w:nsid w:val="38734850"/>
    <w:multiLevelType w:val="multilevel"/>
    <w:tmpl w:val="F1B0A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9181877"/>
    <w:multiLevelType w:val="multilevel"/>
    <w:tmpl w:val="6162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94F532B"/>
    <w:multiLevelType w:val="multilevel"/>
    <w:tmpl w:val="87B83552"/>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7" w15:restartNumberingAfterBreak="0">
    <w:nsid w:val="39500132"/>
    <w:multiLevelType w:val="multilevel"/>
    <w:tmpl w:val="11A42CC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BD653CB"/>
    <w:multiLevelType w:val="hybridMultilevel"/>
    <w:tmpl w:val="A8F412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BDA539A"/>
    <w:multiLevelType w:val="hybridMultilevel"/>
    <w:tmpl w:val="4EEAD106"/>
    <w:lvl w:ilvl="0" w:tplc="77EE4C44">
      <w:start w:val="1"/>
      <w:numFmt w:val="bullet"/>
      <w:pStyle w:val="List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F0C00ED"/>
    <w:multiLevelType w:val="multilevel"/>
    <w:tmpl w:val="7288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19236E7"/>
    <w:multiLevelType w:val="hybridMultilevel"/>
    <w:tmpl w:val="EE46B42E"/>
    <w:lvl w:ilvl="0" w:tplc="F8AEE82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449E23A0"/>
    <w:multiLevelType w:val="multilevel"/>
    <w:tmpl w:val="DFE866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B527DC"/>
    <w:multiLevelType w:val="multilevel"/>
    <w:tmpl w:val="AFD045D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4CA2A41"/>
    <w:multiLevelType w:val="hybridMultilevel"/>
    <w:tmpl w:val="5CB0671C"/>
    <w:lvl w:ilvl="0" w:tplc="F7F29042">
      <w:start w:val="1"/>
      <w:numFmt w:val="decimal"/>
      <w:pStyle w:val="ListNumber"/>
      <w:lvlText w:val="%1."/>
      <w:lvlJc w:val="left"/>
      <w:pPr>
        <w:ind w:left="644" w:hanging="360"/>
      </w:pPr>
      <w:rPr>
        <w:rFonts w:hint="default"/>
      </w:rPr>
    </w:lvl>
    <w:lvl w:ilvl="1" w:tplc="FFAC0D0A">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4E13808"/>
    <w:multiLevelType w:val="multilevel"/>
    <w:tmpl w:val="7938CE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50927C4"/>
    <w:multiLevelType w:val="hybridMultilevel"/>
    <w:tmpl w:val="AC68A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73E5285"/>
    <w:multiLevelType w:val="hybridMultilevel"/>
    <w:tmpl w:val="04D60662"/>
    <w:lvl w:ilvl="0" w:tplc="AFC0009A">
      <w:start w:val="1"/>
      <w:numFmt w:val="bullet"/>
      <w:lvlText w:val=""/>
      <w:lvlJc w:val="left"/>
      <w:pPr>
        <w:ind w:left="360" w:hanging="360"/>
      </w:pPr>
      <w:rPr>
        <w:rFonts w:ascii="Symbol" w:hAnsi="Symbol" w:hint="default"/>
      </w:rPr>
    </w:lvl>
    <w:lvl w:ilvl="1" w:tplc="E7F2B2A8">
      <w:start w:val="1"/>
      <w:numFmt w:val="bullet"/>
      <w:lvlText w:val="o"/>
      <w:lvlJc w:val="left"/>
      <w:pPr>
        <w:ind w:left="1080" w:hanging="360"/>
      </w:pPr>
      <w:rPr>
        <w:rFonts w:ascii="Courier New" w:hAnsi="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4B8C7AFF"/>
    <w:multiLevelType w:val="hybridMultilevel"/>
    <w:tmpl w:val="23E69E3C"/>
    <w:lvl w:ilvl="0" w:tplc="F578A344">
      <w:start w:val="1"/>
      <w:numFmt w:val="bullet"/>
      <w:pStyle w:val="Lis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C330CCF"/>
    <w:multiLevelType w:val="hybridMultilevel"/>
    <w:tmpl w:val="8FC05560"/>
    <w:lvl w:ilvl="0" w:tplc="B6D69FE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4ACE1D5E">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CE110AD"/>
    <w:multiLevelType w:val="multilevel"/>
    <w:tmpl w:val="02EC69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EDA390C"/>
    <w:multiLevelType w:val="hybridMultilevel"/>
    <w:tmpl w:val="15363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B81DAF"/>
    <w:multiLevelType w:val="hybridMultilevel"/>
    <w:tmpl w:val="AAD4029E"/>
    <w:lvl w:ilvl="0" w:tplc="FFFFFFFF">
      <w:start w:val="1"/>
      <w:numFmt w:val="bullet"/>
      <w:lvlText w:val=""/>
      <w:lvlJc w:val="left"/>
      <w:pPr>
        <w:ind w:left="502" w:hanging="360"/>
      </w:pPr>
      <w:rPr>
        <w:rFonts w:ascii="Symbol" w:hAnsi="Symbol" w:hint="default"/>
      </w:rPr>
    </w:lvl>
    <w:lvl w:ilvl="1" w:tplc="D996D6AA">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63" w15:restartNumberingAfterBreak="0">
    <w:nsid w:val="50B0304B"/>
    <w:multiLevelType w:val="hybridMultilevel"/>
    <w:tmpl w:val="E47863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2042A57"/>
    <w:multiLevelType w:val="hybridMultilevel"/>
    <w:tmpl w:val="183AE5F8"/>
    <w:lvl w:ilvl="0" w:tplc="213C76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5A3074E"/>
    <w:multiLevelType w:val="hybridMultilevel"/>
    <w:tmpl w:val="602E4B6C"/>
    <w:lvl w:ilvl="0" w:tplc="0C09000F">
      <w:start w:val="1"/>
      <w:numFmt w:val="decimal"/>
      <w:lvlText w:val="%1."/>
      <w:lvlJc w:val="left"/>
      <w:pPr>
        <w:ind w:left="360" w:hanging="360"/>
      </w:pPr>
    </w:lvl>
    <w:lvl w:ilvl="1" w:tplc="BED0A6C2">
      <w:start w:val="1"/>
      <w:numFmt w:val="lowerLetter"/>
      <w:pStyle w:val="abcd"/>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568044EB"/>
    <w:multiLevelType w:val="hybridMultilevel"/>
    <w:tmpl w:val="64605706"/>
    <w:lvl w:ilvl="0" w:tplc="33E675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9CF1E72"/>
    <w:multiLevelType w:val="multilevel"/>
    <w:tmpl w:val="6AC8D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AA52562"/>
    <w:multiLevelType w:val="hybridMultilevel"/>
    <w:tmpl w:val="83E2D68C"/>
    <w:lvl w:ilvl="0" w:tplc="79CE46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E8A1E92"/>
    <w:multiLevelType w:val="hybridMultilevel"/>
    <w:tmpl w:val="1D3CE8DA"/>
    <w:lvl w:ilvl="0" w:tplc="AFC0009A">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60090640"/>
    <w:multiLevelType w:val="hybridMultilevel"/>
    <w:tmpl w:val="1502407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2" w15:restartNumberingAfterBreak="0">
    <w:nsid w:val="61CB749A"/>
    <w:multiLevelType w:val="multilevel"/>
    <w:tmpl w:val="2846546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3" w15:restartNumberingAfterBreak="0">
    <w:nsid w:val="62BE53A7"/>
    <w:multiLevelType w:val="multilevel"/>
    <w:tmpl w:val="DD6E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2F65356"/>
    <w:multiLevelType w:val="hybridMultilevel"/>
    <w:tmpl w:val="7E701810"/>
    <w:lvl w:ilvl="0" w:tplc="9DCE52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4C2375B"/>
    <w:multiLevelType w:val="hybridMultilevel"/>
    <w:tmpl w:val="A078A6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7" w15:restartNumberingAfterBreak="0">
    <w:nsid w:val="668548F9"/>
    <w:multiLevelType w:val="multilevel"/>
    <w:tmpl w:val="99221D7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15:restartNumberingAfterBreak="0">
    <w:nsid w:val="692B526A"/>
    <w:multiLevelType w:val="hybridMultilevel"/>
    <w:tmpl w:val="F51A71F0"/>
    <w:lvl w:ilvl="0" w:tplc="69C6607C">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79" w15:restartNumberingAfterBreak="0">
    <w:nsid w:val="69BD3A3F"/>
    <w:multiLevelType w:val="multilevel"/>
    <w:tmpl w:val="86DC4F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AA51184"/>
    <w:multiLevelType w:val="hybridMultilevel"/>
    <w:tmpl w:val="458ED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B351B5D"/>
    <w:multiLevelType w:val="multilevel"/>
    <w:tmpl w:val="DF66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C611122"/>
    <w:multiLevelType w:val="multilevel"/>
    <w:tmpl w:val="FF32EF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C7A55C3"/>
    <w:multiLevelType w:val="hybridMultilevel"/>
    <w:tmpl w:val="D9DC7410"/>
    <w:lvl w:ilvl="0" w:tplc="69C6607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4ACE1D5E">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D8D0A45"/>
    <w:multiLevelType w:val="hybridMultilevel"/>
    <w:tmpl w:val="DC6479DA"/>
    <w:lvl w:ilvl="0" w:tplc="44840B2E">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4ACE1D5E">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5" w15:restartNumberingAfterBreak="0">
    <w:nsid w:val="6E7D74A1"/>
    <w:multiLevelType w:val="multilevel"/>
    <w:tmpl w:val="1E40FEB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6" w15:restartNumberingAfterBreak="0">
    <w:nsid w:val="738914A9"/>
    <w:multiLevelType w:val="hybridMultilevel"/>
    <w:tmpl w:val="A94651F6"/>
    <w:lvl w:ilvl="0" w:tplc="CA1633E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4041BD1"/>
    <w:multiLevelType w:val="multilevel"/>
    <w:tmpl w:val="2846546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8" w15:restartNumberingAfterBreak="0">
    <w:nsid w:val="74495C83"/>
    <w:multiLevelType w:val="hybridMultilevel"/>
    <w:tmpl w:val="BA4C998A"/>
    <w:lvl w:ilvl="0" w:tplc="D40448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68A62E7"/>
    <w:multiLevelType w:val="multilevel"/>
    <w:tmpl w:val="07BAAB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6C406BD"/>
    <w:multiLevelType w:val="multilevel"/>
    <w:tmpl w:val="66A2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A096EE7"/>
    <w:multiLevelType w:val="multilevel"/>
    <w:tmpl w:val="26EEF3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92" w15:restartNumberingAfterBreak="0">
    <w:nsid w:val="7B2A51C3"/>
    <w:multiLevelType w:val="multilevel"/>
    <w:tmpl w:val="F6ACE2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B5238D1"/>
    <w:multiLevelType w:val="hybridMultilevel"/>
    <w:tmpl w:val="80A6CB8C"/>
    <w:lvl w:ilvl="0" w:tplc="731A47A0">
      <w:start w:val="1"/>
      <w:numFmt w:val="bullet"/>
      <w:pStyle w:val="BulletOne"/>
      <w:lvlText w:val=""/>
      <w:lvlJc w:val="left"/>
      <w:pPr>
        <w:ind w:left="360" w:hanging="360"/>
      </w:pPr>
      <w:rPr>
        <w:rFonts w:ascii="Symbol" w:hAnsi="Symbol" w:hint="default"/>
      </w:rPr>
    </w:lvl>
    <w:lvl w:ilvl="1" w:tplc="8FC6473E">
      <w:start w:val="1"/>
      <w:numFmt w:val="bullet"/>
      <w:pStyle w:val="BulletTwo"/>
      <w:lvlText w:val="o"/>
      <w:lvlJc w:val="left"/>
      <w:pPr>
        <w:ind w:left="3763"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BFC3485"/>
    <w:multiLevelType w:val="hybridMultilevel"/>
    <w:tmpl w:val="3A1A4C44"/>
    <w:lvl w:ilvl="0" w:tplc="CDA279A6">
      <w:start w:val="1"/>
      <w:numFmt w:val="bullet"/>
      <w:lvlText w:val=""/>
      <w:lvlJc w:val="left"/>
      <w:pPr>
        <w:ind w:left="6" w:hanging="360"/>
      </w:pPr>
      <w:rPr>
        <w:rFonts w:ascii="Symbol" w:hAnsi="Symbol" w:hint="default"/>
      </w:rPr>
    </w:lvl>
    <w:lvl w:ilvl="1" w:tplc="8AB02B42">
      <w:start w:val="1"/>
      <w:numFmt w:val="bullet"/>
      <w:lvlText w:val=""/>
      <w:lvlJc w:val="left"/>
      <w:pPr>
        <w:ind w:left="726" w:hanging="360"/>
      </w:pPr>
      <w:rPr>
        <w:rFonts w:ascii="Symbol" w:hAnsi="Symbol" w:hint="default"/>
        <w:color w:val="auto"/>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95" w15:restartNumberingAfterBreak="0">
    <w:nsid w:val="7F7503B6"/>
    <w:multiLevelType w:val="hybridMultilevel"/>
    <w:tmpl w:val="3C6A2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9721B5A">
      <w:start w:val="1"/>
      <w:numFmt w:val="bullet"/>
      <w:pStyle w:val="SubsubQ"/>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8"/>
  </w:num>
  <w:num w:numId="2">
    <w:abstractNumId w:val="88"/>
  </w:num>
  <w:num w:numId="3">
    <w:abstractNumId w:val="31"/>
  </w:num>
  <w:num w:numId="4">
    <w:abstractNumId w:val="61"/>
  </w:num>
  <w:num w:numId="5">
    <w:abstractNumId w:val="20"/>
  </w:num>
  <w:num w:numId="6">
    <w:abstractNumId w:val="17"/>
  </w:num>
  <w:num w:numId="7">
    <w:abstractNumId w:val="54"/>
  </w:num>
  <w:num w:numId="8">
    <w:abstractNumId w:val="49"/>
  </w:num>
  <w:num w:numId="9">
    <w:abstractNumId w:val="58"/>
  </w:num>
  <w:num w:numId="10">
    <w:abstractNumId w:val="4"/>
  </w:num>
  <w:num w:numId="11">
    <w:abstractNumId w:val="93"/>
  </w:num>
  <w:num w:numId="12">
    <w:abstractNumId w:val="37"/>
  </w:num>
  <w:num w:numId="13">
    <w:abstractNumId w:val="34"/>
  </w:num>
  <w:num w:numId="14">
    <w:abstractNumId w:val="66"/>
  </w:num>
  <w:num w:numId="15">
    <w:abstractNumId w:val="76"/>
  </w:num>
  <w:num w:numId="16">
    <w:abstractNumId w:val="65"/>
  </w:num>
  <w:num w:numId="17">
    <w:abstractNumId w:val="1"/>
  </w:num>
  <w:num w:numId="18">
    <w:abstractNumId w:val="81"/>
  </w:num>
  <w:num w:numId="19">
    <w:abstractNumId w:val="50"/>
  </w:num>
  <w:num w:numId="20">
    <w:abstractNumId w:val="22"/>
  </w:num>
  <w:num w:numId="21">
    <w:abstractNumId w:val="14"/>
  </w:num>
  <w:num w:numId="22">
    <w:abstractNumId w:val="55"/>
  </w:num>
  <w:num w:numId="23">
    <w:abstractNumId w:val="91"/>
  </w:num>
  <w:num w:numId="24">
    <w:abstractNumId w:val="40"/>
  </w:num>
  <w:num w:numId="25">
    <w:abstractNumId w:val="64"/>
  </w:num>
  <w:num w:numId="26">
    <w:abstractNumId w:val="6"/>
  </w:num>
  <w:num w:numId="27">
    <w:abstractNumId w:val="74"/>
  </w:num>
  <w:num w:numId="28">
    <w:abstractNumId w:val="36"/>
    <w:lvlOverride w:ilvl="0">
      <w:lvl w:ilvl="0">
        <w:start w:val="1"/>
        <w:numFmt w:val="decimal"/>
        <w:lvlText w:val="%1."/>
        <w:lvlJc w:val="left"/>
        <w:pPr>
          <w:ind w:left="1440" w:hanging="360"/>
        </w:pPr>
      </w:lvl>
    </w:lvlOverride>
    <w:lvlOverride w:ilvl="1">
      <w:lvl w:ilvl="1">
        <w:start w:val="1"/>
        <w:numFmt w:val="lowerLetter"/>
        <w:lvlText w:val="%2."/>
        <w:lvlJc w:val="left"/>
        <w:pPr>
          <w:ind w:left="2160" w:hanging="360"/>
        </w:pPr>
      </w:lvl>
    </w:lvlOverride>
    <w:lvlOverride w:ilvl="2">
      <w:lvl w:ilvl="2" w:tentative="1">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29">
    <w:abstractNumId w:val="75"/>
  </w:num>
  <w:num w:numId="30">
    <w:abstractNumId w:val="86"/>
  </w:num>
  <w:num w:numId="31">
    <w:abstractNumId w:val="48"/>
  </w:num>
  <w:num w:numId="32">
    <w:abstractNumId w:val="77"/>
  </w:num>
  <w:num w:numId="33">
    <w:abstractNumId w:val="67"/>
  </w:num>
  <w:num w:numId="34">
    <w:abstractNumId w:val="60"/>
  </w:num>
  <w:num w:numId="35">
    <w:abstractNumId w:val="46"/>
  </w:num>
  <w:num w:numId="36">
    <w:abstractNumId w:val="43"/>
  </w:num>
  <w:num w:numId="37">
    <w:abstractNumId w:val="87"/>
  </w:num>
  <w:num w:numId="38">
    <w:abstractNumId w:val="72"/>
  </w:num>
  <w:num w:numId="39">
    <w:abstractNumId w:val="56"/>
  </w:num>
  <w:num w:numId="40">
    <w:abstractNumId w:val="41"/>
  </w:num>
  <w:num w:numId="41">
    <w:abstractNumId w:val="15"/>
  </w:num>
  <w:num w:numId="42">
    <w:abstractNumId w:val="27"/>
  </w:num>
  <w:num w:numId="43">
    <w:abstractNumId w:val="19"/>
  </w:num>
  <w:num w:numId="44">
    <w:abstractNumId w:val="51"/>
  </w:num>
  <w:num w:numId="45">
    <w:abstractNumId w:val="71"/>
  </w:num>
  <w:num w:numId="46">
    <w:abstractNumId w:val="23"/>
  </w:num>
  <w:num w:numId="47">
    <w:abstractNumId w:val="38"/>
  </w:num>
  <w:num w:numId="48">
    <w:abstractNumId w:val="28"/>
  </w:num>
  <w:num w:numId="49">
    <w:abstractNumId w:val="5"/>
  </w:num>
  <w:num w:numId="50">
    <w:abstractNumId w:val="10"/>
  </w:num>
  <w:num w:numId="51">
    <w:abstractNumId w:val="26"/>
  </w:num>
  <w:num w:numId="52">
    <w:abstractNumId w:val="29"/>
  </w:num>
  <w:num w:numId="53">
    <w:abstractNumId w:val="70"/>
  </w:num>
  <w:num w:numId="54">
    <w:abstractNumId w:val="57"/>
  </w:num>
  <w:num w:numId="55">
    <w:abstractNumId w:val="68"/>
  </w:num>
  <w:num w:numId="56">
    <w:abstractNumId w:val="85"/>
  </w:num>
  <w:num w:numId="57">
    <w:abstractNumId w:val="30"/>
  </w:num>
  <w:num w:numId="58">
    <w:abstractNumId w:val="0"/>
  </w:num>
  <w:num w:numId="59">
    <w:abstractNumId w:val="1"/>
  </w:num>
  <w:num w:numId="60">
    <w:abstractNumId w:val="1"/>
  </w:num>
  <w:num w:numId="61">
    <w:abstractNumId w:val="1"/>
  </w:num>
  <w:num w:numId="62">
    <w:abstractNumId w:val="1"/>
  </w:num>
  <w:num w:numId="63">
    <w:abstractNumId w:val="24"/>
  </w:num>
  <w:num w:numId="64">
    <w:abstractNumId w:val="15"/>
  </w:num>
  <w:num w:numId="65">
    <w:abstractNumId w:val="15"/>
  </w:num>
  <w:num w:numId="66">
    <w:abstractNumId w:val="15"/>
  </w:num>
  <w:num w:numId="67">
    <w:abstractNumId w:val="13"/>
  </w:num>
  <w:num w:numId="68">
    <w:abstractNumId w:val="9"/>
  </w:num>
  <w:num w:numId="69">
    <w:abstractNumId w:val="18"/>
  </w:num>
  <w:num w:numId="70">
    <w:abstractNumId w:val="24"/>
  </w:num>
  <w:num w:numId="71">
    <w:abstractNumId w:val="24"/>
  </w:num>
  <w:num w:numId="72">
    <w:abstractNumId w:val="24"/>
  </w:num>
  <w:num w:numId="73">
    <w:abstractNumId w:val="7"/>
  </w:num>
  <w:num w:numId="74">
    <w:abstractNumId w:val="64"/>
  </w:num>
  <w:num w:numId="75">
    <w:abstractNumId w:val="64"/>
  </w:num>
  <w:num w:numId="76">
    <w:abstractNumId w:val="88"/>
  </w:num>
  <w:num w:numId="77">
    <w:abstractNumId w:val="69"/>
  </w:num>
  <w:num w:numId="78">
    <w:abstractNumId w:val="90"/>
  </w:num>
  <w:num w:numId="79">
    <w:abstractNumId w:val="44"/>
  </w:num>
  <w:num w:numId="80">
    <w:abstractNumId w:val="35"/>
  </w:num>
  <w:num w:numId="81">
    <w:abstractNumId w:val="39"/>
  </w:num>
  <w:num w:numId="82">
    <w:abstractNumId w:val="32"/>
  </w:num>
  <w:num w:numId="83">
    <w:abstractNumId w:val="82"/>
  </w:num>
  <w:num w:numId="84">
    <w:abstractNumId w:val="92"/>
  </w:num>
  <w:num w:numId="85">
    <w:abstractNumId w:val="52"/>
  </w:num>
  <w:num w:numId="86">
    <w:abstractNumId w:val="11"/>
  </w:num>
  <w:num w:numId="87">
    <w:abstractNumId w:val="12"/>
  </w:num>
  <w:num w:numId="88">
    <w:abstractNumId w:val="53"/>
  </w:num>
  <w:num w:numId="89">
    <w:abstractNumId w:val="16"/>
  </w:num>
  <w:num w:numId="90">
    <w:abstractNumId w:val="79"/>
  </w:num>
  <w:num w:numId="91">
    <w:abstractNumId w:val="47"/>
  </w:num>
  <w:num w:numId="92">
    <w:abstractNumId w:val="89"/>
  </w:num>
  <w:num w:numId="93">
    <w:abstractNumId w:val="33"/>
  </w:num>
  <w:num w:numId="94">
    <w:abstractNumId w:val="45"/>
  </w:num>
  <w:num w:numId="95">
    <w:abstractNumId w:val="73"/>
  </w:num>
  <w:num w:numId="96">
    <w:abstractNumId w:val="2"/>
  </w:num>
  <w:num w:numId="97">
    <w:abstractNumId w:val="8"/>
  </w:num>
  <w:num w:numId="98">
    <w:abstractNumId w:val="3"/>
  </w:num>
  <w:num w:numId="99">
    <w:abstractNumId w:val="25"/>
  </w:num>
  <w:num w:numId="100">
    <w:abstractNumId w:val="80"/>
  </w:num>
  <w:num w:numId="101">
    <w:abstractNumId w:val="42"/>
  </w:num>
  <w:num w:numId="102">
    <w:abstractNumId w:val="63"/>
  </w:num>
  <w:num w:numId="103">
    <w:abstractNumId w:val="95"/>
  </w:num>
  <w:num w:numId="104">
    <w:abstractNumId w:val="94"/>
  </w:num>
  <w:num w:numId="105">
    <w:abstractNumId w:val="21"/>
  </w:num>
  <w:num w:numId="106">
    <w:abstractNumId w:val="62"/>
  </w:num>
  <w:num w:numId="107">
    <w:abstractNumId w:val="62"/>
  </w:num>
  <w:num w:numId="108">
    <w:abstractNumId w:val="59"/>
  </w:num>
  <w:num w:numId="109">
    <w:abstractNumId w:val="84"/>
  </w:num>
  <w:num w:numId="110">
    <w:abstractNumId w:val="83"/>
  </w:num>
  <w:num w:numId="111">
    <w:abstractNumId w:val="37"/>
  </w:num>
  <w:num w:numId="112">
    <w:abstractNumId w:val="2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NotTrackMov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649683"/>
    <w:rsid w:val="00000822"/>
    <w:rsid w:val="00002913"/>
    <w:rsid w:val="00002F09"/>
    <w:rsid w:val="00003695"/>
    <w:rsid w:val="00003CDC"/>
    <w:rsid w:val="00004B6E"/>
    <w:rsid w:val="00004D7C"/>
    <w:rsid w:val="000053E9"/>
    <w:rsid w:val="0000540F"/>
    <w:rsid w:val="00005A57"/>
    <w:rsid w:val="00007EBA"/>
    <w:rsid w:val="00007F83"/>
    <w:rsid w:val="000107A7"/>
    <w:rsid w:val="00010A14"/>
    <w:rsid w:val="0001124C"/>
    <w:rsid w:val="0001145E"/>
    <w:rsid w:val="0001204C"/>
    <w:rsid w:val="00013090"/>
    <w:rsid w:val="00014134"/>
    <w:rsid w:val="0001561A"/>
    <w:rsid w:val="00015971"/>
    <w:rsid w:val="00015B2F"/>
    <w:rsid w:val="000166C4"/>
    <w:rsid w:val="000169E3"/>
    <w:rsid w:val="00016E56"/>
    <w:rsid w:val="00017449"/>
    <w:rsid w:val="0002043E"/>
    <w:rsid w:val="0002068B"/>
    <w:rsid w:val="000218D8"/>
    <w:rsid w:val="00021D46"/>
    <w:rsid w:val="00021EE2"/>
    <w:rsid w:val="00022583"/>
    <w:rsid w:val="0002296E"/>
    <w:rsid w:val="00022E9A"/>
    <w:rsid w:val="000235CE"/>
    <w:rsid w:val="00024BDF"/>
    <w:rsid w:val="00025B11"/>
    <w:rsid w:val="000263BB"/>
    <w:rsid w:val="00027C90"/>
    <w:rsid w:val="00027FE9"/>
    <w:rsid w:val="00030435"/>
    <w:rsid w:val="000308CA"/>
    <w:rsid w:val="0003141A"/>
    <w:rsid w:val="0003268D"/>
    <w:rsid w:val="000326D2"/>
    <w:rsid w:val="00032A3E"/>
    <w:rsid w:val="00032B18"/>
    <w:rsid w:val="00032F37"/>
    <w:rsid w:val="00035723"/>
    <w:rsid w:val="000359ED"/>
    <w:rsid w:val="000360B7"/>
    <w:rsid w:val="00036284"/>
    <w:rsid w:val="000367ED"/>
    <w:rsid w:val="00036BF9"/>
    <w:rsid w:val="00041545"/>
    <w:rsid w:val="00041E53"/>
    <w:rsid w:val="0004322B"/>
    <w:rsid w:val="00043778"/>
    <w:rsid w:val="00043CDA"/>
    <w:rsid w:val="00044032"/>
    <w:rsid w:val="00044972"/>
    <w:rsid w:val="00045011"/>
    <w:rsid w:val="00047AAB"/>
    <w:rsid w:val="000502A4"/>
    <w:rsid w:val="00050A47"/>
    <w:rsid w:val="00052FC3"/>
    <w:rsid w:val="00053A7C"/>
    <w:rsid w:val="000550E9"/>
    <w:rsid w:val="00055AC8"/>
    <w:rsid w:val="00055E7E"/>
    <w:rsid w:val="00055FA0"/>
    <w:rsid w:val="0005615B"/>
    <w:rsid w:val="000565C4"/>
    <w:rsid w:val="00056F08"/>
    <w:rsid w:val="00057315"/>
    <w:rsid w:val="000575BB"/>
    <w:rsid w:val="00057985"/>
    <w:rsid w:val="000607CA"/>
    <w:rsid w:val="00061B9E"/>
    <w:rsid w:val="000622AA"/>
    <w:rsid w:val="00062882"/>
    <w:rsid w:val="00062F6A"/>
    <w:rsid w:val="000639FD"/>
    <w:rsid w:val="00063E41"/>
    <w:rsid w:val="000646F5"/>
    <w:rsid w:val="000658C6"/>
    <w:rsid w:val="00065E58"/>
    <w:rsid w:val="00071621"/>
    <w:rsid w:val="00072317"/>
    <w:rsid w:val="0007248B"/>
    <w:rsid w:val="000732DE"/>
    <w:rsid w:val="000739B4"/>
    <w:rsid w:val="0007432B"/>
    <w:rsid w:val="00074879"/>
    <w:rsid w:val="00074B32"/>
    <w:rsid w:val="00074B9E"/>
    <w:rsid w:val="000753C9"/>
    <w:rsid w:val="000757F6"/>
    <w:rsid w:val="00076D38"/>
    <w:rsid w:val="00076F1D"/>
    <w:rsid w:val="000777FB"/>
    <w:rsid w:val="0007797F"/>
    <w:rsid w:val="00080090"/>
    <w:rsid w:val="00081193"/>
    <w:rsid w:val="00081613"/>
    <w:rsid w:val="00082A72"/>
    <w:rsid w:val="000830E7"/>
    <w:rsid w:val="000840EE"/>
    <w:rsid w:val="00084679"/>
    <w:rsid w:val="0008478B"/>
    <w:rsid w:val="0008516E"/>
    <w:rsid w:val="0008598D"/>
    <w:rsid w:val="00086D11"/>
    <w:rsid w:val="0008768D"/>
    <w:rsid w:val="00090240"/>
    <w:rsid w:val="00090C0C"/>
    <w:rsid w:val="00090E7D"/>
    <w:rsid w:val="000918BC"/>
    <w:rsid w:val="000918E1"/>
    <w:rsid w:val="00091B7D"/>
    <w:rsid w:val="000923CD"/>
    <w:rsid w:val="0009315F"/>
    <w:rsid w:val="000937F1"/>
    <w:rsid w:val="00095FE5"/>
    <w:rsid w:val="000976D5"/>
    <w:rsid w:val="00097C16"/>
    <w:rsid w:val="000A0751"/>
    <w:rsid w:val="000A0BE9"/>
    <w:rsid w:val="000A1385"/>
    <w:rsid w:val="000A187A"/>
    <w:rsid w:val="000A22E6"/>
    <w:rsid w:val="000A23D2"/>
    <w:rsid w:val="000A2E01"/>
    <w:rsid w:val="000A2E2D"/>
    <w:rsid w:val="000A447D"/>
    <w:rsid w:val="000A65D6"/>
    <w:rsid w:val="000A6989"/>
    <w:rsid w:val="000A7E4D"/>
    <w:rsid w:val="000B0134"/>
    <w:rsid w:val="000B035A"/>
    <w:rsid w:val="000B03D6"/>
    <w:rsid w:val="000B0508"/>
    <w:rsid w:val="000B0948"/>
    <w:rsid w:val="000B0C4D"/>
    <w:rsid w:val="000B1F16"/>
    <w:rsid w:val="000B233E"/>
    <w:rsid w:val="000B4140"/>
    <w:rsid w:val="000B42EB"/>
    <w:rsid w:val="000B5A82"/>
    <w:rsid w:val="000B5FAE"/>
    <w:rsid w:val="000B66CC"/>
    <w:rsid w:val="000B6975"/>
    <w:rsid w:val="000B6F78"/>
    <w:rsid w:val="000B78E1"/>
    <w:rsid w:val="000C0523"/>
    <w:rsid w:val="000C05AB"/>
    <w:rsid w:val="000C0CB8"/>
    <w:rsid w:val="000C0CF3"/>
    <w:rsid w:val="000C2DCB"/>
    <w:rsid w:val="000C2F3C"/>
    <w:rsid w:val="000C3C35"/>
    <w:rsid w:val="000C455E"/>
    <w:rsid w:val="000C52C1"/>
    <w:rsid w:val="000C5DFA"/>
    <w:rsid w:val="000C5E2D"/>
    <w:rsid w:val="000C7ACB"/>
    <w:rsid w:val="000D0AE7"/>
    <w:rsid w:val="000D2AE4"/>
    <w:rsid w:val="000D2E4C"/>
    <w:rsid w:val="000D30A5"/>
    <w:rsid w:val="000D63CD"/>
    <w:rsid w:val="000D6BBB"/>
    <w:rsid w:val="000D7544"/>
    <w:rsid w:val="000D7D51"/>
    <w:rsid w:val="000E04CF"/>
    <w:rsid w:val="000E06A8"/>
    <w:rsid w:val="000E0D04"/>
    <w:rsid w:val="000E2500"/>
    <w:rsid w:val="000E2C0E"/>
    <w:rsid w:val="000E2E3C"/>
    <w:rsid w:val="000E2E85"/>
    <w:rsid w:val="000E2FE3"/>
    <w:rsid w:val="000E402B"/>
    <w:rsid w:val="000E4255"/>
    <w:rsid w:val="000E4321"/>
    <w:rsid w:val="000E5496"/>
    <w:rsid w:val="000E569D"/>
    <w:rsid w:val="000E5DFE"/>
    <w:rsid w:val="000E6935"/>
    <w:rsid w:val="000E7207"/>
    <w:rsid w:val="000E7503"/>
    <w:rsid w:val="000E762B"/>
    <w:rsid w:val="000F000B"/>
    <w:rsid w:val="000F0676"/>
    <w:rsid w:val="000F10E3"/>
    <w:rsid w:val="000F1FC0"/>
    <w:rsid w:val="000F2465"/>
    <w:rsid w:val="000F44EE"/>
    <w:rsid w:val="000F44FE"/>
    <w:rsid w:val="000F481E"/>
    <w:rsid w:val="000F4B46"/>
    <w:rsid w:val="000F4EB8"/>
    <w:rsid w:val="000F6B3D"/>
    <w:rsid w:val="000F7483"/>
    <w:rsid w:val="0010037A"/>
    <w:rsid w:val="00101AA4"/>
    <w:rsid w:val="00102519"/>
    <w:rsid w:val="001026E6"/>
    <w:rsid w:val="001026F5"/>
    <w:rsid w:val="00102EBF"/>
    <w:rsid w:val="00103BAE"/>
    <w:rsid w:val="00103C9B"/>
    <w:rsid w:val="001040DD"/>
    <w:rsid w:val="001042E9"/>
    <w:rsid w:val="001044D2"/>
    <w:rsid w:val="00104A6C"/>
    <w:rsid w:val="00105CD6"/>
    <w:rsid w:val="00107B35"/>
    <w:rsid w:val="00107D91"/>
    <w:rsid w:val="00107EC6"/>
    <w:rsid w:val="00110B9C"/>
    <w:rsid w:val="0011185A"/>
    <w:rsid w:val="00111E8D"/>
    <w:rsid w:val="0011211A"/>
    <w:rsid w:val="00112C3B"/>
    <w:rsid w:val="00113BB9"/>
    <w:rsid w:val="00113BCE"/>
    <w:rsid w:val="00113EF7"/>
    <w:rsid w:val="001146DB"/>
    <w:rsid w:val="00114872"/>
    <w:rsid w:val="001151D0"/>
    <w:rsid w:val="00115E4F"/>
    <w:rsid w:val="00116383"/>
    <w:rsid w:val="00116602"/>
    <w:rsid w:val="0011679A"/>
    <w:rsid w:val="00116F90"/>
    <w:rsid w:val="00117549"/>
    <w:rsid w:val="00117772"/>
    <w:rsid w:val="001203CC"/>
    <w:rsid w:val="001204FD"/>
    <w:rsid w:val="0012122C"/>
    <w:rsid w:val="00121488"/>
    <w:rsid w:val="00122121"/>
    <w:rsid w:val="001229F3"/>
    <w:rsid w:val="00122D5D"/>
    <w:rsid w:val="001234A2"/>
    <w:rsid w:val="00123DE3"/>
    <w:rsid w:val="00124391"/>
    <w:rsid w:val="00124A92"/>
    <w:rsid w:val="00124B3E"/>
    <w:rsid w:val="00125EC4"/>
    <w:rsid w:val="00126A1A"/>
    <w:rsid w:val="00126DC4"/>
    <w:rsid w:val="001306A1"/>
    <w:rsid w:val="00130FE8"/>
    <w:rsid w:val="00131561"/>
    <w:rsid w:val="00131AE3"/>
    <w:rsid w:val="0013259E"/>
    <w:rsid w:val="00133978"/>
    <w:rsid w:val="0013431E"/>
    <w:rsid w:val="00135C71"/>
    <w:rsid w:val="00136263"/>
    <w:rsid w:val="00136809"/>
    <w:rsid w:val="00137797"/>
    <w:rsid w:val="00140705"/>
    <w:rsid w:val="00140D93"/>
    <w:rsid w:val="00140D94"/>
    <w:rsid w:val="00140EBE"/>
    <w:rsid w:val="0014122F"/>
    <w:rsid w:val="001414E4"/>
    <w:rsid w:val="001417AC"/>
    <w:rsid w:val="001419BD"/>
    <w:rsid w:val="00141F97"/>
    <w:rsid w:val="00142852"/>
    <w:rsid w:val="001429D5"/>
    <w:rsid w:val="00142CF2"/>
    <w:rsid w:val="00143057"/>
    <w:rsid w:val="001430ED"/>
    <w:rsid w:val="00144308"/>
    <w:rsid w:val="00144718"/>
    <w:rsid w:val="00144A1C"/>
    <w:rsid w:val="00146551"/>
    <w:rsid w:val="00147130"/>
    <w:rsid w:val="00147F6E"/>
    <w:rsid w:val="00150107"/>
    <w:rsid w:val="00150675"/>
    <w:rsid w:val="00150BF1"/>
    <w:rsid w:val="00150FD2"/>
    <w:rsid w:val="001512BB"/>
    <w:rsid w:val="00151E33"/>
    <w:rsid w:val="00151FC8"/>
    <w:rsid w:val="0015248E"/>
    <w:rsid w:val="00152505"/>
    <w:rsid w:val="001525BF"/>
    <w:rsid w:val="00152ADE"/>
    <w:rsid w:val="00152C2A"/>
    <w:rsid w:val="00152D38"/>
    <w:rsid w:val="0015303B"/>
    <w:rsid w:val="0015404F"/>
    <w:rsid w:val="0015540D"/>
    <w:rsid w:val="00155D8D"/>
    <w:rsid w:val="0015626F"/>
    <w:rsid w:val="00157294"/>
    <w:rsid w:val="0015733D"/>
    <w:rsid w:val="001574C4"/>
    <w:rsid w:val="00157BFD"/>
    <w:rsid w:val="00157F57"/>
    <w:rsid w:val="0016099F"/>
    <w:rsid w:val="00160BE2"/>
    <w:rsid w:val="00160CD4"/>
    <w:rsid w:val="00161256"/>
    <w:rsid w:val="0016194C"/>
    <w:rsid w:val="00161D40"/>
    <w:rsid w:val="00162808"/>
    <w:rsid w:val="00162862"/>
    <w:rsid w:val="00164442"/>
    <w:rsid w:val="00164E2A"/>
    <w:rsid w:val="00164FF9"/>
    <w:rsid w:val="001652F7"/>
    <w:rsid w:val="0016618D"/>
    <w:rsid w:val="001669DA"/>
    <w:rsid w:val="00167978"/>
    <w:rsid w:val="00167B76"/>
    <w:rsid w:val="001706E5"/>
    <w:rsid w:val="0017195E"/>
    <w:rsid w:val="00171D7E"/>
    <w:rsid w:val="001726A7"/>
    <w:rsid w:val="00172D58"/>
    <w:rsid w:val="00174993"/>
    <w:rsid w:val="00176602"/>
    <w:rsid w:val="001769ED"/>
    <w:rsid w:val="00176EE4"/>
    <w:rsid w:val="00177688"/>
    <w:rsid w:val="00180A9F"/>
    <w:rsid w:val="00181BC5"/>
    <w:rsid w:val="0018218C"/>
    <w:rsid w:val="00182404"/>
    <w:rsid w:val="00182EA2"/>
    <w:rsid w:val="001831E1"/>
    <w:rsid w:val="001836CA"/>
    <w:rsid w:val="001838F9"/>
    <w:rsid w:val="0018538F"/>
    <w:rsid w:val="00185A5F"/>
    <w:rsid w:val="00186E5E"/>
    <w:rsid w:val="00190F22"/>
    <w:rsid w:val="00192157"/>
    <w:rsid w:val="0019271B"/>
    <w:rsid w:val="0019289D"/>
    <w:rsid w:val="00194018"/>
    <w:rsid w:val="001944AF"/>
    <w:rsid w:val="00194631"/>
    <w:rsid w:val="001950C5"/>
    <w:rsid w:val="0019566A"/>
    <w:rsid w:val="00197BC1"/>
    <w:rsid w:val="001A0410"/>
    <w:rsid w:val="001A066F"/>
    <w:rsid w:val="001A075F"/>
    <w:rsid w:val="001A29CA"/>
    <w:rsid w:val="001A2AB1"/>
    <w:rsid w:val="001A2F1D"/>
    <w:rsid w:val="001A34A7"/>
    <w:rsid w:val="001A365E"/>
    <w:rsid w:val="001A380C"/>
    <w:rsid w:val="001A3850"/>
    <w:rsid w:val="001A3BE8"/>
    <w:rsid w:val="001A3FB5"/>
    <w:rsid w:val="001A4497"/>
    <w:rsid w:val="001A4798"/>
    <w:rsid w:val="001A47F1"/>
    <w:rsid w:val="001A4BB7"/>
    <w:rsid w:val="001A4D2B"/>
    <w:rsid w:val="001A614A"/>
    <w:rsid w:val="001A634E"/>
    <w:rsid w:val="001A660C"/>
    <w:rsid w:val="001A7822"/>
    <w:rsid w:val="001B12C1"/>
    <w:rsid w:val="001B1BEE"/>
    <w:rsid w:val="001B233C"/>
    <w:rsid w:val="001B28D9"/>
    <w:rsid w:val="001B332F"/>
    <w:rsid w:val="001B3B52"/>
    <w:rsid w:val="001B4CF7"/>
    <w:rsid w:val="001B620E"/>
    <w:rsid w:val="001B7670"/>
    <w:rsid w:val="001C0CC5"/>
    <w:rsid w:val="001C1851"/>
    <w:rsid w:val="001C43F9"/>
    <w:rsid w:val="001C496B"/>
    <w:rsid w:val="001C619E"/>
    <w:rsid w:val="001C69F7"/>
    <w:rsid w:val="001C76E7"/>
    <w:rsid w:val="001D0AFC"/>
    <w:rsid w:val="001D0C9C"/>
    <w:rsid w:val="001D2223"/>
    <w:rsid w:val="001D22EE"/>
    <w:rsid w:val="001D2C34"/>
    <w:rsid w:val="001D372F"/>
    <w:rsid w:val="001D4244"/>
    <w:rsid w:val="001D557B"/>
    <w:rsid w:val="001E00DF"/>
    <w:rsid w:val="001E09AE"/>
    <w:rsid w:val="001E0A3E"/>
    <w:rsid w:val="001E0E2A"/>
    <w:rsid w:val="001E10BB"/>
    <w:rsid w:val="001E30AC"/>
    <w:rsid w:val="001E33EC"/>
    <w:rsid w:val="001E38EB"/>
    <w:rsid w:val="001E4B6D"/>
    <w:rsid w:val="001E5C4A"/>
    <w:rsid w:val="001E6CA0"/>
    <w:rsid w:val="001E6D2D"/>
    <w:rsid w:val="001E774C"/>
    <w:rsid w:val="001E7E3C"/>
    <w:rsid w:val="001F10A2"/>
    <w:rsid w:val="001F18EA"/>
    <w:rsid w:val="001F2687"/>
    <w:rsid w:val="001F26A2"/>
    <w:rsid w:val="001F3A64"/>
    <w:rsid w:val="001F3BDD"/>
    <w:rsid w:val="001F3D57"/>
    <w:rsid w:val="001F494C"/>
    <w:rsid w:val="001F4D16"/>
    <w:rsid w:val="001F51C8"/>
    <w:rsid w:val="001F5402"/>
    <w:rsid w:val="001F5F17"/>
    <w:rsid w:val="001F7071"/>
    <w:rsid w:val="001F7661"/>
    <w:rsid w:val="00201C7B"/>
    <w:rsid w:val="00203FA1"/>
    <w:rsid w:val="00204717"/>
    <w:rsid w:val="00204871"/>
    <w:rsid w:val="002058AD"/>
    <w:rsid w:val="002064ED"/>
    <w:rsid w:val="00206879"/>
    <w:rsid w:val="00210D1A"/>
    <w:rsid w:val="00211FC6"/>
    <w:rsid w:val="00212EA6"/>
    <w:rsid w:val="00213155"/>
    <w:rsid w:val="00213571"/>
    <w:rsid w:val="00213C8D"/>
    <w:rsid w:val="00213CA5"/>
    <w:rsid w:val="00213E93"/>
    <w:rsid w:val="002142D2"/>
    <w:rsid w:val="00214887"/>
    <w:rsid w:val="00215FF5"/>
    <w:rsid w:val="00216440"/>
    <w:rsid w:val="002164DA"/>
    <w:rsid w:val="0021698D"/>
    <w:rsid w:val="0021778C"/>
    <w:rsid w:val="00217AE5"/>
    <w:rsid w:val="00221466"/>
    <w:rsid w:val="00222CD1"/>
    <w:rsid w:val="00222D45"/>
    <w:rsid w:val="002235E7"/>
    <w:rsid w:val="002235F0"/>
    <w:rsid w:val="00224D17"/>
    <w:rsid w:val="00224D44"/>
    <w:rsid w:val="002262AD"/>
    <w:rsid w:val="00226D1E"/>
    <w:rsid w:val="002305E9"/>
    <w:rsid w:val="002306A3"/>
    <w:rsid w:val="00230B87"/>
    <w:rsid w:val="00231138"/>
    <w:rsid w:val="002311C6"/>
    <w:rsid w:val="00231325"/>
    <w:rsid w:val="00231870"/>
    <w:rsid w:val="0023194D"/>
    <w:rsid w:val="0023296A"/>
    <w:rsid w:val="002333FC"/>
    <w:rsid w:val="00233958"/>
    <w:rsid w:val="0023398C"/>
    <w:rsid w:val="00233C8E"/>
    <w:rsid w:val="00234274"/>
    <w:rsid w:val="00234BC3"/>
    <w:rsid w:val="002358D4"/>
    <w:rsid w:val="00235C5B"/>
    <w:rsid w:val="0023714B"/>
    <w:rsid w:val="00237FD4"/>
    <w:rsid w:val="00240841"/>
    <w:rsid w:val="00241053"/>
    <w:rsid w:val="00241143"/>
    <w:rsid w:val="00241282"/>
    <w:rsid w:val="00241996"/>
    <w:rsid w:val="002421F8"/>
    <w:rsid w:val="00243235"/>
    <w:rsid w:val="00243377"/>
    <w:rsid w:val="002434FF"/>
    <w:rsid w:val="00243D48"/>
    <w:rsid w:val="0024541B"/>
    <w:rsid w:val="00245448"/>
    <w:rsid w:val="00245A5E"/>
    <w:rsid w:val="00245BCB"/>
    <w:rsid w:val="00245BCF"/>
    <w:rsid w:val="002463CA"/>
    <w:rsid w:val="00247885"/>
    <w:rsid w:val="0025019A"/>
    <w:rsid w:val="002509BA"/>
    <w:rsid w:val="002510AB"/>
    <w:rsid w:val="002516A8"/>
    <w:rsid w:val="002535F6"/>
    <w:rsid w:val="00253E0A"/>
    <w:rsid w:val="0025400E"/>
    <w:rsid w:val="002545E1"/>
    <w:rsid w:val="00254E68"/>
    <w:rsid w:val="00255326"/>
    <w:rsid w:val="00256260"/>
    <w:rsid w:val="00256262"/>
    <w:rsid w:val="002573CB"/>
    <w:rsid w:val="0026028C"/>
    <w:rsid w:val="00260ABB"/>
    <w:rsid w:val="00260FAA"/>
    <w:rsid w:val="00261BAC"/>
    <w:rsid w:val="002631BE"/>
    <w:rsid w:val="00263C41"/>
    <w:rsid w:val="0026414E"/>
    <w:rsid w:val="002642DE"/>
    <w:rsid w:val="00264CA0"/>
    <w:rsid w:val="0026554C"/>
    <w:rsid w:val="0026621F"/>
    <w:rsid w:val="00267E5A"/>
    <w:rsid w:val="002718FE"/>
    <w:rsid w:val="00271FE9"/>
    <w:rsid w:val="00273796"/>
    <w:rsid w:val="00273D64"/>
    <w:rsid w:val="0027430F"/>
    <w:rsid w:val="0027431F"/>
    <w:rsid w:val="002749AE"/>
    <w:rsid w:val="002750F7"/>
    <w:rsid w:val="002757D3"/>
    <w:rsid w:val="00275CBE"/>
    <w:rsid w:val="00276824"/>
    <w:rsid w:val="002774FD"/>
    <w:rsid w:val="00280486"/>
    <w:rsid w:val="002805B5"/>
    <w:rsid w:val="00280DF3"/>
    <w:rsid w:val="00281362"/>
    <w:rsid w:val="002826C4"/>
    <w:rsid w:val="00282C4F"/>
    <w:rsid w:val="00284D2C"/>
    <w:rsid w:val="002851F8"/>
    <w:rsid w:val="00285C83"/>
    <w:rsid w:val="0028677F"/>
    <w:rsid w:val="00286DC9"/>
    <w:rsid w:val="00290197"/>
    <w:rsid w:val="00290209"/>
    <w:rsid w:val="002918AA"/>
    <w:rsid w:val="00291A8C"/>
    <w:rsid w:val="00291B49"/>
    <w:rsid w:val="00291F10"/>
    <w:rsid w:val="00292D4F"/>
    <w:rsid w:val="00293097"/>
    <w:rsid w:val="00293E91"/>
    <w:rsid w:val="00294873"/>
    <w:rsid w:val="00295D69"/>
    <w:rsid w:val="0029606C"/>
    <w:rsid w:val="00296354"/>
    <w:rsid w:val="00297E84"/>
    <w:rsid w:val="002A045D"/>
    <w:rsid w:val="002A0A53"/>
    <w:rsid w:val="002A0B5F"/>
    <w:rsid w:val="002A0B74"/>
    <w:rsid w:val="002A1FEF"/>
    <w:rsid w:val="002A2BAB"/>
    <w:rsid w:val="002A34FC"/>
    <w:rsid w:val="002A3A28"/>
    <w:rsid w:val="002A4AF0"/>
    <w:rsid w:val="002A538E"/>
    <w:rsid w:val="002A5E80"/>
    <w:rsid w:val="002A6910"/>
    <w:rsid w:val="002A733F"/>
    <w:rsid w:val="002A7B39"/>
    <w:rsid w:val="002A7D94"/>
    <w:rsid w:val="002A7E63"/>
    <w:rsid w:val="002B2608"/>
    <w:rsid w:val="002B2C2F"/>
    <w:rsid w:val="002B3FCD"/>
    <w:rsid w:val="002B4918"/>
    <w:rsid w:val="002B4A00"/>
    <w:rsid w:val="002B4E28"/>
    <w:rsid w:val="002B550B"/>
    <w:rsid w:val="002B5DDE"/>
    <w:rsid w:val="002B6018"/>
    <w:rsid w:val="002B665A"/>
    <w:rsid w:val="002B6927"/>
    <w:rsid w:val="002B711C"/>
    <w:rsid w:val="002B73A0"/>
    <w:rsid w:val="002B7812"/>
    <w:rsid w:val="002C05F1"/>
    <w:rsid w:val="002C08CC"/>
    <w:rsid w:val="002C0A19"/>
    <w:rsid w:val="002C0A98"/>
    <w:rsid w:val="002C2709"/>
    <w:rsid w:val="002C2CE1"/>
    <w:rsid w:val="002C3176"/>
    <w:rsid w:val="002C31F8"/>
    <w:rsid w:val="002C41C7"/>
    <w:rsid w:val="002C461E"/>
    <w:rsid w:val="002C4D4B"/>
    <w:rsid w:val="002C587D"/>
    <w:rsid w:val="002C59E9"/>
    <w:rsid w:val="002C7016"/>
    <w:rsid w:val="002D027F"/>
    <w:rsid w:val="002D23D9"/>
    <w:rsid w:val="002D2FB3"/>
    <w:rsid w:val="002D2FD7"/>
    <w:rsid w:val="002D3D13"/>
    <w:rsid w:val="002D53DB"/>
    <w:rsid w:val="002D5D12"/>
    <w:rsid w:val="002D5D17"/>
    <w:rsid w:val="002D5FF5"/>
    <w:rsid w:val="002D6A81"/>
    <w:rsid w:val="002D7154"/>
    <w:rsid w:val="002D7A23"/>
    <w:rsid w:val="002D7DE6"/>
    <w:rsid w:val="002D7EC1"/>
    <w:rsid w:val="002E03BC"/>
    <w:rsid w:val="002E0693"/>
    <w:rsid w:val="002E1908"/>
    <w:rsid w:val="002E1E8A"/>
    <w:rsid w:val="002E376E"/>
    <w:rsid w:val="002E3EAB"/>
    <w:rsid w:val="002E4296"/>
    <w:rsid w:val="002E492C"/>
    <w:rsid w:val="002E559B"/>
    <w:rsid w:val="002E5667"/>
    <w:rsid w:val="002E5EC2"/>
    <w:rsid w:val="002E6732"/>
    <w:rsid w:val="002E6EBE"/>
    <w:rsid w:val="002E7D31"/>
    <w:rsid w:val="002E7EB4"/>
    <w:rsid w:val="002F0542"/>
    <w:rsid w:val="002F0684"/>
    <w:rsid w:val="002F0C59"/>
    <w:rsid w:val="002F0C67"/>
    <w:rsid w:val="002F17E0"/>
    <w:rsid w:val="002F35DC"/>
    <w:rsid w:val="002F35E8"/>
    <w:rsid w:val="002F4429"/>
    <w:rsid w:val="002F4FA7"/>
    <w:rsid w:val="002F5B8A"/>
    <w:rsid w:val="002F70B6"/>
    <w:rsid w:val="002F7FC1"/>
    <w:rsid w:val="003004FA"/>
    <w:rsid w:val="00300855"/>
    <w:rsid w:val="003020A9"/>
    <w:rsid w:val="00302FCD"/>
    <w:rsid w:val="00302FDE"/>
    <w:rsid w:val="003054A2"/>
    <w:rsid w:val="00306010"/>
    <w:rsid w:val="00306B25"/>
    <w:rsid w:val="00306F72"/>
    <w:rsid w:val="00307AE9"/>
    <w:rsid w:val="00307AFF"/>
    <w:rsid w:val="00310561"/>
    <w:rsid w:val="003116E0"/>
    <w:rsid w:val="00311DC8"/>
    <w:rsid w:val="0031232B"/>
    <w:rsid w:val="003126C1"/>
    <w:rsid w:val="0031299A"/>
    <w:rsid w:val="00315711"/>
    <w:rsid w:val="00315B57"/>
    <w:rsid w:val="00316320"/>
    <w:rsid w:val="00316721"/>
    <w:rsid w:val="00316D98"/>
    <w:rsid w:val="00316FA9"/>
    <w:rsid w:val="003171BC"/>
    <w:rsid w:val="00317563"/>
    <w:rsid w:val="00317696"/>
    <w:rsid w:val="00320CA6"/>
    <w:rsid w:val="0032106B"/>
    <w:rsid w:val="00321434"/>
    <w:rsid w:val="003218B3"/>
    <w:rsid w:val="00323271"/>
    <w:rsid w:val="00323825"/>
    <w:rsid w:val="00325033"/>
    <w:rsid w:val="003261B2"/>
    <w:rsid w:val="00326AA0"/>
    <w:rsid w:val="00330861"/>
    <w:rsid w:val="003313A3"/>
    <w:rsid w:val="00332B6C"/>
    <w:rsid w:val="00332D0E"/>
    <w:rsid w:val="00332EC1"/>
    <w:rsid w:val="00333DC0"/>
    <w:rsid w:val="003353EE"/>
    <w:rsid w:val="00336447"/>
    <w:rsid w:val="00336558"/>
    <w:rsid w:val="003365BE"/>
    <w:rsid w:val="00340787"/>
    <w:rsid w:val="00340ABB"/>
    <w:rsid w:val="00341F4F"/>
    <w:rsid w:val="00342189"/>
    <w:rsid w:val="0034276B"/>
    <w:rsid w:val="00343108"/>
    <w:rsid w:val="00343ACD"/>
    <w:rsid w:val="00344310"/>
    <w:rsid w:val="003461D3"/>
    <w:rsid w:val="0034632C"/>
    <w:rsid w:val="0034669D"/>
    <w:rsid w:val="0034720F"/>
    <w:rsid w:val="003474D0"/>
    <w:rsid w:val="0034772C"/>
    <w:rsid w:val="00347DB8"/>
    <w:rsid w:val="003505DE"/>
    <w:rsid w:val="00350E4E"/>
    <w:rsid w:val="00351394"/>
    <w:rsid w:val="003516E9"/>
    <w:rsid w:val="00351B51"/>
    <w:rsid w:val="00351CBC"/>
    <w:rsid w:val="003520F1"/>
    <w:rsid w:val="003538D6"/>
    <w:rsid w:val="0035395F"/>
    <w:rsid w:val="00354AF9"/>
    <w:rsid w:val="00355072"/>
    <w:rsid w:val="00355A5C"/>
    <w:rsid w:val="00355E57"/>
    <w:rsid w:val="00355E72"/>
    <w:rsid w:val="003563C9"/>
    <w:rsid w:val="0035694D"/>
    <w:rsid w:val="00356E2C"/>
    <w:rsid w:val="00357075"/>
    <w:rsid w:val="00357310"/>
    <w:rsid w:val="00360B4C"/>
    <w:rsid w:val="003610B6"/>
    <w:rsid w:val="003611E2"/>
    <w:rsid w:val="00361F64"/>
    <w:rsid w:val="00362576"/>
    <w:rsid w:val="003630A6"/>
    <w:rsid w:val="0036347F"/>
    <w:rsid w:val="00363519"/>
    <w:rsid w:val="00363653"/>
    <w:rsid w:val="00363C03"/>
    <w:rsid w:val="003661B3"/>
    <w:rsid w:val="00366D01"/>
    <w:rsid w:val="00366F5B"/>
    <w:rsid w:val="003716BF"/>
    <w:rsid w:val="00371700"/>
    <w:rsid w:val="00372244"/>
    <w:rsid w:val="00373145"/>
    <w:rsid w:val="00373395"/>
    <w:rsid w:val="003734E0"/>
    <w:rsid w:val="00373E62"/>
    <w:rsid w:val="00373EE5"/>
    <w:rsid w:val="00374630"/>
    <w:rsid w:val="00374C05"/>
    <w:rsid w:val="003758B9"/>
    <w:rsid w:val="00375CEE"/>
    <w:rsid w:val="00375DAE"/>
    <w:rsid w:val="00375FD1"/>
    <w:rsid w:val="003760E1"/>
    <w:rsid w:val="00376B51"/>
    <w:rsid w:val="00376DCF"/>
    <w:rsid w:val="00376DD9"/>
    <w:rsid w:val="00376E19"/>
    <w:rsid w:val="003773B4"/>
    <w:rsid w:val="0037768B"/>
    <w:rsid w:val="00377AF9"/>
    <w:rsid w:val="00377DA8"/>
    <w:rsid w:val="003813AD"/>
    <w:rsid w:val="00381DDE"/>
    <w:rsid w:val="0038211E"/>
    <w:rsid w:val="0038287F"/>
    <w:rsid w:val="003829A1"/>
    <w:rsid w:val="00382B22"/>
    <w:rsid w:val="00382CEE"/>
    <w:rsid w:val="003848E5"/>
    <w:rsid w:val="0038594D"/>
    <w:rsid w:val="00385C52"/>
    <w:rsid w:val="00385D71"/>
    <w:rsid w:val="00385E34"/>
    <w:rsid w:val="00386BAB"/>
    <w:rsid w:val="00386D48"/>
    <w:rsid w:val="00387515"/>
    <w:rsid w:val="003901E3"/>
    <w:rsid w:val="00390827"/>
    <w:rsid w:val="00391B10"/>
    <w:rsid w:val="00391B7E"/>
    <w:rsid w:val="00391BB8"/>
    <w:rsid w:val="00391FD1"/>
    <w:rsid w:val="00392015"/>
    <w:rsid w:val="0039308C"/>
    <w:rsid w:val="0039364D"/>
    <w:rsid w:val="00395794"/>
    <w:rsid w:val="00395AE8"/>
    <w:rsid w:val="0039627E"/>
    <w:rsid w:val="00397143"/>
    <w:rsid w:val="00397226"/>
    <w:rsid w:val="003A02BC"/>
    <w:rsid w:val="003A12C4"/>
    <w:rsid w:val="003A1AE0"/>
    <w:rsid w:val="003A1F02"/>
    <w:rsid w:val="003A212D"/>
    <w:rsid w:val="003A28F0"/>
    <w:rsid w:val="003A38F2"/>
    <w:rsid w:val="003A4ACA"/>
    <w:rsid w:val="003A594C"/>
    <w:rsid w:val="003A65EC"/>
    <w:rsid w:val="003A667C"/>
    <w:rsid w:val="003A6741"/>
    <w:rsid w:val="003A69E4"/>
    <w:rsid w:val="003A7E8F"/>
    <w:rsid w:val="003B0711"/>
    <w:rsid w:val="003B0F4F"/>
    <w:rsid w:val="003B2E1C"/>
    <w:rsid w:val="003B4B59"/>
    <w:rsid w:val="003B4ED0"/>
    <w:rsid w:val="003B56BF"/>
    <w:rsid w:val="003B59C7"/>
    <w:rsid w:val="003B5D01"/>
    <w:rsid w:val="003B5F68"/>
    <w:rsid w:val="003B6C25"/>
    <w:rsid w:val="003C00AB"/>
    <w:rsid w:val="003C03CD"/>
    <w:rsid w:val="003C0471"/>
    <w:rsid w:val="003C0C6F"/>
    <w:rsid w:val="003C0E2C"/>
    <w:rsid w:val="003C119B"/>
    <w:rsid w:val="003C1813"/>
    <w:rsid w:val="003C18FE"/>
    <w:rsid w:val="003C1989"/>
    <w:rsid w:val="003C214F"/>
    <w:rsid w:val="003C321F"/>
    <w:rsid w:val="003C373C"/>
    <w:rsid w:val="003C4C9D"/>
    <w:rsid w:val="003C592F"/>
    <w:rsid w:val="003C6083"/>
    <w:rsid w:val="003C60DF"/>
    <w:rsid w:val="003C656A"/>
    <w:rsid w:val="003C677A"/>
    <w:rsid w:val="003C6EB9"/>
    <w:rsid w:val="003C7DA1"/>
    <w:rsid w:val="003D07DA"/>
    <w:rsid w:val="003D131C"/>
    <w:rsid w:val="003D1754"/>
    <w:rsid w:val="003D1ECB"/>
    <w:rsid w:val="003D20BA"/>
    <w:rsid w:val="003D3395"/>
    <w:rsid w:val="003D375A"/>
    <w:rsid w:val="003D3862"/>
    <w:rsid w:val="003D3A42"/>
    <w:rsid w:val="003D657A"/>
    <w:rsid w:val="003D711B"/>
    <w:rsid w:val="003D7DA8"/>
    <w:rsid w:val="003E0456"/>
    <w:rsid w:val="003E080C"/>
    <w:rsid w:val="003E0C5A"/>
    <w:rsid w:val="003E178B"/>
    <w:rsid w:val="003E28DE"/>
    <w:rsid w:val="003E3F3C"/>
    <w:rsid w:val="003E49C7"/>
    <w:rsid w:val="003E5169"/>
    <w:rsid w:val="003E52B5"/>
    <w:rsid w:val="003E5774"/>
    <w:rsid w:val="003E5A7E"/>
    <w:rsid w:val="003E6025"/>
    <w:rsid w:val="003E6772"/>
    <w:rsid w:val="003E6B9F"/>
    <w:rsid w:val="003E702C"/>
    <w:rsid w:val="003E7322"/>
    <w:rsid w:val="003E74C4"/>
    <w:rsid w:val="003E7AE3"/>
    <w:rsid w:val="003F0FE5"/>
    <w:rsid w:val="003F17C2"/>
    <w:rsid w:val="003F18DC"/>
    <w:rsid w:val="003F1C44"/>
    <w:rsid w:val="003F3314"/>
    <w:rsid w:val="003F3475"/>
    <w:rsid w:val="003F3652"/>
    <w:rsid w:val="003F3BFC"/>
    <w:rsid w:val="003F434F"/>
    <w:rsid w:val="003F4599"/>
    <w:rsid w:val="003F45D4"/>
    <w:rsid w:val="003F46BB"/>
    <w:rsid w:val="003F536C"/>
    <w:rsid w:val="003F57E9"/>
    <w:rsid w:val="003F65BE"/>
    <w:rsid w:val="003F6831"/>
    <w:rsid w:val="003F6DAC"/>
    <w:rsid w:val="003F7E23"/>
    <w:rsid w:val="003F7E74"/>
    <w:rsid w:val="00400635"/>
    <w:rsid w:val="00400C08"/>
    <w:rsid w:val="00401E03"/>
    <w:rsid w:val="00401FE6"/>
    <w:rsid w:val="0040387E"/>
    <w:rsid w:val="004041F3"/>
    <w:rsid w:val="0040541C"/>
    <w:rsid w:val="00405CA2"/>
    <w:rsid w:val="00405DFB"/>
    <w:rsid w:val="00406BAE"/>
    <w:rsid w:val="0040711F"/>
    <w:rsid w:val="00411392"/>
    <w:rsid w:val="00411507"/>
    <w:rsid w:val="00411E73"/>
    <w:rsid w:val="004123C1"/>
    <w:rsid w:val="004128CE"/>
    <w:rsid w:val="00412A99"/>
    <w:rsid w:val="004137DD"/>
    <w:rsid w:val="00413BD2"/>
    <w:rsid w:val="00413CE9"/>
    <w:rsid w:val="004145A1"/>
    <w:rsid w:val="004145B5"/>
    <w:rsid w:val="004168C8"/>
    <w:rsid w:val="00417571"/>
    <w:rsid w:val="00417B2F"/>
    <w:rsid w:val="00419A20"/>
    <w:rsid w:val="00420464"/>
    <w:rsid w:val="00421424"/>
    <w:rsid w:val="0042179B"/>
    <w:rsid w:val="00421ACC"/>
    <w:rsid w:val="0042475D"/>
    <w:rsid w:val="004249FD"/>
    <w:rsid w:val="00424C41"/>
    <w:rsid w:val="0042589B"/>
    <w:rsid w:val="00425CCF"/>
    <w:rsid w:val="00425E8C"/>
    <w:rsid w:val="00426A19"/>
    <w:rsid w:val="004271A5"/>
    <w:rsid w:val="00427712"/>
    <w:rsid w:val="004278F3"/>
    <w:rsid w:val="00427CC7"/>
    <w:rsid w:val="00427F07"/>
    <w:rsid w:val="00430827"/>
    <w:rsid w:val="00431E58"/>
    <w:rsid w:val="004320EF"/>
    <w:rsid w:val="0043313D"/>
    <w:rsid w:val="00433800"/>
    <w:rsid w:val="004349A3"/>
    <w:rsid w:val="0043508F"/>
    <w:rsid w:val="00435C84"/>
    <w:rsid w:val="00436CBC"/>
    <w:rsid w:val="00437231"/>
    <w:rsid w:val="00440B51"/>
    <w:rsid w:val="00440D47"/>
    <w:rsid w:val="00440E57"/>
    <w:rsid w:val="0044179B"/>
    <w:rsid w:val="00441D1E"/>
    <w:rsid w:val="00442188"/>
    <w:rsid w:val="004425CC"/>
    <w:rsid w:val="004429B3"/>
    <w:rsid w:val="004430B6"/>
    <w:rsid w:val="004437D5"/>
    <w:rsid w:val="004438C3"/>
    <w:rsid w:val="0044458A"/>
    <w:rsid w:val="0044489B"/>
    <w:rsid w:val="0044560B"/>
    <w:rsid w:val="00445856"/>
    <w:rsid w:val="004464C4"/>
    <w:rsid w:val="00446AB5"/>
    <w:rsid w:val="00446B8E"/>
    <w:rsid w:val="00446FDA"/>
    <w:rsid w:val="00450881"/>
    <w:rsid w:val="00450A1F"/>
    <w:rsid w:val="00450CE6"/>
    <w:rsid w:val="00451309"/>
    <w:rsid w:val="00451F2C"/>
    <w:rsid w:val="00452A24"/>
    <w:rsid w:val="00453249"/>
    <w:rsid w:val="00453F60"/>
    <w:rsid w:val="00454F44"/>
    <w:rsid w:val="00455066"/>
    <w:rsid w:val="00455468"/>
    <w:rsid w:val="00455480"/>
    <w:rsid w:val="00456A82"/>
    <w:rsid w:val="00456B16"/>
    <w:rsid w:val="00461101"/>
    <w:rsid w:val="00461302"/>
    <w:rsid w:val="00461B82"/>
    <w:rsid w:val="00461BC1"/>
    <w:rsid w:val="00462305"/>
    <w:rsid w:val="00462858"/>
    <w:rsid w:val="00462A04"/>
    <w:rsid w:val="0046318E"/>
    <w:rsid w:val="00464273"/>
    <w:rsid w:val="00464EB6"/>
    <w:rsid w:val="0046510F"/>
    <w:rsid w:val="0046624A"/>
    <w:rsid w:val="004670C9"/>
    <w:rsid w:val="00470513"/>
    <w:rsid w:val="004705B7"/>
    <w:rsid w:val="004716E9"/>
    <w:rsid w:val="0047254D"/>
    <w:rsid w:val="00472629"/>
    <w:rsid w:val="0047299C"/>
    <w:rsid w:val="00472C9A"/>
    <w:rsid w:val="0047313B"/>
    <w:rsid w:val="00474E9C"/>
    <w:rsid w:val="00475098"/>
    <w:rsid w:val="0047570C"/>
    <w:rsid w:val="0047575F"/>
    <w:rsid w:val="0047590A"/>
    <w:rsid w:val="00475C63"/>
    <w:rsid w:val="0047691E"/>
    <w:rsid w:val="00480191"/>
    <w:rsid w:val="00480271"/>
    <w:rsid w:val="004809C8"/>
    <w:rsid w:val="00480CE3"/>
    <w:rsid w:val="004815D3"/>
    <w:rsid w:val="004819C1"/>
    <w:rsid w:val="00481D6B"/>
    <w:rsid w:val="00482264"/>
    <w:rsid w:val="004823E3"/>
    <w:rsid w:val="00483316"/>
    <w:rsid w:val="004837CB"/>
    <w:rsid w:val="00484B8A"/>
    <w:rsid w:val="00484C30"/>
    <w:rsid w:val="00484EB0"/>
    <w:rsid w:val="004857E8"/>
    <w:rsid w:val="004867B7"/>
    <w:rsid w:val="0048735D"/>
    <w:rsid w:val="004877B6"/>
    <w:rsid w:val="00487F9B"/>
    <w:rsid w:val="004903F3"/>
    <w:rsid w:val="00491B12"/>
    <w:rsid w:val="0049219A"/>
    <w:rsid w:val="0049386D"/>
    <w:rsid w:val="00494448"/>
    <w:rsid w:val="0049524D"/>
    <w:rsid w:val="00495651"/>
    <w:rsid w:val="00495D94"/>
    <w:rsid w:val="00495DC9"/>
    <w:rsid w:val="004962CE"/>
    <w:rsid w:val="004963CE"/>
    <w:rsid w:val="00497AF6"/>
    <w:rsid w:val="004A00D0"/>
    <w:rsid w:val="004A083A"/>
    <w:rsid w:val="004A0D0D"/>
    <w:rsid w:val="004A0D89"/>
    <w:rsid w:val="004A368C"/>
    <w:rsid w:val="004A3D07"/>
    <w:rsid w:val="004A3E49"/>
    <w:rsid w:val="004A4D30"/>
    <w:rsid w:val="004A57F4"/>
    <w:rsid w:val="004A5D9A"/>
    <w:rsid w:val="004A6124"/>
    <w:rsid w:val="004A638F"/>
    <w:rsid w:val="004A710E"/>
    <w:rsid w:val="004A72C7"/>
    <w:rsid w:val="004A7431"/>
    <w:rsid w:val="004A7915"/>
    <w:rsid w:val="004A7D7C"/>
    <w:rsid w:val="004B12CE"/>
    <w:rsid w:val="004B1494"/>
    <w:rsid w:val="004B1878"/>
    <w:rsid w:val="004B26C2"/>
    <w:rsid w:val="004B3198"/>
    <w:rsid w:val="004B33B5"/>
    <w:rsid w:val="004B4E0F"/>
    <w:rsid w:val="004B5972"/>
    <w:rsid w:val="004B5DA1"/>
    <w:rsid w:val="004B6626"/>
    <w:rsid w:val="004B6DBE"/>
    <w:rsid w:val="004B7965"/>
    <w:rsid w:val="004C0A64"/>
    <w:rsid w:val="004C0D50"/>
    <w:rsid w:val="004C0F19"/>
    <w:rsid w:val="004C1995"/>
    <w:rsid w:val="004C1B48"/>
    <w:rsid w:val="004C3C97"/>
    <w:rsid w:val="004C415C"/>
    <w:rsid w:val="004C4441"/>
    <w:rsid w:val="004C4477"/>
    <w:rsid w:val="004C463F"/>
    <w:rsid w:val="004C4BAE"/>
    <w:rsid w:val="004C5282"/>
    <w:rsid w:val="004C548B"/>
    <w:rsid w:val="004C56ED"/>
    <w:rsid w:val="004C6257"/>
    <w:rsid w:val="004C6687"/>
    <w:rsid w:val="004C66C9"/>
    <w:rsid w:val="004C7278"/>
    <w:rsid w:val="004D04DF"/>
    <w:rsid w:val="004D1044"/>
    <w:rsid w:val="004D1228"/>
    <w:rsid w:val="004D2658"/>
    <w:rsid w:val="004D2BE8"/>
    <w:rsid w:val="004D3168"/>
    <w:rsid w:val="004D3A33"/>
    <w:rsid w:val="004D3D7F"/>
    <w:rsid w:val="004D40B8"/>
    <w:rsid w:val="004D4B82"/>
    <w:rsid w:val="004D4EEE"/>
    <w:rsid w:val="004D5456"/>
    <w:rsid w:val="004D5597"/>
    <w:rsid w:val="004D5F92"/>
    <w:rsid w:val="004D7F82"/>
    <w:rsid w:val="004E007F"/>
    <w:rsid w:val="004E089B"/>
    <w:rsid w:val="004E1008"/>
    <w:rsid w:val="004E21AE"/>
    <w:rsid w:val="004E28D5"/>
    <w:rsid w:val="004E2F87"/>
    <w:rsid w:val="004E4146"/>
    <w:rsid w:val="004E498B"/>
    <w:rsid w:val="004E580B"/>
    <w:rsid w:val="004E5B44"/>
    <w:rsid w:val="004E5BA3"/>
    <w:rsid w:val="004E62E4"/>
    <w:rsid w:val="004E70E4"/>
    <w:rsid w:val="004E7101"/>
    <w:rsid w:val="004F027E"/>
    <w:rsid w:val="004F03E2"/>
    <w:rsid w:val="004F1140"/>
    <w:rsid w:val="004F1A3A"/>
    <w:rsid w:val="004F1F22"/>
    <w:rsid w:val="004F2521"/>
    <w:rsid w:val="004F2DB7"/>
    <w:rsid w:val="004F3042"/>
    <w:rsid w:val="004F32F7"/>
    <w:rsid w:val="004F36AE"/>
    <w:rsid w:val="004F3B14"/>
    <w:rsid w:val="004F3C2E"/>
    <w:rsid w:val="004F47C0"/>
    <w:rsid w:val="004F6C45"/>
    <w:rsid w:val="004F7AC0"/>
    <w:rsid w:val="00500B69"/>
    <w:rsid w:val="00500B6D"/>
    <w:rsid w:val="00502218"/>
    <w:rsid w:val="00502685"/>
    <w:rsid w:val="00502713"/>
    <w:rsid w:val="00502819"/>
    <w:rsid w:val="00502D66"/>
    <w:rsid w:val="005037D6"/>
    <w:rsid w:val="00505918"/>
    <w:rsid w:val="005060ED"/>
    <w:rsid w:val="00506575"/>
    <w:rsid w:val="00506C0A"/>
    <w:rsid w:val="005070EB"/>
    <w:rsid w:val="0051112A"/>
    <w:rsid w:val="005111BC"/>
    <w:rsid w:val="00511234"/>
    <w:rsid w:val="00511372"/>
    <w:rsid w:val="0051227A"/>
    <w:rsid w:val="00512670"/>
    <w:rsid w:val="0051276F"/>
    <w:rsid w:val="00512998"/>
    <w:rsid w:val="00512E81"/>
    <w:rsid w:val="0051578C"/>
    <w:rsid w:val="00516C0B"/>
    <w:rsid w:val="005170E5"/>
    <w:rsid w:val="00517886"/>
    <w:rsid w:val="005212F2"/>
    <w:rsid w:val="00521ED9"/>
    <w:rsid w:val="005226F2"/>
    <w:rsid w:val="00522849"/>
    <w:rsid w:val="00522B9B"/>
    <w:rsid w:val="00523900"/>
    <w:rsid w:val="00523BC3"/>
    <w:rsid w:val="005247CB"/>
    <w:rsid w:val="00525AE9"/>
    <w:rsid w:val="00525DC7"/>
    <w:rsid w:val="005264AB"/>
    <w:rsid w:val="00526732"/>
    <w:rsid w:val="0052730E"/>
    <w:rsid w:val="005277FD"/>
    <w:rsid w:val="00527BC9"/>
    <w:rsid w:val="00527CA1"/>
    <w:rsid w:val="0053152A"/>
    <w:rsid w:val="00531B09"/>
    <w:rsid w:val="00532E1A"/>
    <w:rsid w:val="005338A5"/>
    <w:rsid w:val="00533CED"/>
    <w:rsid w:val="005355A9"/>
    <w:rsid w:val="005356EA"/>
    <w:rsid w:val="005358A5"/>
    <w:rsid w:val="0053717E"/>
    <w:rsid w:val="0053748B"/>
    <w:rsid w:val="00537E68"/>
    <w:rsid w:val="00540ABB"/>
    <w:rsid w:val="00540D8F"/>
    <w:rsid w:val="00541375"/>
    <w:rsid w:val="00541792"/>
    <w:rsid w:val="00541AD2"/>
    <w:rsid w:val="00541B66"/>
    <w:rsid w:val="00542225"/>
    <w:rsid w:val="00542CE5"/>
    <w:rsid w:val="005437F2"/>
    <w:rsid w:val="0054421E"/>
    <w:rsid w:val="005460E2"/>
    <w:rsid w:val="00546245"/>
    <w:rsid w:val="005464F7"/>
    <w:rsid w:val="00546B4D"/>
    <w:rsid w:val="00546D97"/>
    <w:rsid w:val="00546DF0"/>
    <w:rsid w:val="005500B1"/>
    <w:rsid w:val="00551B04"/>
    <w:rsid w:val="00552EDA"/>
    <w:rsid w:val="005530AA"/>
    <w:rsid w:val="0055488B"/>
    <w:rsid w:val="00554AC9"/>
    <w:rsid w:val="00560509"/>
    <w:rsid w:val="00561708"/>
    <w:rsid w:val="00562159"/>
    <w:rsid w:val="00562336"/>
    <w:rsid w:val="005623AD"/>
    <w:rsid w:val="00562548"/>
    <w:rsid w:val="00562702"/>
    <w:rsid w:val="0056294E"/>
    <w:rsid w:val="005631E2"/>
    <w:rsid w:val="00564632"/>
    <w:rsid w:val="00564CD4"/>
    <w:rsid w:val="00564D51"/>
    <w:rsid w:val="00565DA6"/>
    <w:rsid w:val="005661A5"/>
    <w:rsid w:val="00566FF2"/>
    <w:rsid w:val="00567288"/>
    <w:rsid w:val="00567EAC"/>
    <w:rsid w:val="00570EC4"/>
    <w:rsid w:val="00571559"/>
    <w:rsid w:val="00571752"/>
    <w:rsid w:val="005731E2"/>
    <w:rsid w:val="0057375A"/>
    <w:rsid w:val="00573838"/>
    <w:rsid w:val="00573C8B"/>
    <w:rsid w:val="00573FAD"/>
    <w:rsid w:val="005741E6"/>
    <w:rsid w:val="0057495B"/>
    <w:rsid w:val="0057502C"/>
    <w:rsid w:val="00577DA5"/>
    <w:rsid w:val="005802EF"/>
    <w:rsid w:val="00580570"/>
    <w:rsid w:val="0058086D"/>
    <w:rsid w:val="0058282C"/>
    <w:rsid w:val="00582CDC"/>
    <w:rsid w:val="00584307"/>
    <w:rsid w:val="00584764"/>
    <w:rsid w:val="0058477F"/>
    <w:rsid w:val="00585194"/>
    <w:rsid w:val="005857AB"/>
    <w:rsid w:val="00585F1C"/>
    <w:rsid w:val="00585FF3"/>
    <w:rsid w:val="00586DE3"/>
    <w:rsid w:val="00586E1A"/>
    <w:rsid w:val="00587D30"/>
    <w:rsid w:val="00593757"/>
    <w:rsid w:val="00593F3C"/>
    <w:rsid w:val="00594654"/>
    <w:rsid w:val="00594A54"/>
    <w:rsid w:val="00596088"/>
    <w:rsid w:val="00596177"/>
    <w:rsid w:val="00596809"/>
    <w:rsid w:val="00596E89"/>
    <w:rsid w:val="00596EF5"/>
    <w:rsid w:val="0059740E"/>
    <w:rsid w:val="005976A4"/>
    <w:rsid w:val="005A10FC"/>
    <w:rsid w:val="005A130D"/>
    <w:rsid w:val="005A1E86"/>
    <w:rsid w:val="005A2620"/>
    <w:rsid w:val="005A2FB3"/>
    <w:rsid w:val="005A3087"/>
    <w:rsid w:val="005A3AFB"/>
    <w:rsid w:val="005A5203"/>
    <w:rsid w:val="005A52E2"/>
    <w:rsid w:val="005A68D1"/>
    <w:rsid w:val="005A7741"/>
    <w:rsid w:val="005B0B3F"/>
    <w:rsid w:val="005B2B1C"/>
    <w:rsid w:val="005B37C1"/>
    <w:rsid w:val="005B52C2"/>
    <w:rsid w:val="005B6162"/>
    <w:rsid w:val="005B6B58"/>
    <w:rsid w:val="005B7481"/>
    <w:rsid w:val="005B79C8"/>
    <w:rsid w:val="005C032C"/>
    <w:rsid w:val="005C06F0"/>
    <w:rsid w:val="005C0DDC"/>
    <w:rsid w:val="005C13FC"/>
    <w:rsid w:val="005C2220"/>
    <w:rsid w:val="005C2DE0"/>
    <w:rsid w:val="005C37FC"/>
    <w:rsid w:val="005C4C02"/>
    <w:rsid w:val="005C6236"/>
    <w:rsid w:val="005C66CC"/>
    <w:rsid w:val="005C7ECB"/>
    <w:rsid w:val="005D0945"/>
    <w:rsid w:val="005D2405"/>
    <w:rsid w:val="005D265C"/>
    <w:rsid w:val="005D2678"/>
    <w:rsid w:val="005D336E"/>
    <w:rsid w:val="005D38F2"/>
    <w:rsid w:val="005D420E"/>
    <w:rsid w:val="005D4C3C"/>
    <w:rsid w:val="005D52F9"/>
    <w:rsid w:val="005D5933"/>
    <w:rsid w:val="005D6478"/>
    <w:rsid w:val="005D6E5B"/>
    <w:rsid w:val="005D6FA5"/>
    <w:rsid w:val="005D7691"/>
    <w:rsid w:val="005E081F"/>
    <w:rsid w:val="005E13DA"/>
    <w:rsid w:val="005E2640"/>
    <w:rsid w:val="005E28ED"/>
    <w:rsid w:val="005E2AF9"/>
    <w:rsid w:val="005E3B21"/>
    <w:rsid w:val="005E428F"/>
    <w:rsid w:val="005E431C"/>
    <w:rsid w:val="005E44B3"/>
    <w:rsid w:val="005E4D81"/>
    <w:rsid w:val="005E4E07"/>
    <w:rsid w:val="005E4EFF"/>
    <w:rsid w:val="005E687F"/>
    <w:rsid w:val="005E6919"/>
    <w:rsid w:val="005E6AF8"/>
    <w:rsid w:val="005E7140"/>
    <w:rsid w:val="005E71BE"/>
    <w:rsid w:val="005F11C5"/>
    <w:rsid w:val="005F153C"/>
    <w:rsid w:val="005F20D6"/>
    <w:rsid w:val="005F2E98"/>
    <w:rsid w:val="005F382C"/>
    <w:rsid w:val="005F43A6"/>
    <w:rsid w:val="005F4983"/>
    <w:rsid w:val="005F4CBF"/>
    <w:rsid w:val="005F5B5D"/>
    <w:rsid w:val="005F62FE"/>
    <w:rsid w:val="005F73D9"/>
    <w:rsid w:val="005F742D"/>
    <w:rsid w:val="005F772B"/>
    <w:rsid w:val="005F7EE7"/>
    <w:rsid w:val="00600E64"/>
    <w:rsid w:val="00601730"/>
    <w:rsid w:val="006017EB"/>
    <w:rsid w:val="00601BEC"/>
    <w:rsid w:val="00601F10"/>
    <w:rsid w:val="006026C6"/>
    <w:rsid w:val="0060302C"/>
    <w:rsid w:val="00603584"/>
    <w:rsid w:val="00603B54"/>
    <w:rsid w:val="00603DF2"/>
    <w:rsid w:val="006040EA"/>
    <w:rsid w:val="006052A1"/>
    <w:rsid w:val="0060548E"/>
    <w:rsid w:val="0060571B"/>
    <w:rsid w:val="00606235"/>
    <w:rsid w:val="00606761"/>
    <w:rsid w:val="0060678E"/>
    <w:rsid w:val="00606C78"/>
    <w:rsid w:val="00607221"/>
    <w:rsid w:val="006076B0"/>
    <w:rsid w:val="00610FA5"/>
    <w:rsid w:val="006114AB"/>
    <w:rsid w:val="00611798"/>
    <w:rsid w:val="006120CF"/>
    <w:rsid w:val="006124A2"/>
    <w:rsid w:val="00612EC3"/>
    <w:rsid w:val="00613B15"/>
    <w:rsid w:val="00613FB9"/>
    <w:rsid w:val="006152C3"/>
    <w:rsid w:val="00617864"/>
    <w:rsid w:val="006179F9"/>
    <w:rsid w:val="00617B35"/>
    <w:rsid w:val="00617FA0"/>
    <w:rsid w:val="00620201"/>
    <w:rsid w:val="00620430"/>
    <w:rsid w:val="0062061A"/>
    <w:rsid w:val="0062156A"/>
    <w:rsid w:val="00622684"/>
    <w:rsid w:val="00622841"/>
    <w:rsid w:val="00623DBF"/>
    <w:rsid w:val="0062428D"/>
    <w:rsid w:val="0062457B"/>
    <w:rsid w:val="006256F6"/>
    <w:rsid w:val="0062634D"/>
    <w:rsid w:val="00626714"/>
    <w:rsid w:val="00627451"/>
    <w:rsid w:val="00631553"/>
    <w:rsid w:val="006315BF"/>
    <w:rsid w:val="006324A0"/>
    <w:rsid w:val="00632553"/>
    <w:rsid w:val="006376B9"/>
    <w:rsid w:val="00637F23"/>
    <w:rsid w:val="00640BFF"/>
    <w:rsid w:val="006413FB"/>
    <w:rsid w:val="00641952"/>
    <w:rsid w:val="00643F31"/>
    <w:rsid w:val="00644F53"/>
    <w:rsid w:val="006453A0"/>
    <w:rsid w:val="00646043"/>
    <w:rsid w:val="00647C05"/>
    <w:rsid w:val="00650247"/>
    <w:rsid w:val="006518FE"/>
    <w:rsid w:val="00651EF1"/>
    <w:rsid w:val="0065301F"/>
    <w:rsid w:val="006531A4"/>
    <w:rsid w:val="0065379A"/>
    <w:rsid w:val="00654520"/>
    <w:rsid w:val="00656162"/>
    <w:rsid w:val="0065634B"/>
    <w:rsid w:val="00656465"/>
    <w:rsid w:val="006565CF"/>
    <w:rsid w:val="0065675A"/>
    <w:rsid w:val="0065795A"/>
    <w:rsid w:val="006604AB"/>
    <w:rsid w:val="00660D51"/>
    <w:rsid w:val="00660D91"/>
    <w:rsid w:val="00660F09"/>
    <w:rsid w:val="00661120"/>
    <w:rsid w:val="006616BF"/>
    <w:rsid w:val="006616E5"/>
    <w:rsid w:val="006621B2"/>
    <w:rsid w:val="00662205"/>
    <w:rsid w:val="00662366"/>
    <w:rsid w:val="00662585"/>
    <w:rsid w:val="00662C9D"/>
    <w:rsid w:val="00663557"/>
    <w:rsid w:val="00663976"/>
    <w:rsid w:val="00663D45"/>
    <w:rsid w:val="00664157"/>
    <w:rsid w:val="00664492"/>
    <w:rsid w:val="00664B36"/>
    <w:rsid w:val="00664DEE"/>
    <w:rsid w:val="006650CE"/>
    <w:rsid w:val="006654B0"/>
    <w:rsid w:val="0066594E"/>
    <w:rsid w:val="00666B22"/>
    <w:rsid w:val="006671F7"/>
    <w:rsid w:val="00670724"/>
    <w:rsid w:val="0067081D"/>
    <w:rsid w:val="0067110C"/>
    <w:rsid w:val="0067195B"/>
    <w:rsid w:val="00673142"/>
    <w:rsid w:val="006741B9"/>
    <w:rsid w:val="0067478A"/>
    <w:rsid w:val="006747D4"/>
    <w:rsid w:val="00675057"/>
    <w:rsid w:val="006756A4"/>
    <w:rsid w:val="00675908"/>
    <w:rsid w:val="0067614A"/>
    <w:rsid w:val="0067638A"/>
    <w:rsid w:val="00676D12"/>
    <w:rsid w:val="006779DA"/>
    <w:rsid w:val="00677C1D"/>
    <w:rsid w:val="00681B84"/>
    <w:rsid w:val="00681CCA"/>
    <w:rsid w:val="006825DE"/>
    <w:rsid w:val="00682A04"/>
    <w:rsid w:val="00682BBD"/>
    <w:rsid w:val="0068555D"/>
    <w:rsid w:val="00685D59"/>
    <w:rsid w:val="00687CEB"/>
    <w:rsid w:val="00690F3A"/>
    <w:rsid w:val="0069104F"/>
    <w:rsid w:val="0069181C"/>
    <w:rsid w:val="00691B6F"/>
    <w:rsid w:val="00693EBC"/>
    <w:rsid w:val="00693EEE"/>
    <w:rsid w:val="00694B1F"/>
    <w:rsid w:val="00694DD6"/>
    <w:rsid w:val="0069582A"/>
    <w:rsid w:val="00695E88"/>
    <w:rsid w:val="00695ECA"/>
    <w:rsid w:val="00695F4B"/>
    <w:rsid w:val="00696177"/>
    <w:rsid w:val="00696542"/>
    <w:rsid w:val="00696FA8"/>
    <w:rsid w:val="00697714"/>
    <w:rsid w:val="00697BDD"/>
    <w:rsid w:val="00697C09"/>
    <w:rsid w:val="00697C25"/>
    <w:rsid w:val="00697E2D"/>
    <w:rsid w:val="00697F15"/>
    <w:rsid w:val="006A0001"/>
    <w:rsid w:val="006A08F7"/>
    <w:rsid w:val="006A1142"/>
    <w:rsid w:val="006A17EE"/>
    <w:rsid w:val="006A35EF"/>
    <w:rsid w:val="006A3DCC"/>
    <w:rsid w:val="006A4059"/>
    <w:rsid w:val="006A4E77"/>
    <w:rsid w:val="006A5139"/>
    <w:rsid w:val="006A6425"/>
    <w:rsid w:val="006A72E9"/>
    <w:rsid w:val="006A77AD"/>
    <w:rsid w:val="006A77F2"/>
    <w:rsid w:val="006B0182"/>
    <w:rsid w:val="006B01DB"/>
    <w:rsid w:val="006B0669"/>
    <w:rsid w:val="006B0FB9"/>
    <w:rsid w:val="006B1472"/>
    <w:rsid w:val="006B1FB1"/>
    <w:rsid w:val="006B2678"/>
    <w:rsid w:val="006B2813"/>
    <w:rsid w:val="006B2940"/>
    <w:rsid w:val="006B2EFA"/>
    <w:rsid w:val="006B3C0B"/>
    <w:rsid w:val="006B435C"/>
    <w:rsid w:val="006B4CFE"/>
    <w:rsid w:val="006B4D4F"/>
    <w:rsid w:val="006B5AC5"/>
    <w:rsid w:val="006B6353"/>
    <w:rsid w:val="006B7D06"/>
    <w:rsid w:val="006B7D5B"/>
    <w:rsid w:val="006C0E81"/>
    <w:rsid w:val="006C1766"/>
    <w:rsid w:val="006C1ECB"/>
    <w:rsid w:val="006C1F56"/>
    <w:rsid w:val="006C2479"/>
    <w:rsid w:val="006C26D4"/>
    <w:rsid w:val="006C33DF"/>
    <w:rsid w:val="006C3DC8"/>
    <w:rsid w:val="006C422C"/>
    <w:rsid w:val="006C45DB"/>
    <w:rsid w:val="006C48F2"/>
    <w:rsid w:val="006C5DF6"/>
    <w:rsid w:val="006C62F0"/>
    <w:rsid w:val="006C709C"/>
    <w:rsid w:val="006C7E70"/>
    <w:rsid w:val="006D0106"/>
    <w:rsid w:val="006D01DD"/>
    <w:rsid w:val="006D3704"/>
    <w:rsid w:val="006D42B5"/>
    <w:rsid w:val="006D5383"/>
    <w:rsid w:val="006D5AC2"/>
    <w:rsid w:val="006D5CCB"/>
    <w:rsid w:val="006D6D0E"/>
    <w:rsid w:val="006D7078"/>
    <w:rsid w:val="006D71F0"/>
    <w:rsid w:val="006D73C2"/>
    <w:rsid w:val="006D7469"/>
    <w:rsid w:val="006D74E1"/>
    <w:rsid w:val="006E13AD"/>
    <w:rsid w:val="006E1621"/>
    <w:rsid w:val="006E22E1"/>
    <w:rsid w:val="006E2ADF"/>
    <w:rsid w:val="006E37A8"/>
    <w:rsid w:val="006E3A21"/>
    <w:rsid w:val="006E443B"/>
    <w:rsid w:val="006E474B"/>
    <w:rsid w:val="006E486D"/>
    <w:rsid w:val="006E48F9"/>
    <w:rsid w:val="006E4E9F"/>
    <w:rsid w:val="006E5F2E"/>
    <w:rsid w:val="006E6397"/>
    <w:rsid w:val="006F00A4"/>
    <w:rsid w:val="006F0F65"/>
    <w:rsid w:val="006F16DF"/>
    <w:rsid w:val="006F2FD7"/>
    <w:rsid w:val="006F371D"/>
    <w:rsid w:val="006F3740"/>
    <w:rsid w:val="006F3FD6"/>
    <w:rsid w:val="006F5301"/>
    <w:rsid w:val="006F536E"/>
    <w:rsid w:val="006F5A5D"/>
    <w:rsid w:val="006F7224"/>
    <w:rsid w:val="006F723F"/>
    <w:rsid w:val="007008BE"/>
    <w:rsid w:val="0070139E"/>
    <w:rsid w:val="007016B8"/>
    <w:rsid w:val="0070304B"/>
    <w:rsid w:val="00703212"/>
    <w:rsid w:val="007041BC"/>
    <w:rsid w:val="00705513"/>
    <w:rsid w:val="00706CCB"/>
    <w:rsid w:val="00706E32"/>
    <w:rsid w:val="00707AC3"/>
    <w:rsid w:val="007108FD"/>
    <w:rsid w:val="007113BD"/>
    <w:rsid w:val="007129D8"/>
    <w:rsid w:val="00713084"/>
    <w:rsid w:val="007132CB"/>
    <w:rsid w:val="00713E86"/>
    <w:rsid w:val="00715E3F"/>
    <w:rsid w:val="00715F4F"/>
    <w:rsid w:val="00716A83"/>
    <w:rsid w:val="00716EBF"/>
    <w:rsid w:val="00720366"/>
    <w:rsid w:val="00720C68"/>
    <w:rsid w:val="007213D2"/>
    <w:rsid w:val="007217FB"/>
    <w:rsid w:val="0072270A"/>
    <w:rsid w:val="007228DC"/>
    <w:rsid w:val="00722B51"/>
    <w:rsid w:val="00722D36"/>
    <w:rsid w:val="0072500B"/>
    <w:rsid w:val="00726325"/>
    <w:rsid w:val="007269D2"/>
    <w:rsid w:val="00726DD9"/>
    <w:rsid w:val="00726DE7"/>
    <w:rsid w:val="00727031"/>
    <w:rsid w:val="00727322"/>
    <w:rsid w:val="00727924"/>
    <w:rsid w:val="00730B5A"/>
    <w:rsid w:val="00730ED8"/>
    <w:rsid w:val="00730F4F"/>
    <w:rsid w:val="00731D9D"/>
    <w:rsid w:val="00731F8B"/>
    <w:rsid w:val="007335B5"/>
    <w:rsid w:val="00733CC4"/>
    <w:rsid w:val="00735CDB"/>
    <w:rsid w:val="00736B3E"/>
    <w:rsid w:val="007375CA"/>
    <w:rsid w:val="007400C3"/>
    <w:rsid w:val="00741580"/>
    <w:rsid w:val="0074172B"/>
    <w:rsid w:val="007423A4"/>
    <w:rsid w:val="0074245B"/>
    <w:rsid w:val="00742741"/>
    <w:rsid w:val="007429B5"/>
    <w:rsid w:val="00744A7A"/>
    <w:rsid w:val="007455B5"/>
    <w:rsid w:val="007455DD"/>
    <w:rsid w:val="00745B92"/>
    <w:rsid w:val="00745E21"/>
    <w:rsid w:val="00750411"/>
    <w:rsid w:val="00750B67"/>
    <w:rsid w:val="007521EF"/>
    <w:rsid w:val="00754CB5"/>
    <w:rsid w:val="007551BD"/>
    <w:rsid w:val="007557E6"/>
    <w:rsid w:val="00755961"/>
    <w:rsid w:val="00755962"/>
    <w:rsid w:val="0075640C"/>
    <w:rsid w:val="00756927"/>
    <w:rsid w:val="00756A1B"/>
    <w:rsid w:val="0076087E"/>
    <w:rsid w:val="00760A3E"/>
    <w:rsid w:val="0076191F"/>
    <w:rsid w:val="0076225D"/>
    <w:rsid w:val="00764551"/>
    <w:rsid w:val="00764AED"/>
    <w:rsid w:val="0076546B"/>
    <w:rsid w:val="00765BE0"/>
    <w:rsid w:val="007664BC"/>
    <w:rsid w:val="0077034F"/>
    <w:rsid w:val="00770496"/>
    <w:rsid w:val="00770B08"/>
    <w:rsid w:val="00771136"/>
    <w:rsid w:val="00771281"/>
    <w:rsid w:val="007712CD"/>
    <w:rsid w:val="00771B5B"/>
    <w:rsid w:val="00772244"/>
    <w:rsid w:val="007728AF"/>
    <w:rsid w:val="00772BA9"/>
    <w:rsid w:val="00773C3A"/>
    <w:rsid w:val="0077436F"/>
    <w:rsid w:val="00775830"/>
    <w:rsid w:val="00775F3A"/>
    <w:rsid w:val="0077658A"/>
    <w:rsid w:val="007768B6"/>
    <w:rsid w:val="00776DA9"/>
    <w:rsid w:val="00780DEC"/>
    <w:rsid w:val="00780EAB"/>
    <w:rsid w:val="00781E9B"/>
    <w:rsid w:val="00782F47"/>
    <w:rsid w:val="00784380"/>
    <w:rsid w:val="0078529E"/>
    <w:rsid w:val="00785D7C"/>
    <w:rsid w:val="0078604D"/>
    <w:rsid w:val="007873ED"/>
    <w:rsid w:val="00790A76"/>
    <w:rsid w:val="007913B8"/>
    <w:rsid w:val="007924F9"/>
    <w:rsid w:val="00792849"/>
    <w:rsid w:val="00792A23"/>
    <w:rsid w:val="00792DBF"/>
    <w:rsid w:val="00792E26"/>
    <w:rsid w:val="00793534"/>
    <w:rsid w:val="00793819"/>
    <w:rsid w:val="0079392E"/>
    <w:rsid w:val="00793ADE"/>
    <w:rsid w:val="0079461F"/>
    <w:rsid w:val="00795272"/>
    <w:rsid w:val="00795334"/>
    <w:rsid w:val="007955F4"/>
    <w:rsid w:val="007958CA"/>
    <w:rsid w:val="00795EAE"/>
    <w:rsid w:val="0079693F"/>
    <w:rsid w:val="00796AD8"/>
    <w:rsid w:val="0079793A"/>
    <w:rsid w:val="007A00F6"/>
    <w:rsid w:val="007A04B3"/>
    <w:rsid w:val="007A142C"/>
    <w:rsid w:val="007A1B7B"/>
    <w:rsid w:val="007A1E34"/>
    <w:rsid w:val="007A252A"/>
    <w:rsid w:val="007A2882"/>
    <w:rsid w:val="007A2884"/>
    <w:rsid w:val="007A295D"/>
    <w:rsid w:val="007A2DEA"/>
    <w:rsid w:val="007A32DB"/>
    <w:rsid w:val="007A3580"/>
    <w:rsid w:val="007A45A6"/>
    <w:rsid w:val="007A53DA"/>
    <w:rsid w:val="007A5D9F"/>
    <w:rsid w:val="007A7053"/>
    <w:rsid w:val="007B0CA8"/>
    <w:rsid w:val="007B1092"/>
    <w:rsid w:val="007B12B5"/>
    <w:rsid w:val="007B138F"/>
    <w:rsid w:val="007B1747"/>
    <w:rsid w:val="007B25EE"/>
    <w:rsid w:val="007B2680"/>
    <w:rsid w:val="007B2845"/>
    <w:rsid w:val="007B329C"/>
    <w:rsid w:val="007B34A6"/>
    <w:rsid w:val="007B45A7"/>
    <w:rsid w:val="007B4D0B"/>
    <w:rsid w:val="007B4D76"/>
    <w:rsid w:val="007B5EE8"/>
    <w:rsid w:val="007B602A"/>
    <w:rsid w:val="007B63F7"/>
    <w:rsid w:val="007C0306"/>
    <w:rsid w:val="007C0D3E"/>
    <w:rsid w:val="007C2493"/>
    <w:rsid w:val="007C2538"/>
    <w:rsid w:val="007C3C1E"/>
    <w:rsid w:val="007C4188"/>
    <w:rsid w:val="007C44CA"/>
    <w:rsid w:val="007C44EA"/>
    <w:rsid w:val="007C4BF4"/>
    <w:rsid w:val="007C4DC3"/>
    <w:rsid w:val="007C5947"/>
    <w:rsid w:val="007C5CAC"/>
    <w:rsid w:val="007C6299"/>
    <w:rsid w:val="007C7CFF"/>
    <w:rsid w:val="007D06D6"/>
    <w:rsid w:val="007D0EC8"/>
    <w:rsid w:val="007D1742"/>
    <w:rsid w:val="007D17B4"/>
    <w:rsid w:val="007D1DC1"/>
    <w:rsid w:val="007D2260"/>
    <w:rsid w:val="007D246D"/>
    <w:rsid w:val="007D2F00"/>
    <w:rsid w:val="007D34D9"/>
    <w:rsid w:val="007D354A"/>
    <w:rsid w:val="007D4260"/>
    <w:rsid w:val="007D516B"/>
    <w:rsid w:val="007D51DB"/>
    <w:rsid w:val="007D54D6"/>
    <w:rsid w:val="007D5D9C"/>
    <w:rsid w:val="007D6411"/>
    <w:rsid w:val="007D65B5"/>
    <w:rsid w:val="007D679A"/>
    <w:rsid w:val="007D729F"/>
    <w:rsid w:val="007D75C9"/>
    <w:rsid w:val="007D7FDC"/>
    <w:rsid w:val="007E0692"/>
    <w:rsid w:val="007E0934"/>
    <w:rsid w:val="007E0972"/>
    <w:rsid w:val="007E14E1"/>
    <w:rsid w:val="007E1902"/>
    <w:rsid w:val="007E1AE7"/>
    <w:rsid w:val="007E2305"/>
    <w:rsid w:val="007E2536"/>
    <w:rsid w:val="007E2923"/>
    <w:rsid w:val="007E299D"/>
    <w:rsid w:val="007E2D9E"/>
    <w:rsid w:val="007E37A9"/>
    <w:rsid w:val="007E3DA3"/>
    <w:rsid w:val="007E5573"/>
    <w:rsid w:val="007E57C9"/>
    <w:rsid w:val="007E5B5C"/>
    <w:rsid w:val="007E6858"/>
    <w:rsid w:val="007E6CDE"/>
    <w:rsid w:val="007E7ECA"/>
    <w:rsid w:val="007F1983"/>
    <w:rsid w:val="007F2CF4"/>
    <w:rsid w:val="007F352E"/>
    <w:rsid w:val="007F5770"/>
    <w:rsid w:val="007F5CD4"/>
    <w:rsid w:val="007F5F89"/>
    <w:rsid w:val="007F64A5"/>
    <w:rsid w:val="007F66C5"/>
    <w:rsid w:val="007F66C6"/>
    <w:rsid w:val="007F6956"/>
    <w:rsid w:val="007F6976"/>
    <w:rsid w:val="007F7A15"/>
    <w:rsid w:val="007F7D0C"/>
    <w:rsid w:val="00800501"/>
    <w:rsid w:val="00801B64"/>
    <w:rsid w:val="008024CC"/>
    <w:rsid w:val="00802DAB"/>
    <w:rsid w:val="008036FA"/>
    <w:rsid w:val="008039EA"/>
    <w:rsid w:val="00803B40"/>
    <w:rsid w:val="00804176"/>
    <w:rsid w:val="008041F9"/>
    <w:rsid w:val="008042A3"/>
    <w:rsid w:val="0080470C"/>
    <w:rsid w:val="00805229"/>
    <w:rsid w:val="00805529"/>
    <w:rsid w:val="0080598F"/>
    <w:rsid w:val="008062EC"/>
    <w:rsid w:val="0080653D"/>
    <w:rsid w:val="00806ADF"/>
    <w:rsid w:val="00807059"/>
    <w:rsid w:val="0080790F"/>
    <w:rsid w:val="00807ACA"/>
    <w:rsid w:val="00807D3C"/>
    <w:rsid w:val="00807FE0"/>
    <w:rsid w:val="00810446"/>
    <w:rsid w:val="00810733"/>
    <w:rsid w:val="0081188A"/>
    <w:rsid w:val="00812B6F"/>
    <w:rsid w:val="00813A4C"/>
    <w:rsid w:val="00813CBD"/>
    <w:rsid w:val="0081443C"/>
    <w:rsid w:val="0081484B"/>
    <w:rsid w:val="00814A73"/>
    <w:rsid w:val="00814F8A"/>
    <w:rsid w:val="00815060"/>
    <w:rsid w:val="00815278"/>
    <w:rsid w:val="00816AD1"/>
    <w:rsid w:val="00817570"/>
    <w:rsid w:val="00820197"/>
    <w:rsid w:val="008205AD"/>
    <w:rsid w:val="00820B4F"/>
    <w:rsid w:val="0082119B"/>
    <w:rsid w:val="00821650"/>
    <w:rsid w:val="00822643"/>
    <w:rsid w:val="008236D3"/>
    <w:rsid w:val="0082407C"/>
    <w:rsid w:val="00825ABE"/>
    <w:rsid w:val="0082691B"/>
    <w:rsid w:val="00827917"/>
    <w:rsid w:val="008301DB"/>
    <w:rsid w:val="00830E4F"/>
    <w:rsid w:val="00831691"/>
    <w:rsid w:val="008318B9"/>
    <w:rsid w:val="0083227F"/>
    <w:rsid w:val="00832C30"/>
    <w:rsid w:val="0083323C"/>
    <w:rsid w:val="008334FF"/>
    <w:rsid w:val="00833D36"/>
    <w:rsid w:val="00834669"/>
    <w:rsid w:val="008347FB"/>
    <w:rsid w:val="00834E99"/>
    <w:rsid w:val="0083596E"/>
    <w:rsid w:val="00835E69"/>
    <w:rsid w:val="00835F6A"/>
    <w:rsid w:val="00836243"/>
    <w:rsid w:val="0083708A"/>
    <w:rsid w:val="00840696"/>
    <w:rsid w:val="00840A3B"/>
    <w:rsid w:val="008422E3"/>
    <w:rsid w:val="008434DD"/>
    <w:rsid w:val="00843ABC"/>
    <w:rsid w:val="0084415C"/>
    <w:rsid w:val="00844DBB"/>
    <w:rsid w:val="00844FF9"/>
    <w:rsid w:val="008455BB"/>
    <w:rsid w:val="00846467"/>
    <w:rsid w:val="0084748E"/>
    <w:rsid w:val="00850C68"/>
    <w:rsid w:val="0085102C"/>
    <w:rsid w:val="0085145A"/>
    <w:rsid w:val="008515E9"/>
    <w:rsid w:val="00851748"/>
    <w:rsid w:val="00851AC9"/>
    <w:rsid w:val="00852461"/>
    <w:rsid w:val="008529A1"/>
    <w:rsid w:val="00854185"/>
    <w:rsid w:val="00854378"/>
    <w:rsid w:val="00854B01"/>
    <w:rsid w:val="00854EB1"/>
    <w:rsid w:val="0085570B"/>
    <w:rsid w:val="00855F04"/>
    <w:rsid w:val="00856D27"/>
    <w:rsid w:val="00856E68"/>
    <w:rsid w:val="00856F3D"/>
    <w:rsid w:val="00857007"/>
    <w:rsid w:val="0085769C"/>
    <w:rsid w:val="00857AEF"/>
    <w:rsid w:val="00857D05"/>
    <w:rsid w:val="00857DE7"/>
    <w:rsid w:val="008610B7"/>
    <w:rsid w:val="00861849"/>
    <w:rsid w:val="00861EC4"/>
    <w:rsid w:val="00862E3A"/>
    <w:rsid w:val="00863647"/>
    <w:rsid w:val="00863B0B"/>
    <w:rsid w:val="0086503E"/>
    <w:rsid w:val="0086550E"/>
    <w:rsid w:val="00865E82"/>
    <w:rsid w:val="00865FC8"/>
    <w:rsid w:val="00866C75"/>
    <w:rsid w:val="00866C7B"/>
    <w:rsid w:val="008708A4"/>
    <w:rsid w:val="00870B64"/>
    <w:rsid w:val="00870F4E"/>
    <w:rsid w:val="00871730"/>
    <w:rsid w:val="00871B6D"/>
    <w:rsid w:val="008722CE"/>
    <w:rsid w:val="008728EA"/>
    <w:rsid w:val="00872CDD"/>
    <w:rsid w:val="008735AD"/>
    <w:rsid w:val="00873767"/>
    <w:rsid w:val="00873B40"/>
    <w:rsid w:val="008752EA"/>
    <w:rsid w:val="00875928"/>
    <w:rsid w:val="00875D78"/>
    <w:rsid w:val="008763AE"/>
    <w:rsid w:val="008763DE"/>
    <w:rsid w:val="00876C5D"/>
    <w:rsid w:val="00877394"/>
    <w:rsid w:val="00877543"/>
    <w:rsid w:val="00877ECB"/>
    <w:rsid w:val="00880295"/>
    <w:rsid w:val="00880773"/>
    <w:rsid w:val="008813D0"/>
    <w:rsid w:val="00881C46"/>
    <w:rsid w:val="0088225B"/>
    <w:rsid w:val="0088290D"/>
    <w:rsid w:val="00882B3E"/>
    <w:rsid w:val="00883B94"/>
    <w:rsid w:val="00883C12"/>
    <w:rsid w:val="00883D77"/>
    <w:rsid w:val="00883DA8"/>
    <w:rsid w:val="008847F7"/>
    <w:rsid w:val="00885123"/>
    <w:rsid w:val="00885E46"/>
    <w:rsid w:val="00885FDC"/>
    <w:rsid w:val="0088640F"/>
    <w:rsid w:val="00886D4E"/>
    <w:rsid w:val="008870CF"/>
    <w:rsid w:val="0088775D"/>
    <w:rsid w:val="00890872"/>
    <w:rsid w:val="00891AA1"/>
    <w:rsid w:val="00892C53"/>
    <w:rsid w:val="008930F5"/>
    <w:rsid w:val="00894213"/>
    <w:rsid w:val="008942B9"/>
    <w:rsid w:val="008949B4"/>
    <w:rsid w:val="0089545E"/>
    <w:rsid w:val="008954D6"/>
    <w:rsid w:val="00895817"/>
    <w:rsid w:val="00895DC1"/>
    <w:rsid w:val="00895E73"/>
    <w:rsid w:val="00896C19"/>
    <w:rsid w:val="00896E76"/>
    <w:rsid w:val="00897E6A"/>
    <w:rsid w:val="008A0984"/>
    <w:rsid w:val="008A1C18"/>
    <w:rsid w:val="008A1D77"/>
    <w:rsid w:val="008A2AB0"/>
    <w:rsid w:val="008A2F75"/>
    <w:rsid w:val="008A3396"/>
    <w:rsid w:val="008A3C0E"/>
    <w:rsid w:val="008A446D"/>
    <w:rsid w:val="008A4A88"/>
    <w:rsid w:val="008A4C91"/>
    <w:rsid w:val="008A55C1"/>
    <w:rsid w:val="008A5731"/>
    <w:rsid w:val="008A66EE"/>
    <w:rsid w:val="008A70B6"/>
    <w:rsid w:val="008A7531"/>
    <w:rsid w:val="008B09F6"/>
    <w:rsid w:val="008B0E35"/>
    <w:rsid w:val="008B21F4"/>
    <w:rsid w:val="008B2CBF"/>
    <w:rsid w:val="008B3375"/>
    <w:rsid w:val="008B399C"/>
    <w:rsid w:val="008B41E5"/>
    <w:rsid w:val="008B74EF"/>
    <w:rsid w:val="008C0434"/>
    <w:rsid w:val="008C0525"/>
    <w:rsid w:val="008C0A01"/>
    <w:rsid w:val="008C1B7B"/>
    <w:rsid w:val="008C3152"/>
    <w:rsid w:val="008C4BCE"/>
    <w:rsid w:val="008C530E"/>
    <w:rsid w:val="008C5A58"/>
    <w:rsid w:val="008C6E17"/>
    <w:rsid w:val="008C760C"/>
    <w:rsid w:val="008C796F"/>
    <w:rsid w:val="008C7EDB"/>
    <w:rsid w:val="008C7F85"/>
    <w:rsid w:val="008D0384"/>
    <w:rsid w:val="008D0939"/>
    <w:rsid w:val="008D0CCB"/>
    <w:rsid w:val="008D1050"/>
    <w:rsid w:val="008D1D77"/>
    <w:rsid w:val="008D2DD8"/>
    <w:rsid w:val="008D36DB"/>
    <w:rsid w:val="008D3813"/>
    <w:rsid w:val="008D393E"/>
    <w:rsid w:val="008D3A30"/>
    <w:rsid w:val="008D3BCB"/>
    <w:rsid w:val="008D46DC"/>
    <w:rsid w:val="008D5577"/>
    <w:rsid w:val="008D56DD"/>
    <w:rsid w:val="008D6103"/>
    <w:rsid w:val="008D6A24"/>
    <w:rsid w:val="008D7983"/>
    <w:rsid w:val="008D7C40"/>
    <w:rsid w:val="008E04F5"/>
    <w:rsid w:val="008E057B"/>
    <w:rsid w:val="008E0BA4"/>
    <w:rsid w:val="008E1163"/>
    <w:rsid w:val="008E1465"/>
    <w:rsid w:val="008E28B5"/>
    <w:rsid w:val="008E34A3"/>
    <w:rsid w:val="008E3BD5"/>
    <w:rsid w:val="008E3EF7"/>
    <w:rsid w:val="008E4611"/>
    <w:rsid w:val="008E4EE0"/>
    <w:rsid w:val="008E5788"/>
    <w:rsid w:val="008E6342"/>
    <w:rsid w:val="008E6D50"/>
    <w:rsid w:val="008E70A8"/>
    <w:rsid w:val="008E7430"/>
    <w:rsid w:val="008F062C"/>
    <w:rsid w:val="008F19B0"/>
    <w:rsid w:val="008F2137"/>
    <w:rsid w:val="008F2A4A"/>
    <w:rsid w:val="008F34D7"/>
    <w:rsid w:val="008F364A"/>
    <w:rsid w:val="008F4522"/>
    <w:rsid w:val="008F4EBA"/>
    <w:rsid w:val="008F6134"/>
    <w:rsid w:val="008F78A9"/>
    <w:rsid w:val="008F7906"/>
    <w:rsid w:val="008F7C5C"/>
    <w:rsid w:val="008F7F51"/>
    <w:rsid w:val="00900714"/>
    <w:rsid w:val="00901817"/>
    <w:rsid w:val="00901E3F"/>
    <w:rsid w:val="00902421"/>
    <w:rsid w:val="009028A4"/>
    <w:rsid w:val="00902C5A"/>
    <w:rsid w:val="00902C6F"/>
    <w:rsid w:val="00902D1D"/>
    <w:rsid w:val="00903E71"/>
    <w:rsid w:val="00904767"/>
    <w:rsid w:val="00904976"/>
    <w:rsid w:val="00904EB1"/>
    <w:rsid w:val="00905191"/>
    <w:rsid w:val="00905647"/>
    <w:rsid w:val="0090630A"/>
    <w:rsid w:val="00906564"/>
    <w:rsid w:val="0091035B"/>
    <w:rsid w:val="00910F67"/>
    <w:rsid w:val="00913555"/>
    <w:rsid w:val="00914BDA"/>
    <w:rsid w:val="0091712D"/>
    <w:rsid w:val="00917D93"/>
    <w:rsid w:val="00917FFA"/>
    <w:rsid w:val="00920CAA"/>
    <w:rsid w:val="0092205A"/>
    <w:rsid w:val="00922239"/>
    <w:rsid w:val="009227A7"/>
    <w:rsid w:val="009249DC"/>
    <w:rsid w:val="00924A9E"/>
    <w:rsid w:val="00924B02"/>
    <w:rsid w:val="00925207"/>
    <w:rsid w:val="00925792"/>
    <w:rsid w:val="00925B4E"/>
    <w:rsid w:val="00925F5A"/>
    <w:rsid w:val="009267E1"/>
    <w:rsid w:val="00926D7B"/>
    <w:rsid w:val="00927183"/>
    <w:rsid w:val="00932207"/>
    <w:rsid w:val="00932475"/>
    <w:rsid w:val="00932656"/>
    <w:rsid w:val="00932801"/>
    <w:rsid w:val="00932B08"/>
    <w:rsid w:val="00932DFA"/>
    <w:rsid w:val="00932F1D"/>
    <w:rsid w:val="0093363C"/>
    <w:rsid w:val="00933E66"/>
    <w:rsid w:val="00934FE8"/>
    <w:rsid w:val="0093580F"/>
    <w:rsid w:val="009358C6"/>
    <w:rsid w:val="009358FA"/>
    <w:rsid w:val="00936DFB"/>
    <w:rsid w:val="009377B2"/>
    <w:rsid w:val="009377D5"/>
    <w:rsid w:val="00937AEC"/>
    <w:rsid w:val="00940FE9"/>
    <w:rsid w:val="009413A5"/>
    <w:rsid w:val="0094270A"/>
    <w:rsid w:val="00942F60"/>
    <w:rsid w:val="00943362"/>
    <w:rsid w:val="009438A9"/>
    <w:rsid w:val="00944993"/>
    <w:rsid w:val="00944E44"/>
    <w:rsid w:val="009451DF"/>
    <w:rsid w:val="0094539D"/>
    <w:rsid w:val="00945449"/>
    <w:rsid w:val="00945AA3"/>
    <w:rsid w:val="00945D96"/>
    <w:rsid w:val="00946D89"/>
    <w:rsid w:val="00946E57"/>
    <w:rsid w:val="00947A64"/>
    <w:rsid w:val="00947FF0"/>
    <w:rsid w:val="00950251"/>
    <w:rsid w:val="00952FAF"/>
    <w:rsid w:val="009535C6"/>
    <w:rsid w:val="0095427A"/>
    <w:rsid w:val="00954E49"/>
    <w:rsid w:val="00954ECA"/>
    <w:rsid w:val="00954F16"/>
    <w:rsid w:val="00955647"/>
    <w:rsid w:val="009559C8"/>
    <w:rsid w:val="00955E40"/>
    <w:rsid w:val="00956549"/>
    <w:rsid w:val="0095678E"/>
    <w:rsid w:val="00962128"/>
    <w:rsid w:val="00962FEE"/>
    <w:rsid w:val="009631A8"/>
    <w:rsid w:val="00963249"/>
    <w:rsid w:val="009633AD"/>
    <w:rsid w:val="009646B3"/>
    <w:rsid w:val="00964EAE"/>
    <w:rsid w:val="00965FE3"/>
    <w:rsid w:val="00966D29"/>
    <w:rsid w:val="009674E4"/>
    <w:rsid w:val="009707A0"/>
    <w:rsid w:val="00970FA6"/>
    <w:rsid w:val="009710E8"/>
    <w:rsid w:val="009718E1"/>
    <w:rsid w:val="00972886"/>
    <w:rsid w:val="0097411A"/>
    <w:rsid w:val="009746CF"/>
    <w:rsid w:val="009747BB"/>
    <w:rsid w:val="00974A4D"/>
    <w:rsid w:val="0097558F"/>
    <w:rsid w:val="00975753"/>
    <w:rsid w:val="00975869"/>
    <w:rsid w:val="0097590B"/>
    <w:rsid w:val="00975D80"/>
    <w:rsid w:val="00977C42"/>
    <w:rsid w:val="00980122"/>
    <w:rsid w:val="0098017D"/>
    <w:rsid w:val="009801BE"/>
    <w:rsid w:val="009814CF"/>
    <w:rsid w:val="009817FE"/>
    <w:rsid w:val="00981DB0"/>
    <w:rsid w:val="0098209D"/>
    <w:rsid w:val="009824CE"/>
    <w:rsid w:val="00982500"/>
    <w:rsid w:val="00982961"/>
    <w:rsid w:val="00982BD6"/>
    <w:rsid w:val="00982C55"/>
    <w:rsid w:val="0098328D"/>
    <w:rsid w:val="0098336D"/>
    <w:rsid w:val="009833A3"/>
    <w:rsid w:val="009839A5"/>
    <w:rsid w:val="0098400F"/>
    <w:rsid w:val="00984B14"/>
    <w:rsid w:val="00985B04"/>
    <w:rsid w:val="00986365"/>
    <w:rsid w:val="0098698C"/>
    <w:rsid w:val="00986C71"/>
    <w:rsid w:val="00986D14"/>
    <w:rsid w:val="0098766F"/>
    <w:rsid w:val="00990A53"/>
    <w:rsid w:val="00990BF3"/>
    <w:rsid w:val="009912D3"/>
    <w:rsid w:val="009912ED"/>
    <w:rsid w:val="00991B71"/>
    <w:rsid w:val="00993570"/>
    <w:rsid w:val="00994737"/>
    <w:rsid w:val="00994FDC"/>
    <w:rsid w:val="00995209"/>
    <w:rsid w:val="00995A9F"/>
    <w:rsid w:val="00995DD9"/>
    <w:rsid w:val="00996205"/>
    <w:rsid w:val="00997A5E"/>
    <w:rsid w:val="009A0AAB"/>
    <w:rsid w:val="009A238F"/>
    <w:rsid w:val="009A2ADF"/>
    <w:rsid w:val="009A3344"/>
    <w:rsid w:val="009A4688"/>
    <w:rsid w:val="009A483C"/>
    <w:rsid w:val="009A4851"/>
    <w:rsid w:val="009A6457"/>
    <w:rsid w:val="009A68FC"/>
    <w:rsid w:val="009A7716"/>
    <w:rsid w:val="009A7A3A"/>
    <w:rsid w:val="009B0ACB"/>
    <w:rsid w:val="009B1275"/>
    <w:rsid w:val="009B174F"/>
    <w:rsid w:val="009B1FC6"/>
    <w:rsid w:val="009B215A"/>
    <w:rsid w:val="009B227C"/>
    <w:rsid w:val="009B3EA8"/>
    <w:rsid w:val="009B462E"/>
    <w:rsid w:val="009B469D"/>
    <w:rsid w:val="009B5166"/>
    <w:rsid w:val="009B5D02"/>
    <w:rsid w:val="009B673F"/>
    <w:rsid w:val="009B704B"/>
    <w:rsid w:val="009B732D"/>
    <w:rsid w:val="009B78C5"/>
    <w:rsid w:val="009C0464"/>
    <w:rsid w:val="009C0894"/>
    <w:rsid w:val="009C13AA"/>
    <w:rsid w:val="009C1469"/>
    <w:rsid w:val="009C1566"/>
    <w:rsid w:val="009C1A2A"/>
    <w:rsid w:val="009C1CE5"/>
    <w:rsid w:val="009C2E18"/>
    <w:rsid w:val="009C385E"/>
    <w:rsid w:val="009C3A69"/>
    <w:rsid w:val="009C3F7F"/>
    <w:rsid w:val="009C42E5"/>
    <w:rsid w:val="009C572B"/>
    <w:rsid w:val="009C6E8F"/>
    <w:rsid w:val="009C6E99"/>
    <w:rsid w:val="009C7DDB"/>
    <w:rsid w:val="009D2729"/>
    <w:rsid w:val="009D2C23"/>
    <w:rsid w:val="009D43FF"/>
    <w:rsid w:val="009D4FAB"/>
    <w:rsid w:val="009D548E"/>
    <w:rsid w:val="009D551F"/>
    <w:rsid w:val="009D5FE4"/>
    <w:rsid w:val="009D6689"/>
    <w:rsid w:val="009D6FAF"/>
    <w:rsid w:val="009D7373"/>
    <w:rsid w:val="009D76AB"/>
    <w:rsid w:val="009D798C"/>
    <w:rsid w:val="009D7D9F"/>
    <w:rsid w:val="009E0542"/>
    <w:rsid w:val="009E0DFD"/>
    <w:rsid w:val="009E14E0"/>
    <w:rsid w:val="009E2374"/>
    <w:rsid w:val="009E3801"/>
    <w:rsid w:val="009E3D77"/>
    <w:rsid w:val="009E47A3"/>
    <w:rsid w:val="009F01A1"/>
    <w:rsid w:val="009F0684"/>
    <w:rsid w:val="009F1C04"/>
    <w:rsid w:val="009F225F"/>
    <w:rsid w:val="009F2E52"/>
    <w:rsid w:val="009F2F96"/>
    <w:rsid w:val="009F35AC"/>
    <w:rsid w:val="009F37B0"/>
    <w:rsid w:val="009F4AE4"/>
    <w:rsid w:val="009F6935"/>
    <w:rsid w:val="009F70EB"/>
    <w:rsid w:val="009F7493"/>
    <w:rsid w:val="00A0067F"/>
    <w:rsid w:val="00A02606"/>
    <w:rsid w:val="00A0330F"/>
    <w:rsid w:val="00A045D2"/>
    <w:rsid w:val="00A04E46"/>
    <w:rsid w:val="00A05167"/>
    <w:rsid w:val="00A05259"/>
    <w:rsid w:val="00A05268"/>
    <w:rsid w:val="00A0543A"/>
    <w:rsid w:val="00A05643"/>
    <w:rsid w:val="00A056B0"/>
    <w:rsid w:val="00A05CE2"/>
    <w:rsid w:val="00A0755D"/>
    <w:rsid w:val="00A078FA"/>
    <w:rsid w:val="00A07EF1"/>
    <w:rsid w:val="00A1079B"/>
    <w:rsid w:val="00A10E7E"/>
    <w:rsid w:val="00A115D0"/>
    <w:rsid w:val="00A121AF"/>
    <w:rsid w:val="00A1259D"/>
    <w:rsid w:val="00A14389"/>
    <w:rsid w:val="00A14B6D"/>
    <w:rsid w:val="00A14F0A"/>
    <w:rsid w:val="00A16065"/>
    <w:rsid w:val="00A161A2"/>
    <w:rsid w:val="00A2046F"/>
    <w:rsid w:val="00A20782"/>
    <w:rsid w:val="00A21E2E"/>
    <w:rsid w:val="00A21F88"/>
    <w:rsid w:val="00A22188"/>
    <w:rsid w:val="00A23609"/>
    <w:rsid w:val="00A23CAB"/>
    <w:rsid w:val="00A245EF"/>
    <w:rsid w:val="00A2527A"/>
    <w:rsid w:val="00A25A5F"/>
    <w:rsid w:val="00A26126"/>
    <w:rsid w:val="00A261C1"/>
    <w:rsid w:val="00A30151"/>
    <w:rsid w:val="00A30811"/>
    <w:rsid w:val="00A31792"/>
    <w:rsid w:val="00A31830"/>
    <w:rsid w:val="00A31CBB"/>
    <w:rsid w:val="00A3233B"/>
    <w:rsid w:val="00A32AE2"/>
    <w:rsid w:val="00A33457"/>
    <w:rsid w:val="00A33C4C"/>
    <w:rsid w:val="00A33ED0"/>
    <w:rsid w:val="00A345C5"/>
    <w:rsid w:val="00A34A81"/>
    <w:rsid w:val="00A34C96"/>
    <w:rsid w:val="00A35779"/>
    <w:rsid w:val="00A366C4"/>
    <w:rsid w:val="00A40419"/>
    <w:rsid w:val="00A41CAC"/>
    <w:rsid w:val="00A41D4C"/>
    <w:rsid w:val="00A4257F"/>
    <w:rsid w:val="00A429CF"/>
    <w:rsid w:val="00A42C7B"/>
    <w:rsid w:val="00A438FB"/>
    <w:rsid w:val="00A45D91"/>
    <w:rsid w:val="00A46271"/>
    <w:rsid w:val="00A4682D"/>
    <w:rsid w:val="00A46BF5"/>
    <w:rsid w:val="00A46FA7"/>
    <w:rsid w:val="00A475D9"/>
    <w:rsid w:val="00A476B0"/>
    <w:rsid w:val="00A47CF9"/>
    <w:rsid w:val="00A47D7F"/>
    <w:rsid w:val="00A50CE9"/>
    <w:rsid w:val="00A52803"/>
    <w:rsid w:val="00A55018"/>
    <w:rsid w:val="00A556E5"/>
    <w:rsid w:val="00A55C55"/>
    <w:rsid w:val="00A6020B"/>
    <w:rsid w:val="00A60446"/>
    <w:rsid w:val="00A6050C"/>
    <w:rsid w:val="00A61996"/>
    <w:rsid w:val="00A61BC2"/>
    <w:rsid w:val="00A637BF"/>
    <w:rsid w:val="00A64E0B"/>
    <w:rsid w:val="00A65DD3"/>
    <w:rsid w:val="00A65DDE"/>
    <w:rsid w:val="00A66940"/>
    <w:rsid w:val="00A66EEC"/>
    <w:rsid w:val="00A6727F"/>
    <w:rsid w:val="00A67694"/>
    <w:rsid w:val="00A7038E"/>
    <w:rsid w:val="00A71D8B"/>
    <w:rsid w:val="00A71F14"/>
    <w:rsid w:val="00A72D63"/>
    <w:rsid w:val="00A73250"/>
    <w:rsid w:val="00A733AC"/>
    <w:rsid w:val="00A7428E"/>
    <w:rsid w:val="00A749DD"/>
    <w:rsid w:val="00A75388"/>
    <w:rsid w:val="00A7593C"/>
    <w:rsid w:val="00A76151"/>
    <w:rsid w:val="00A7659C"/>
    <w:rsid w:val="00A765CE"/>
    <w:rsid w:val="00A76B09"/>
    <w:rsid w:val="00A7755C"/>
    <w:rsid w:val="00A77A44"/>
    <w:rsid w:val="00A80760"/>
    <w:rsid w:val="00A827B7"/>
    <w:rsid w:val="00A8300E"/>
    <w:rsid w:val="00A835EF"/>
    <w:rsid w:val="00A8458C"/>
    <w:rsid w:val="00A84B14"/>
    <w:rsid w:val="00A85043"/>
    <w:rsid w:val="00A85881"/>
    <w:rsid w:val="00A85BBC"/>
    <w:rsid w:val="00A85F6A"/>
    <w:rsid w:val="00A85FC3"/>
    <w:rsid w:val="00A8622F"/>
    <w:rsid w:val="00A86F8D"/>
    <w:rsid w:val="00A87542"/>
    <w:rsid w:val="00A879C1"/>
    <w:rsid w:val="00A87CEA"/>
    <w:rsid w:val="00A90388"/>
    <w:rsid w:val="00A92B46"/>
    <w:rsid w:val="00A9306A"/>
    <w:rsid w:val="00A93636"/>
    <w:rsid w:val="00A94517"/>
    <w:rsid w:val="00A96403"/>
    <w:rsid w:val="00A96DBA"/>
    <w:rsid w:val="00A9735F"/>
    <w:rsid w:val="00A9759C"/>
    <w:rsid w:val="00A97B7A"/>
    <w:rsid w:val="00AA0553"/>
    <w:rsid w:val="00AA081C"/>
    <w:rsid w:val="00AA0950"/>
    <w:rsid w:val="00AA0A79"/>
    <w:rsid w:val="00AA1E52"/>
    <w:rsid w:val="00AA2329"/>
    <w:rsid w:val="00AA236F"/>
    <w:rsid w:val="00AA27C2"/>
    <w:rsid w:val="00AA2AEC"/>
    <w:rsid w:val="00AA2F44"/>
    <w:rsid w:val="00AA3EC8"/>
    <w:rsid w:val="00AA44FB"/>
    <w:rsid w:val="00AA5EB2"/>
    <w:rsid w:val="00AA6030"/>
    <w:rsid w:val="00AA6188"/>
    <w:rsid w:val="00AA6BDD"/>
    <w:rsid w:val="00AA6C7C"/>
    <w:rsid w:val="00AA73A2"/>
    <w:rsid w:val="00AA788B"/>
    <w:rsid w:val="00AB004E"/>
    <w:rsid w:val="00AB0D6D"/>
    <w:rsid w:val="00AB106B"/>
    <w:rsid w:val="00AB114F"/>
    <w:rsid w:val="00AB1186"/>
    <w:rsid w:val="00AB134B"/>
    <w:rsid w:val="00AB1777"/>
    <w:rsid w:val="00AB29D3"/>
    <w:rsid w:val="00AB2D1E"/>
    <w:rsid w:val="00AB2F24"/>
    <w:rsid w:val="00AB30FA"/>
    <w:rsid w:val="00AB3B82"/>
    <w:rsid w:val="00AB3BA9"/>
    <w:rsid w:val="00AB3E92"/>
    <w:rsid w:val="00AB4DB6"/>
    <w:rsid w:val="00AB5AA5"/>
    <w:rsid w:val="00AB5CF8"/>
    <w:rsid w:val="00AB65FF"/>
    <w:rsid w:val="00AB771D"/>
    <w:rsid w:val="00AB7770"/>
    <w:rsid w:val="00AB77C3"/>
    <w:rsid w:val="00AC0331"/>
    <w:rsid w:val="00AC0E6C"/>
    <w:rsid w:val="00AC1797"/>
    <w:rsid w:val="00AC25C2"/>
    <w:rsid w:val="00AC278B"/>
    <w:rsid w:val="00AC28B8"/>
    <w:rsid w:val="00AC2C97"/>
    <w:rsid w:val="00AC2E11"/>
    <w:rsid w:val="00AC304E"/>
    <w:rsid w:val="00AC310F"/>
    <w:rsid w:val="00AC3AB4"/>
    <w:rsid w:val="00AC426C"/>
    <w:rsid w:val="00AC4349"/>
    <w:rsid w:val="00AC4C61"/>
    <w:rsid w:val="00AC4D49"/>
    <w:rsid w:val="00AC53F7"/>
    <w:rsid w:val="00AC5CFD"/>
    <w:rsid w:val="00AC67FC"/>
    <w:rsid w:val="00AC77F6"/>
    <w:rsid w:val="00AC7845"/>
    <w:rsid w:val="00AC7966"/>
    <w:rsid w:val="00AD0213"/>
    <w:rsid w:val="00AD0730"/>
    <w:rsid w:val="00AD0E30"/>
    <w:rsid w:val="00AD0F8F"/>
    <w:rsid w:val="00AD228F"/>
    <w:rsid w:val="00AD30E5"/>
    <w:rsid w:val="00AD3A2D"/>
    <w:rsid w:val="00AD3BED"/>
    <w:rsid w:val="00AD4136"/>
    <w:rsid w:val="00AD43E1"/>
    <w:rsid w:val="00AD460C"/>
    <w:rsid w:val="00AD470A"/>
    <w:rsid w:val="00AD54E1"/>
    <w:rsid w:val="00AD5F54"/>
    <w:rsid w:val="00AD6512"/>
    <w:rsid w:val="00AE01F7"/>
    <w:rsid w:val="00AE0D29"/>
    <w:rsid w:val="00AE0F52"/>
    <w:rsid w:val="00AE14AC"/>
    <w:rsid w:val="00AE14FE"/>
    <w:rsid w:val="00AE1933"/>
    <w:rsid w:val="00AE328A"/>
    <w:rsid w:val="00AE3298"/>
    <w:rsid w:val="00AE3364"/>
    <w:rsid w:val="00AE3637"/>
    <w:rsid w:val="00AE4439"/>
    <w:rsid w:val="00AE520B"/>
    <w:rsid w:val="00AE53A6"/>
    <w:rsid w:val="00AE5BF6"/>
    <w:rsid w:val="00AE5BF7"/>
    <w:rsid w:val="00AE5E61"/>
    <w:rsid w:val="00AE6388"/>
    <w:rsid w:val="00AE67A1"/>
    <w:rsid w:val="00AE6E84"/>
    <w:rsid w:val="00AE7112"/>
    <w:rsid w:val="00AF0064"/>
    <w:rsid w:val="00AF0970"/>
    <w:rsid w:val="00AF10E4"/>
    <w:rsid w:val="00AF1463"/>
    <w:rsid w:val="00AF2C35"/>
    <w:rsid w:val="00AF2D0D"/>
    <w:rsid w:val="00AF3748"/>
    <w:rsid w:val="00AF45AE"/>
    <w:rsid w:val="00AF53CC"/>
    <w:rsid w:val="00AF5823"/>
    <w:rsid w:val="00AF74C0"/>
    <w:rsid w:val="00AF7EC0"/>
    <w:rsid w:val="00B00717"/>
    <w:rsid w:val="00B007CC"/>
    <w:rsid w:val="00B00D3E"/>
    <w:rsid w:val="00B011BF"/>
    <w:rsid w:val="00B012C5"/>
    <w:rsid w:val="00B019A7"/>
    <w:rsid w:val="00B01BDF"/>
    <w:rsid w:val="00B01E0E"/>
    <w:rsid w:val="00B024FF"/>
    <w:rsid w:val="00B025CF"/>
    <w:rsid w:val="00B028AA"/>
    <w:rsid w:val="00B03537"/>
    <w:rsid w:val="00B03596"/>
    <w:rsid w:val="00B052F9"/>
    <w:rsid w:val="00B05768"/>
    <w:rsid w:val="00B06524"/>
    <w:rsid w:val="00B06E7A"/>
    <w:rsid w:val="00B10038"/>
    <w:rsid w:val="00B10522"/>
    <w:rsid w:val="00B109E7"/>
    <w:rsid w:val="00B10DEF"/>
    <w:rsid w:val="00B1189C"/>
    <w:rsid w:val="00B12CE2"/>
    <w:rsid w:val="00B12E43"/>
    <w:rsid w:val="00B14E24"/>
    <w:rsid w:val="00B15009"/>
    <w:rsid w:val="00B15152"/>
    <w:rsid w:val="00B15190"/>
    <w:rsid w:val="00B160C3"/>
    <w:rsid w:val="00B161E0"/>
    <w:rsid w:val="00B17A74"/>
    <w:rsid w:val="00B17FEB"/>
    <w:rsid w:val="00B20458"/>
    <w:rsid w:val="00B21BD8"/>
    <w:rsid w:val="00B224A1"/>
    <w:rsid w:val="00B22561"/>
    <w:rsid w:val="00B232D1"/>
    <w:rsid w:val="00B235C3"/>
    <w:rsid w:val="00B236AF"/>
    <w:rsid w:val="00B2439B"/>
    <w:rsid w:val="00B245D8"/>
    <w:rsid w:val="00B24DBD"/>
    <w:rsid w:val="00B2570E"/>
    <w:rsid w:val="00B25A76"/>
    <w:rsid w:val="00B25C69"/>
    <w:rsid w:val="00B26240"/>
    <w:rsid w:val="00B264F3"/>
    <w:rsid w:val="00B26C72"/>
    <w:rsid w:val="00B27007"/>
    <w:rsid w:val="00B279E0"/>
    <w:rsid w:val="00B31A14"/>
    <w:rsid w:val="00B31A3E"/>
    <w:rsid w:val="00B31E9F"/>
    <w:rsid w:val="00B31F4C"/>
    <w:rsid w:val="00B324B2"/>
    <w:rsid w:val="00B3348B"/>
    <w:rsid w:val="00B3366B"/>
    <w:rsid w:val="00B33670"/>
    <w:rsid w:val="00B33690"/>
    <w:rsid w:val="00B33D47"/>
    <w:rsid w:val="00B33F78"/>
    <w:rsid w:val="00B34506"/>
    <w:rsid w:val="00B34736"/>
    <w:rsid w:val="00B3476B"/>
    <w:rsid w:val="00B37167"/>
    <w:rsid w:val="00B41401"/>
    <w:rsid w:val="00B41628"/>
    <w:rsid w:val="00B432AE"/>
    <w:rsid w:val="00B43555"/>
    <w:rsid w:val="00B43AA9"/>
    <w:rsid w:val="00B43B73"/>
    <w:rsid w:val="00B43D44"/>
    <w:rsid w:val="00B4413B"/>
    <w:rsid w:val="00B446B8"/>
    <w:rsid w:val="00B44B88"/>
    <w:rsid w:val="00B44E8C"/>
    <w:rsid w:val="00B45494"/>
    <w:rsid w:val="00B460A3"/>
    <w:rsid w:val="00B46257"/>
    <w:rsid w:val="00B47720"/>
    <w:rsid w:val="00B50DA6"/>
    <w:rsid w:val="00B50FF1"/>
    <w:rsid w:val="00B513FF"/>
    <w:rsid w:val="00B51BF0"/>
    <w:rsid w:val="00B51BFE"/>
    <w:rsid w:val="00B52A02"/>
    <w:rsid w:val="00B53CF3"/>
    <w:rsid w:val="00B54160"/>
    <w:rsid w:val="00B54281"/>
    <w:rsid w:val="00B54402"/>
    <w:rsid w:val="00B54B89"/>
    <w:rsid w:val="00B551E7"/>
    <w:rsid w:val="00B5534B"/>
    <w:rsid w:val="00B55750"/>
    <w:rsid w:val="00B5589B"/>
    <w:rsid w:val="00B55A96"/>
    <w:rsid w:val="00B55E73"/>
    <w:rsid w:val="00B55F11"/>
    <w:rsid w:val="00B56A14"/>
    <w:rsid w:val="00B56B4F"/>
    <w:rsid w:val="00B56ED7"/>
    <w:rsid w:val="00B6040D"/>
    <w:rsid w:val="00B609CD"/>
    <w:rsid w:val="00B61A07"/>
    <w:rsid w:val="00B61B3D"/>
    <w:rsid w:val="00B6213A"/>
    <w:rsid w:val="00B621B9"/>
    <w:rsid w:val="00B622F3"/>
    <w:rsid w:val="00B62E0F"/>
    <w:rsid w:val="00B62E27"/>
    <w:rsid w:val="00B64F9C"/>
    <w:rsid w:val="00B66CA9"/>
    <w:rsid w:val="00B66F56"/>
    <w:rsid w:val="00B67E5E"/>
    <w:rsid w:val="00B704A9"/>
    <w:rsid w:val="00B70C03"/>
    <w:rsid w:val="00B70D73"/>
    <w:rsid w:val="00B72673"/>
    <w:rsid w:val="00B734DA"/>
    <w:rsid w:val="00B74C73"/>
    <w:rsid w:val="00B74EC5"/>
    <w:rsid w:val="00B755B5"/>
    <w:rsid w:val="00B7568B"/>
    <w:rsid w:val="00B76B59"/>
    <w:rsid w:val="00B774F3"/>
    <w:rsid w:val="00B81BA1"/>
    <w:rsid w:val="00B82172"/>
    <w:rsid w:val="00B824DD"/>
    <w:rsid w:val="00B8282B"/>
    <w:rsid w:val="00B83464"/>
    <w:rsid w:val="00B8396D"/>
    <w:rsid w:val="00B84289"/>
    <w:rsid w:val="00B8596C"/>
    <w:rsid w:val="00B901A6"/>
    <w:rsid w:val="00B90839"/>
    <w:rsid w:val="00B91138"/>
    <w:rsid w:val="00B91C9F"/>
    <w:rsid w:val="00B9308A"/>
    <w:rsid w:val="00B93BB9"/>
    <w:rsid w:val="00B95486"/>
    <w:rsid w:val="00B965F7"/>
    <w:rsid w:val="00B97444"/>
    <w:rsid w:val="00B9796A"/>
    <w:rsid w:val="00B97ADA"/>
    <w:rsid w:val="00BA1927"/>
    <w:rsid w:val="00BA2A2F"/>
    <w:rsid w:val="00BA338A"/>
    <w:rsid w:val="00BA420E"/>
    <w:rsid w:val="00BA4C13"/>
    <w:rsid w:val="00BA578B"/>
    <w:rsid w:val="00BA5A2C"/>
    <w:rsid w:val="00BA67C8"/>
    <w:rsid w:val="00BA6CCF"/>
    <w:rsid w:val="00BA759C"/>
    <w:rsid w:val="00BA7D45"/>
    <w:rsid w:val="00BB0BD5"/>
    <w:rsid w:val="00BB1CDA"/>
    <w:rsid w:val="00BB2370"/>
    <w:rsid w:val="00BB36AA"/>
    <w:rsid w:val="00BB3C09"/>
    <w:rsid w:val="00BB45B2"/>
    <w:rsid w:val="00BB460B"/>
    <w:rsid w:val="00BB4AAA"/>
    <w:rsid w:val="00BB511A"/>
    <w:rsid w:val="00BB58BF"/>
    <w:rsid w:val="00BB5EBF"/>
    <w:rsid w:val="00BB6FD9"/>
    <w:rsid w:val="00BC0981"/>
    <w:rsid w:val="00BC0D8A"/>
    <w:rsid w:val="00BC0F2D"/>
    <w:rsid w:val="00BC1BAA"/>
    <w:rsid w:val="00BC2847"/>
    <w:rsid w:val="00BC2C4B"/>
    <w:rsid w:val="00BC3622"/>
    <w:rsid w:val="00BC4C7A"/>
    <w:rsid w:val="00BC6D0D"/>
    <w:rsid w:val="00BD109D"/>
    <w:rsid w:val="00BD18FB"/>
    <w:rsid w:val="00BD192F"/>
    <w:rsid w:val="00BD38CF"/>
    <w:rsid w:val="00BD3DC8"/>
    <w:rsid w:val="00BD4006"/>
    <w:rsid w:val="00BD4B9E"/>
    <w:rsid w:val="00BD5601"/>
    <w:rsid w:val="00BD5BB0"/>
    <w:rsid w:val="00BD664F"/>
    <w:rsid w:val="00BD75E5"/>
    <w:rsid w:val="00BD77E9"/>
    <w:rsid w:val="00BE0BCA"/>
    <w:rsid w:val="00BE0E38"/>
    <w:rsid w:val="00BE1D93"/>
    <w:rsid w:val="00BE27C9"/>
    <w:rsid w:val="00BE2AD2"/>
    <w:rsid w:val="00BE3975"/>
    <w:rsid w:val="00BE753D"/>
    <w:rsid w:val="00BF0ACF"/>
    <w:rsid w:val="00BF0F6C"/>
    <w:rsid w:val="00BF10F6"/>
    <w:rsid w:val="00BF1338"/>
    <w:rsid w:val="00BF1D71"/>
    <w:rsid w:val="00BF1EC0"/>
    <w:rsid w:val="00BF25F4"/>
    <w:rsid w:val="00BF2EBC"/>
    <w:rsid w:val="00BF36C1"/>
    <w:rsid w:val="00BF3A69"/>
    <w:rsid w:val="00BF3DDE"/>
    <w:rsid w:val="00BF4F19"/>
    <w:rsid w:val="00BF545F"/>
    <w:rsid w:val="00BF5B6E"/>
    <w:rsid w:val="00BF6001"/>
    <w:rsid w:val="00BF6937"/>
    <w:rsid w:val="00BF69CA"/>
    <w:rsid w:val="00BF6DAA"/>
    <w:rsid w:val="00BF71DC"/>
    <w:rsid w:val="00BF7999"/>
    <w:rsid w:val="00C007F5"/>
    <w:rsid w:val="00C00D9F"/>
    <w:rsid w:val="00C0220C"/>
    <w:rsid w:val="00C023E8"/>
    <w:rsid w:val="00C02B32"/>
    <w:rsid w:val="00C036C4"/>
    <w:rsid w:val="00C03D0C"/>
    <w:rsid w:val="00C03D7B"/>
    <w:rsid w:val="00C04DCB"/>
    <w:rsid w:val="00C06B1F"/>
    <w:rsid w:val="00C108BB"/>
    <w:rsid w:val="00C10BD9"/>
    <w:rsid w:val="00C113AD"/>
    <w:rsid w:val="00C11B38"/>
    <w:rsid w:val="00C1241E"/>
    <w:rsid w:val="00C129F6"/>
    <w:rsid w:val="00C12C37"/>
    <w:rsid w:val="00C13C46"/>
    <w:rsid w:val="00C1405E"/>
    <w:rsid w:val="00C15A2D"/>
    <w:rsid w:val="00C15EF1"/>
    <w:rsid w:val="00C1639A"/>
    <w:rsid w:val="00C164CD"/>
    <w:rsid w:val="00C16607"/>
    <w:rsid w:val="00C17078"/>
    <w:rsid w:val="00C17993"/>
    <w:rsid w:val="00C17A4A"/>
    <w:rsid w:val="00C2064C"/>
    <w:rsid w:val="00C20A0E"/>
    <w:rsid w:val="00C20E05"/>
    <w:rsid w:val="00C21046"/>
    <w:rsid w:val="00C221A6"/>
    <w:rsid w:val="00C224FB"/>
    <w:rsid w:val="00C22BBC"/>
    <w:rsid w:val="00C22E34"/>
    <w:rsid w:val="00C231AA"/>
    <w:rsid w:val="00C26271"/>
    <w:rsid w:val="00C26E2D"/>
    <w:rsid w:val="00C277E8"/>
    <w:rsid w:val="00C27B5F"/>
    <w:rsid w:val="00C31248"/>
    <w:rsid w:val="00C31D01"/>
    <w:rsid w:val="00C32344"/>
    <w:rsid w:val="00C33A1B"/>
    <w:rsid w:val="00C33A8B"/>
    <w:rsid w:val="00C34056"/>
    <w:rsid w:val="00C3472C"/>
    <w:rsid w:val="00C3546A"/>
    <w:rsid w:val="00C36141"/>
    <w:rsid w:val="00C368C6"/>
    <w:rsid w:val="00C36B71"/>
    <w:rsid w:val="00C370C6"/>
    <w:rsid w:val="00C404B3"/>
    <w:rsid w:val="00C40705"/>
    <w:rsid w:val="00C40937"/>
    <w:rsid w:val="00C40AAC"/>
    <w:rsid w:val="00C41036"/>
    <w:rsid w:val="00C4139D"/>
    <w:rsid w:val="00C414A8"/>
    <w:rsid w:val="00C43487"/>
    <w:rsid w:val="00C44106"/>
    <w:rsid w:val="00C44679"/>
    <w:rsid w:val="00C448F4"/>
    <w:rsid w:val="00C44C70"/>
    <w:rsid w:val="00C44F42"/>
    <w:rsid w:val="00C45359"/>
    <w:rsid w:val="00C454E7"/>
    <w:rsid w:val="00C458FE"/>
    <w:rsid w:val="00C4692C"/>
    <w:rsid w:val="00C47882"/>
    <w:rsid w:val="00C478D3"/>
    <w:rsid w:val="00C47CBD"/>
    <w:rsid w:val="00C502D5"/>
    <w:rsid w:val="00C50879"/>
    <w:rsid w:val="00C50BF4"/>
    <w:rsid w:val="00C510A3"/>
    <w:rsid w:val="00C51304"/>
    <w:rsid w:val="00C51711"/>
    <w:rsid w:val="00C5255E"/>
    <w:rsid w:val="00C5266C"/>
    <w:rsid w:val="00C5289A"/>
    <w:rsid w:val="00C528C4"/>
    <w:rsid w:val="00C52ADC"/>
    <w:rsid w:val="00C53087"/>
    <w:rsid w:val="00C53B43"/>
    <w:rsid w:val="00C53DDD"/>
    <w:rsid w:val="00C54611"/>
    <w:rsid w:val="00C56136"/>
    <w:rsid w:val="00C57498"/>
    <w:rsid w:val="00C60130"/>
    <w:rsid w:val="00C62395"/>
    <w:rsid w:val="00C62435"/>
    <w:rsid w:val="00C6254E"/>
    <w:rsid w:val="00C6278E"/>
    <w:rsid w:val="00C62883"/>
    <w:rsid w:val="00C63BB7"/>
    <w:rsid w:val="00C63E37"/>
    <w:rsid w:val="00C64F0A"/>
    <w:rsid w:val="00C6501C"/>
    <w:rsid w:val="00C65119"/>
    <w:rsid w:val="00C656F5"/>
    <w:rsid w:val="00C67135"/>
    <w:rsid w:val="00C67AEB"/>
    <w:rsid w:val="00C70D8C"/>
    <w:rsid w:val="00C7150A"/>
    <w:rsid w:val="00C72045"/>
    <w:rsid w:val="00C72376"/>
    <w:rsid w:val="00C72FEB"/>
    <w:rsid w:val="00C73687"/>
    <w:rsid w:val="00C73DD7"/>
    <w:rsid w:val="00C743D4"/>
    <w:rsid w:val="00C75BC4"/>
    <w:rsid w:val="00C75C80"/>
    <w:rsid w:val="00C76B39"/>
    <w:rsid w:val="00C774BB"/>
    <w:rsid w:val="00C77C74"/>
    <w:rsid w:val="00C801EF"/>
    <w:rsid w:val="00C820A3"/>
    <w:rsid w:val="00C828C9"/>
    <w:rsid w:val="00C82B34"/>
    <w:rsid w:val="00C83DA8"/>
    <w:rsid w:val="00C8413C"/>
    <w:rsid w:val="00C845CD"/>
    <w:rsid w:val="00C851AA"/>
    <w:rsid w:val="00C8563D"/>
    <w:rsid w:val="00C86812"/>
    <w:rsid w:val="00C86E57"/>
    <w:rsid w:val="00C873EF"/>
    <w:rsid w:val="00C878C7"/>
    <w:rsid w:val="00C87924"/>
    <w:rsid w:val="00C87BEA"/>
    <w:rsid w:val="00C902EF"/>
    <w:rsid w:val="00C91CEF"/>
    <w:rsid w:val="00C92C8A"/>
    <w:rsid w:val="00C92F4C"/>
    <w:rsid w:val="00C93B47"/>
    <w:rsid w:val="00C9479E"/>
    <w:rsid w:val="00C94AAA"/>
    <w:rsid w:val="00C9608A"/>
    <w:rsid w:val="00C9611A"/>
    <w:rsid w:val="00C96290"/>
    <w:rsid w:val="00C96BAA"/>
    <w:rsid w:val="00C96E03"/>
    <w:rsid w:val="00C97123"/>
    <w:rsid w:val="00C971C4"/>
    <w:rsid w:val="00C97404"/>
    <w:rsid w:val="00C97DE9"/>
    <w:rsid w:val="00CA0D0C"/>
    <w:rsid w:val="00CA1970"/>
    <w:rsid w:val="00CA1AEA"/>
    <w:rsid w:val="00CA1B65"/>
    <w:rsid w:val="00CA39EB"/>
    <w:rsid w:val="00CA4184"/>
    <w:rsid w:val="00CA42BA"/>
    <w:rsid w:val="00CA48C0"/>
    <w:rsid w:val="00CA51B6"/>
    <w:rsid w:val="00CA5D07"/>
    <w:rsid w:val="00CA7672"/>
    <w:rsid w:val="00CB0B2E"/>
    <w:rsid w:val="00CB0DDB"/>
    <w:rsid w:val="00CB121F"/>
    <w:rsid w:val="00CB1A48"/>
    <w:rsid w:val="00CB1AD7"/>
    <w:rsid w:val="00CB246D"/>
    <w:rsid w:val="00CB28B4"/>
    <w:rsid w:val="00CB2D65"/>
    <w:rsid w:val="00CB372D"/>
    <w:rsid w:val="00CB3F38"/>
    <w:rsid w:val="00CB4146"/>
    <w:rsid w:val="00CB7780"/>
    <w:rsid w:val="00CB7ADE"/>
    <w:rsid w:val="00CB7BD4"/>
    <w:rsid w:val="00CC1775"/>
    <w:rsid w:val="00CC1814"/>
    <w:rsid w:val="00CC1B1C"/>
    <w:rsid w:val="00CC2198"/>
    <w:rsid w:val="00CC282D"/>
    <w:rsid w:val="00CC2CB0"/>
    <w:rsid w:val="00CC30E9"/>
    <w:rsid w:val="00CC3AA4"/>
    <w:rsid w:val="00CC3C05"/>
    <w:rsid w:val="00CC4AE4"/>
    <w:rsid w:val="00CC55EE"/>
    <w:rsid w:val="00CC5B56"/>
    <w:rsid w:val="00CC629D"/>
    <w:rsid w:val="00CC64A3"/>
    <w:rsid w:val="00CC7FDD"/>
    <w:rsid w:val="00CD057E"/>
    <w:rsid w:val="00CD0FC4"/>
    <w:rsid w:val="00CD12FA"/>
    <w:rsid w:val="00CD16CA"/>
    <w:rsid w:val="00CD20A4"/>
    <w:rsid w:val="00CD2266"/>
    <w:rsid w:val="00CD2ADB"/>
    <w:rsid w:val="00CD3A26"/>
    <w:rsid w:val="00CD4F8D"/>
    <w:rsid w:val="00CD57FD"/>
    <w:rsid w:val="00CD5D6E"/>
    <w:rsid w:val="00CD5FDA"/>
    <w:rsid w:val="00CD6177"/>
    <w:rsid w:val="00CD6905"/>
    <w:rsid w:val="00CD762C"/>
    <w:rsid w:val="00CD7729"/>
    <w:rsid w:val="00CD7C24"/>
    <w:rsid w:val="00CD7E6F"/>
    <w:rsid w:val="00CE0ADC"/>
    <w:rsid w:val="00CE0C49"/>
    <w:rsid w:val="00CE189F"/>
    <w:rsid w:val="00CE1A8E"/>
    <w:rsid w:val="00CE1C74"/>
    <w:rsid w:val="00CE2599"/>
    <w:rsid w:val="00CE26F1"/>
    <w:rsid w:val="00CE2EF0"/>
    <w:rsid w:val="00CE376A"/>
    <w:rsid w:val="00CE3FEC"/>
    <w:rsid w:val="00CE40EF"/>
    <w:rsid w:val="00CE4690"/>
    <w:rsid w:val="00CE4CC7"/>
    <w:rsid w:val="00CE6755"/>
    <w:rsid w:val="00CE6E05"/>
    <w:rsid w:val="00CE75E0"/>
    <w:rsid w:val="00CE7D82"/>
    <w:rsid w:val="00CF065E"/>
    <w:rsid w:val="00CF097D"/>
    <w:rsid w:val="00CF1447"/>
    <w:rsid w:val="00CF18BA"/>
    <w:rsid w:val="00CF2249"/>
    <w:rsid w:val="00CF2735"/>
    <w:rsid w:val="00CF2AF1"/>
    <w:rsid w:val="00CF3FE9"/>
    <w:rsid w:val="00CF478C"/>
    <w:rsid w:val="00CF4B26"/>
    <w:rsid w:val="00CF5B52"/>
    <w:rsid w:val="00CF5ED1"/>
    <w:rsid w:val="00CF67C3"/>
    <w:rsid w:val="00D00039"/>
    <w:rsid w:val="00D00074"/>
    <w:rsid w:val="00D006B1"/>
    <w:rsid w:val="00D00EE9"/>
    <w:rsid w:val="00D013C5"/>
    <w:rsid w:val="00D019FC"/>
    <w:rsid w:val="00D01B75"/>
    <w:rsid w:val="00D02D0C"/>
    <w:rsid w:val="00D0342D"/>
    <w:rsid w:val="00D04779"/>
    <w:rsid w:val="00D051D2"/>
    <w:rsid w:val="00D05327"/>
    <w:rsid w:val="00D06140"/>
    <w:rsid w:val="00D065C2"/>
    <w:rsid w:val="00D069A8"/>
    <w:rsid w:val="00D074A0"/>
    <w:rsid w:val="00D07656"/>
    <w:rsid w:val="00D078CF"/>
    <w:rsid w:val="00D07A97"/>
    <w:rsid w:val="00D07CF9"/>
    <w:rsid w:val="00D105C3"/>
    <w:rsid w:val="00D110C3"/>
    <w:rsid w:val="00D12A91"/>
    <w:rsid w:val="00D13237"/>
    <w:rsid w:val="00D135BA"/>
    <w:rsid w:val="00D13728"/>
    <w:rsid w:val="00D137ED"/>
    <w:rsid w:val="00D13E2F"/>
    <w:rsid w:val="00D14701"/>
    <w:rsid w:val="00D14A56"/>
    <w:rsid w:val="00D1535D"/>
    <w:rsid w:val="00D16006"/>
    <w:rsid w:val="00D16D24"/>
    <w:rsid w:val="00D16D8D"/>
    <w:rsid w:val="00D16E04"/>
    <w:rsid w:val="00D17EDF"/>
    <w:rsid w:val="00D2023C"/>
    <w:rsid w:val="00D2042C"/>
    <w:rsid w:val="00D213EE"/>
    <w:rsid w:val="00D214ED"/>
    <w:rsid w:val="00D238FB"/>
    <w:rsid w:val="00D240C6"/>
    <w:rsid w:val="00D253D8"/>
    <w:rsid w:val="00D26D27"/>
    <w:rsid w:val="00D2737D"/>
    <w:rsid w:val="00D27C85"/>
    <w:rsid w:val="00D27E0A"/>
    <w:rsid w:val="00D31744"/>
    <w:rsid w:val="00D31A90"/>
    <w:rsid w:val="00D326EE"/>
    <w:rsid w:val="00D32930"/>
    <w:rsid w:val="00D32BE0"/>
    <w:rsid w:val="00D33029"/>
    <w:rsid w:val="00D33214"/>
    <w:rsid w:val="00D335F0"/>
    <w:rsid w:val="00D340B2"/>
    <w:rsid w:val="00D34A90"/>
    <w:rsid w:val="00D34CD7"/>
    <w:rsid w:val="00D35972"/>
    <w:rsid w:val="00D36836"/>
    <w:rsid w:val="00D36DD9"/>
    <w:rsid w:val="00D371D0"/>
    <w:rsid w:val="00D3762D"/>
    <w:rsid w:val="00D40678"/>
    <w:rsid w:val="00D41991"/>
    <w:rsid w:val="00D42067"/>
    <w:rsid w:val="00D4268C"/>
    <w:rsid w:val="00D43DA3"/>
    <w:rsid w:val="00D44ABA"/>
    <w:rsid w:val="00D44E19"/>
    <w:rsid w:val="00D44E57"/>
    <w:rsid w:val="00D450C9"/>
    <w:rsid w:val="00D45953"/>
    <w:rsid w:val="00D45F8B"/>
    <w:rsid w:val="00D46099"/>
    <w:rsid w:val="00D4703C"/>
    <w:rsid w:val="00D47946"/>
    <w:rsid w:val="00D47960"/>
    <w:rsid w:val="00D47B18"/>
    <w:rsid w:val="00D50B84"/>
    <w:rsid w:val="00D51D0E"/>
    <w:rsid w:val="00D52856"/>
    <w:rsid w:val="00D52BD3"/>
    <w:rsid w:val="00D5321A"/>
    <w:rsid w:val="00D53C1B"/>
    <w:rsid w:val="00D54516"/>
    <w:rsid w:val="00D54927"/>
    <w:rsid w:val="00D54C92"/>
    <w:rsid w:val="00D5545B"/>
    <w:rsid w:val="00D55CE2"/>
    <w:rsid w:val="00D55E1A"/>
    <w:rsid w:val="00D56803"/>
    <w:rsid w:val="00D5680E"/>
    <w:rsid w:val="00D575F1"/>
    <w:rsid w:val="00D60A3E"/>
    <w:rsid w:val="00D60A97"/>
    <w:rsid w:val="00D60BAE"/>
    <w:rsid w:val="00D6110F"/>
    <w:rsid w:val="00D61B06"/>
    <w:rsid w:val="00D63004"/>
    <w:rsid w:val="00D63EDC"/>
    <w:rsid w:val="00D6450D"/>
    <w:rsid w:val="00D648C5"/>
    <w:rsid w:val="00D6534B"/>
    <w:rsid w:val="00D6535F"/>
    <w:rsid w:val="00D654BA"/>
    <w:rsid w:val="00D65D0C"/>
    <w:rsid w:val="00D66438"/>
    <w:rsid w:val="00D6678F"/>
    <w:rsid w:val="00D66F1A"/>
    <w:rsid w:val="00D674FB"/>
    <w:rsid w:val="00D6774A"/>
    <w:rsid w:val="00D707A8"/>
    <w:rsid w:val="00D71CEA"/>
    <w:rsid w:val="00D7211E"/>
    <w:rsid w:val="00D737A8"/>
    <w:rsid w:val="00D74328"/>
    <w:rsid w:val="00D7452D"/>
    <w:rsid w:val="00D7480C"/>
    <w:rsid w:val="00D749A5"/>
    <w:rsid w:val="00D75333"/>
    <w:rsid w:val="00D756C9"/>
    <w:rsid w:val="00D76164"/>
    <w:rsid w:val="00D76377"/>
    <w:rsid w:val="00D76CFC"/>
    <w:rsid w:val="00D77008"/>
    <w:rsid w:val="00D776CB"/>
    <w:rsid w:val="00D77946"/>
    <w:rsid w:val="00D816BB"/>
    <w:rsid w:val="00D819E5"/>
    <w:rsid w:val="00D81AC7"/>
    <w:rsid w:val="00D81AEE"/>
    <w:rsid w:val="00D84C18"/>
    <w:rsid w:val="00D84F9A"/>
    <w:rsid w:val="00D8594D"/>
    <w:rsid w:val="00D8608E"/>
    <w:rsid w:val="00D86302"/>
    <w:rsid w:val="00D86484"/>
    <w:rsid w:val="00D865B1"/>
    <w:rsid w:val="00D86897"/>
    <w:rsid w:val="00D86DBE"/>
    <w:rsid w:val="00D87347"/>
    <w:rsid w:val="00D8738B"/>
    <w:rsid w:val="00D87D53"/>
    <w:rsid w:val="00D90692"/>
    <w:rsid w:val="00D9103E"/>
    <w:rsid w:val="00D91042"/>
    <w:rsid w:val="00D9142D"/>
    <w:rsid w:val="00D928D5"/>
    <w:rsid w:val="00D92C40"/>
    <w:rsid w:val="00D92E02"/>
    <w:rsid w:val="00D946C4"/>
    <w:rsid w:val="00D94A3F"/>
    <w:rsid w:val="00D95D48"/>
    <w:rsid w:val="00D960C3"/>
    <w:rsid w:val="00D96741"/>
    <w:rsid w:val="00D96E14"/>
    <w:rsid w:val="00D97491"/>
    <w:rsid w:val="00DA115C"/>
    <w:rsid w:val="00DA1E78"/>
    <w:rsid w:val="00DA4062"/>
    <w:rsid w:val="00DA5A16"/>
    <w:rsid w:val="00DA5D56"/>
    <w:rsid w:val="00DA65EE"/>
    <w:rsid w:val="00DA6622"/>
    <w:rsid w:val="00DA7857"/>
    <w:rsid w:val="00DA7D52"/>
    <w:rsid w:val="00DB04F0"/>
    <w:rsid w:val="00DB06F6"/>
    <w:rsid w:val="00DB0A90"/>
    <w:rsid w:val="00DB24E5"/>
    <w:rsid w:val="00DB2528"/>
    <w:rsid w:val="00DB252F"/>
    <w:rsid w:val="00DB26A8"/>
    <w:rsid w:val="00DB2997"/>
    <w:rsid w:val="00DB2EB2"/>
    <w:rsid w:val="00DB2F08"/>
    <w:rsid w:val="00DB304B"/>
    <w:rsid w:val="00DB3842"/>
    <w:rsid w:val="00DB5E3F"/>
    <w:rsid w:val="00DB6BF9"/>
    <w:rsid w:val="00DB6C91"/>
    <w:rsid w:val="00DB6D5D"/>
    <w:rsid w:val="00DB7067"/>
    <w:rsid w:val="00DB7F46"/>
    <w:rsid w:val="00DC0014"/>
    <w:rsid w:val="00DC06E9"/>
    <w:rsid w:val="00DC0704"/>
    <w:rsid w:val="00DC07FC"/>
    <w:rsid w:val="00DC0854"/>
    <w:rsid w:val="00DC0FFE"/>
    <w:rsid w:val="00DC1074"/>
    <w:rsid w:val="00DC1248"/>
    <w:rsid w:val="00DC142D"/>
    <w:rsid w:val="00DC1E64"/>
    <w:rsid w:val="00DC2943"/>
    <w:rsid w:val="00DC2D11"/>
    <w:rsid w:val="00DC464E"/>
    <w:rsid w:val="00DC50DB"/>
    <w:rsid w:val="00DC5841"/>
    <w:rsid w:val="00DC5D1D"/>
    <w:rsid w:val="00DC5D3C"/>
    <w:rsid w:val="00DC71C6"/>
    <w:rsid w:val="00DC7570"/>
    <w:rsid w:val="00DC7743"/>
    <w:rsid w:val="00DD0111"/>
    <w:rsid w:val="00DD0520"/>
    <w:rsid w:val="00DD11FD"/>
    <w:rsid w:val="00DD127A"/>
    <w:rsid w:val="00DD1A0D"/>
    <w:rsid w:val="00DD1C13"/>
    <w:rsid w:val="00DD1D3E"/>
    <w:rsid w:val="00DD2A10"/>
    <w:rsid w:val="00DD2C80"/>
    <w:rsid w:val="00DD34CD"/>
    <w:rsid w:val="00DD37AE"/>
    <w:rsid w:val="00DD5779"/>
    <w:rsid w:val="00DD5B29"/>
    <w:rsid w:val="00DD6054"/>
    <w:rsid w:val="00DD690A"/>
    <w:rsid w:val="00DD6D89"/>
    <w:rsid w:val="00DD7145"/>
    <w:rsid w:val="00DD7A76"/>
    <w:rsid w:val="00DD7C10"/>
    <w:rsid w:val="00DE02BD"/>
    <w:rsid w:val="00DE0866"/>
    <w:rsid w:val="00DE0C58"/>
    <w:rsid w:val="00DE1CC8"/>
    <w:rsid w:val="00DE2345"/>
    <w:rsid w:val="00DE3181"/>
    <w:rsid w:val="00DE3254"/>
    <w:rsid w:val="00DE3E13"/>
    <w:rsid w:val="00DE4041"/>
    <w:rsid w:val="00DE5A46"/>
    <w:rsid w:val="00DE662E"/>
    <w:rsid w:val="00DE6964"/>
    <w:rsid w:val="00DE6A75"/>
    <w:rsid w:val="00DE6F8D"/>
    <w:rsid w:val="00DE6FFF"/>
    <w:rsid w:val="00DE76E9"/>
    <w:rsid w:val="00DE7BCD"/>
    <w:rsid w:val="00DE7C37"/>
    <w:rsid w:val="00DE7EF7"/>
    <w:rsid w:val="00DF0C23"/>
    <w:rsid w:val="00DF1211"/>
    <w:rsid w:val="00DF1AA2"/>
    <w:rsid w:val="00DF3CA4"/>
    <w:rsid w:val="00DF3D67"/>
    <w:rsid w:val="00DF4124"/>
    <w:rsid w:val="00DF53F7"/>
    <w:rsid w:val="00DF6F94"/>
    <w:rsid w:val="00DF702A"/>
    <w:rsid w:val="00DF73AE"/>
    <w:rsid w:val="00DF7506"/>
    <w:rsid w:val="00DF75F8"/>
    <w:rsid w:val="00DF7DE5"/>
    <w:rsid w:val="00E017A2"/>
    <w:rsid w:val="00E02D16"/>
    <w:rsid w:val="00E05FF4"/>
    <w:rsid w:val="00E06D43"/>
    <w:rsid w:val="00E07524"/>
    <w:rsid w:val="00E07D1C"/>
    <w:rsid w:val="00E109B1"/>
    <w:rsid w:val="00E1106D"/>
    <w:rsid w:val="00E120B1"/>
    <w:rsid w:val="00E1298F"/>
    <w:rsid w:val="00E12B0B"/>
    <w:rsid w:val="00E12C70"/>
    <w:rsid w:val="00E13021"/>
    <w:rsid w:val="00E1308D"/>
    <w:rsid w:val="00E13D40"/>
    <w:rsid w:val="00E14214"/>
    <w:rsid w:val="00E164A2"/>
    <w:rsid w:val="00E17E00"/>
    <w:rsid w:val="00E213FC"/>
    <w:rsid w:val="00E2195C"/>
    <w:rsid w:val="00E21E9E"/>
    <w:rsid w:val="00E2335E"/>
    <w:rsid w:val="00E236A3"/>
    <w:rsid w:val="00E239A4"/>
    <w:rsid w:val="00E23F10"/>
    <w:rsid w:val="00E24815"/>
    <w:rsid w:val="00E24E04"/>
    <w:rsid w:val="00E25038"/>
    <w:rsid w:val="00E250C2"/>
    <w:rsid w:val="00E2552C"/>
    <w:rsid w:val="00E2583B"/>
    <w:rsid w:val="00E25F71"/>
    <w:rsid w:val="00E26BE9"/>
    <w:rsid w:val="00E276CD"/>
    <w:rsid w:val="00E3008D"/>
    <w:rsid w:val="00E31AF9"/>
    <w:rsid w:val="00E32813"/>
    <w:rsid w:val="00E32A05"/>
    <w:rsid w:val="00E33A48"/>
    <w:rsid w:val="00E33E2B"/>
    <w:rsid w:val="00E34201"/>
    <w:rsid w:val="00E345EA"/>
    <w:rsid w:val="00E35336"/>
    <w:rsid w:val="00E35810"/>
    <w:rsid w:val="00E358E1"/>
    <w:rsid w:val="00E3660C"/>
    <w:rsid w:val="00E3682E"/>
    <w:rsid w:val="00E36A72"/>
    <w:rsid w:val="00E37988"/>
    <w:rsid w:val="00E37FFC"/>
    <w:rsid w:val="00E41322"/>
    <w:rsid w:val="00E41D6B"/>
    <w:rsid w:val="00E428C3"/>
    <w:rsid w:val="00E429DE"/>
    <w:rsid w:val="00E42E5C"/>
    <w:rsid w:val="00E43099"/>
    <w:rsid w:val="00E43E83"/>
    <w:rsid w:val="00E43E84"/>
    <w:rsid w:val="00E45209"/>
    <w:rsid w:val="00E453D3"/>
    <w:rsid w:val="00E45D06"/>
    <w:rsid w:val="00E46509"/>
    <w:rsid w:val="00E4728E"/>
    <w:rsid w:val="00E475F5"/>
    <w:rsid w:val="00E476B5"/>
    <w:rsid w:val="00E50183"/>
    <w:rsid w:val="00E501D4"/>
    <w:rsid w:val="00E51840"/>
    <w:rsid w:val="00E52364"/>
    <w:rsid w:val="00E52396"/>
    <w:rsid w:val="00E523AE"/>
    <w:rsid w:val="00E527F2"/>
    <w:rsid w:val="00E5286F"/>
    <w:rsid w:val="00E531B2"/>
    <w:rsid w:val="00E53538"/>
    <w:rsid w:val="00E54744"/>
    <w:rsid w:val="00E55FAF"/>
    <w:rsid w:val="00E567A2"/>
    <w:rsid w:val="00E56A8B"/>
    <w:rsid w:val="00E576FF"/>
    <w:rsid w:val="00E57A9C"/>
    <w:rsid w:val="00E60072"/>
    <w:rsid w:val="00E600C5"/>
    <w:rsid w:val="00E6046E"/>
    <w:rsid w:val="00E60A12"/>
    <w:rsid w:val="00E60F4F"/>
    <w:rsid w:val="00E60FFA"/>
    <w:rsid w:val="00E61329"/>
    <w:rsid w:val="00E619FF"/>
    <w:rsid w:val="00E61F81"/>
    <w:rsid w:val="00E632DB"/>
    <w:rsid w:val="00E63F53"/>
    <w:rsid w:val="00E6443E"/>
    <w:rsid w:val="00E64630"/>
    <w:rsid w:val="00E648B2"/>
    <w:rsid w:val="00E65253"/>
    <w:rsid w:val="00E66F96"/>
    <w:rsid w:val="00E67036"/>
    <w:rsid w:val="00E675C4"/>
    <w:rsid w:val="00E67CCD"/>
    <w:rsid w:val="00E7073C"/>
    <w:rsid w:val="00E707DC"/>
    <w:rsid w:val="00E70836"/>
    <w:rsid w:val="00E70C55"/>
    <w:rsid w:val="00E71691"/>
    <w:rsid w:val="00E72306"/>
    <w:rsid w:val="00E727EE"/>
    <w:rsid w:val="00E73D86"/>
    <w:rsid w:val="00E74BBF"/>
    <w:rsid w:val="00E74FA0"/>
    <w:rsid w:val="00E764F3"/>
    <w:rsid w:val="00E803C4"/>
    <w:rsid w:val="00E8070C"/>
    <w:rsid w:val="00E812B3"/>
    <w:rsid w:val="00E812E5"/>
    <w:rsid w:val="00E814DC"/>
    <w:rsid w:val="00E8257A"/>
    <w:rsid w:val="00E82ED8"/>
    <w:rsid w:val="00E831E4"/>
    <w:rsid w:val="00E83D6E"/>
    <w:rsid w:val="00E853AD"/>
    <w:rsid w:val="00E85BCF"/>
    <w:rsid w:val="00E85C78"/>
    <w:rsid w:val="00E86077"/>
    <w:rsid w:val="00E86853"/>
    <w:rsid w:val="00E870E6"/>
    <w:rsid w:val="00E8753D"/>
    <w:rsid w:val="00E9030D"/>
    <w:rsid w:val="00E903D1"/>
    <w:rsid w:val="00E9040A"/>
    <w:rsid w:val="00E90709"/>
    <w:rsid w:val="00E90744"/>
    <w:rsid w:val="00E912EC"/>
    <w:rsid w:val="00E91C64"/>
    <w:rsid w:val="00E922D6"/>
    <w:rsid w:val="00E933EF"/>
    <w:rsid w:val="00E93D53"/>
    <w:rsid w:val="00E94621"/>
    <w:rsid w:val="00E95328"/>
    <w:rsid w:val="00E960D5"/>
    <w:rsid w:val="00E96BE6"/>
    <w:rsid w:val="00E97552"/>
    <w:rsid w:val="00E97DD1"/>
    <w:rsid w:val="00E97FAF"/>
    <w:rsid w:val="00EA03CB"/>
    <w:rsid w:val="00EA08A0"/>
    <w:rsid w:val="00EA1866"/>
    <w:rsid w:val="00EA19DF"/>
    <w:rsid w:val="00EA1A50"/>
    <w:rsid w:val="00EA20DC"/>
    <w:rsid w:val="00EA274C"/>
    <w:rsid w:val="00EA2D46"/>
    <w:rsid w:val="00EA4432"/>
    <w:rsid w:val="00EA4F16"/>
    <w:rsid w:val="00EA4F38"/>
    <w:rsid w:val="00EA5461"/>
    <w:rsid w:val="00EA588B"/>
    <w:rsid w:val="00EA5FA5"/>
    <w:rsid w:val="00EA6239"/>
    <w:rsid w:val="00EA6317"/>
    <w:rsid w:val="00EA670D"/>
    <w:rsid w:val="00EA7B47"/>
    <w:rsid w:val="00EB02A7"/>
    <w:rsid w:val="00EB02E8"/>
    <w:rsid w:val="00EB05CF"/>
    <w:rsid w:val="00EB07F5"/>
    <w:rsid w:val="00EB08A5"/>
    <w:rsid w:val="00EB2B16"/>
    <w:rsid w:val="00EB2EA0"/>
    <w:rsid w:val="00EB331C"/>
    <w:rsid w:val="00EB3776"/>
    <w:rsid w:val="00EB3A45"/>
    <w:rsid w:val="00EB3B5D"/>
    <w:rsid w:val="00EB3D8F"/>
    <w:rsid w:val="00EB4DB9"/>
    <w:rsid w:val="00EB54AC"/>
    <w:rsid w:val="00EB5984"/>
    <w:rsid w:val="00EB5E61"/>
    <w:rsid w:val="00EB6DB2"/>
    <w:rsid w:val="00EC0B0C"/>
    <w:rsid w:val="00EC0CF8"/>
    <w:rsid w:val="00EC16B0"/>
    <w:rsid w:val="00EC1801"/>
    <w:rsid w:val="00EC2B3F"/>
    <w:rsid w:val="00EC2DD3"/>
    <w:rsid w:val="00EC3001"/>
    <w:rsid w:val="00EC35D9"/>
    <w:rsid w:val="00EC3916"/>
    <w:rsid w:val="00EC3E5F"/>
    <w:rsid w:val="00EC512A"/>
    <w:rsid w:val="00EC5372"/>
    <w:rsid w:val="00EC65ED"/>
    <w:rsid w:val="00EC6690"/>
    <w:rsid w:val="00EC6696"/>
    <w:rsid w:val="00EC6CC5"/>
    <w:rsid w:val="00EC6D8F"/>
    <w:rsid w:val="00EC785F"/>
    <w:rsid w:val="00EC78E7"/>
    <w:rsid w:val="00EC7C3A"/>
    <w:rsid w:val="00EC7D6E"/>
    <w:rsid w:val="00EC7E77"/>
    <w:rsid w:val="00ED0715"/>
    <w:rsid w:val="00ED1672"/>
    <w:rsid w:val="00ED2174"/>
    <w:rsid w:val="00ED2643"/>
    <w:rsid w:val="00ED2CCA"/>
    <w:rsid w:val="00ED4407"/>
    <w:rsid w:val="00ED50BC"/>
    <w:rsid w:val="00ED5B1B"/>
    <w:rsid w:val="00ED5D4F"/>
    <w:rsid w:val="00ED6301"/>
    <w:rsid w:val="00ED7906"/>
    <w:rsid w:val="00EE0C04"/>
    <w:rsid w:val="00EE0D3A"/>
    <w:rsid w:val="00EE2813"/>
    <w:rsid w:val="00EE2D0D"/>
    <w:rsid w:val="00EE2D40"/>
    <w:rsid w:val="00EE36AE"/>
    <w:rsid w:val="00EE37FF"/>
    <w:rsid w:val="00EE3816"/>
    <w:rsid w:val="00EE38F8"/>
    <w:rsid w:val="00EE3B53"/>
    <w:rsid w:val="00EE464D"/>
    <w:rsid w:val="00EE4F7D"/>
    <w:rsid w:val="00EE5A97"/>
    <w:rsid w:val="00EE684C"/>
    <w:rsid w:val="00EE6B7F"/>
    <w:rsid w:val="00EE73ED"/>
    <w:rsid w:val="00EE7FA8"/>
    <w:rsid w:val="00EF20F0"/>
    <w:rsid w:val="00EF38EA"/>
    <w:rsid w:val="00EF4375"/>
    <w:rsid w:val="00EF46EE"/>
    <w:rsid w:val="00EF507F"/>
    <w:rsid w:val="00EF54BC"/>
    <w:rsid w:val="00EF5895"/>
    <w:rsid w:val="00EF5D87"/>
    <w:rsid w:val="00EF79CE"/>
    <w:rsid w:val="00EF7A90"/>
    <w:rsid w:val="00F019C0"/>
    <w:rsid w:val="00F020DD"/>
    <w:rsid w:val="00F02A32"/>
    <w:rsid w:val="00F03219"/>
    <w:rsid w:val="00F03BDF"/>
    <w:rsid w:val="00F042F6"/>
    <w:rsid w:val="00F049CE"/>
    <w:rsid w:val="00F05240"/>
    <w:rsid w:val="00F05B1A"/>
    <w:rsid w:val="00F060AF"/>
    <w:rsid w:val="00F06431"/>
    <w:rsid w:val="00F068A5"/>
    <w:rsid w:val="00F06D9D"/>
    <w:rsid w:val="00F07122"/>
    <w:rsid w:val="00F078E9"/>
    <w:rsid w:val="00F07CF5"/>
    <w:rsid w:val="00F101BD"/>
    <w:rsid w:val="00F108C3"/>
    <w:rsid w:val="00F11BE9"/>
    <w:rsid w:val="00F120A3"/>
    <w:rsid w:val="00F13224"/>
    <w:rsid w:val="00F1361A"/>
    <w:rsid w:val="00F1435C"/>
    <w:rsid w:val="00F144D8"/>
    <w:rsid w:val="00F14E86"/>
    <w:rsid w:val="00F158CD"/>
    <w:rsid w:val="00F15C38"/>
    <w:rsid w:val="00F20DC9"/>
    <w:rsid w:val="00F21A97"/>
    <w:rsid w:val="00F23674"/>
    <w:rsid w:val="00F23DA1"/>
    <w:rsid w:val="00F24010"/>
    <w:rsid w:val="00F243CC"/>
    <w:rsid w:val="00F24650"/>
    <w:rsid w:val="00F24808"/>
    <w:rsid w:val="00F24FA3"/>
    <w:rsid w:val="00F250A5"/>
    <w:rsid w:val="00F254E6"/>
    <w:rsid w:val="00F26C66"/>
    <w:rsid w:val="00F26CA5"/>
    <w:rsid w:val="00F26D6D"/>
    <w:rsid w:val="00F27535"/>
    <w:rsid w:val="00F275A4"/>
    <w:rsid w:val="00F2796C"/>
    <w:rsid w:val="00F27A59"/>
    <w:rsid w:val="00F27AE2"/>
    <w:rsid w:val="00F27CAA"/>
    <w:rsid w:val="00F309B6"/>
    <w:rsid w:val="00F32290"/>
    <w:rsid w:val="00F3368B"/>
    <w:rsid w:val="00F33BAC"/>
    <w:rsid w:val="00F345E4"/>
    <w:rsid w:val="00F34882"/>
    <w:rsid w:val="00F358B3"/>
    <w:rsid w:val="00F35D98"/>
    <w:rsid w:val="00F36B18"/>
    <w:rsid w:val="00F3797B"/>
    <w:rsid w:val="00F37A6B"/>
    <w:rsid w:val="00F37B08"/>
    <w:rsid w:val="00F37DB2"/>
    <w:rsid w:val="00F40834"/>
    <w:rsid w:val="00F418B0"/>
    <w:rsid w:val="00F42920"/>
    <w:rsid w:val="00F43956"/>
    <w:rsid w:val="00F44896"/>
    <w:rsid w:val="00F44AF8"/>
    <w:rsid w:val="00F45841"/>
    <w:rsid w:val="00F45D22"/>
    <w:rsid w:val="00F45ECE"/>
    <w:rsid w:val="00F4700A"/>
    <w:rsid w:val="00F4736C"/>
    <w:rsid w:val="00F47453"/>
    <w:rsid w:val="00F5044D"/>
    <w:rsid w:val="00F50E75"/>
    <w:rsid w:val="00F517D0"/>
    <w:rsid w:val="00F51B96"/>
    <w:rsid w:val="00F52070"/>
    <w:rsid w:val="00F520E9"/>
    <w:rsid w:val="00F52A39"/>
    <w:rsid w:val="00F532C3"/>
    <w:rsid w:val="00F553C7"/>
    <w:rsid w:val="00F56005"/>
    <w:rsid w:val="00F56710"/>
    <w:rsid w:val="00F56904"/>
    <w:rsid w:val="00F57428"/>
    <w:rsid w:val="00F603CA"/>
    <w:rsid w:val="00F615FA"/>
    <w:rsid w:val="00F6162C"/>
    <w:rsid w:val="00F61759"/>
    <w:rsid w:val="00F6191B"/>
    <w:rsid w:val="00F621C1"/>
    <w:rsid w:val="00F62432"/>
    <w:rsid w:val="00F6322D"/>
    <w:rsid w:val="00F64305"/>
    <w:rsid w:val="00F654E5"/>
    <w:rsid w:val="00F6605E"/>
    <w:rsid w:val="00F660B1"/>
    <w:rsid w:val="00F668AA"/>
    <w:rsid w:val="00F66F3A"/>
    <w:rsid w:val="00F67B01"/>
    <w:rsid w:val="00F67B21"/>
    <w:rsid w:val="00F70191"/>
    <w:rsid w:val="00F70198"/>
    <w:rsid w:val="00F7058B"/>
    <w:rsid w:val="00F705DB"/>
    <w:rsid w:val="00F712F9"/>
    <w:rsid w:val="00F7189D"/>
    <w:rsid w:val="00F71D66"/>
    <w:rsid w:val="00F728D2"/>
    <w:rsid w:val="00F72C81"/>
    <w:rsid w:val="00F732C7"/>
    <w:rsid w:val="00F73A75"/>
    <w:rsid w:val="00F73BAD"/>
    <w:rsid w:val="00F73F23"/>
    <w:rsid w:val="00F74477"/>
    <w:rsid w:val="00F7451D"/>
    <w:rsid w:val="00F7503B"/>
    <w:rsid w:val="00F769DB"/>
    <w:rsid w:val="00F76D43"/>
    <w:rsid w:val="00F76E8C"/>
    <w:rsid w:val="00F76F7D"/>
    <w:rsid w:val="00F8000E"/>
    <w:rsid w:val="00F80312"/>
    <w:rsid w:val="00F804A7"/>
    <w:rsid w:val="00F811AD"/>
    <w:rsid w:val="00F81F76"/>
    <w:rsid w:val="00F83341"/>
    <w:rsid w:val="00F836C7"/>
    <w:rsid w:val="00F8385C"/>
    <w:rsid w:val="00F83CAF"/>
    <w:rsid w:val="00F8447F"/>
    <w:rsid w:val="00F84F69"/>
    <w:rsid w:val="00F86381"/>
    <w:rsid w:val="00F865EB"/>
    <w:rsid w:val="00F867EC"/>
    <w:rsid w:val="00F869A6"/>
    <w:rsid w:val="00F869E0"/>
    <w:rsid w:val="00F87679"/>
    <w:rsid w:val="00F87770"/>
    <w:rsid w:val="00F9005D"/>
    <w:rsid w:val="00F90633"/>
    <w:rsid w:val="00F90653"/>
    <w:rsid w:val="00F907CC"/>
    <w:rsid w:val="00F90815"/>
    <w:rsid w:val="00F913D2"/>
    <w:rsid w:val="00F91421"/>
    <w:rsid w:val="00F91DF1"/>
    <w:rsid w:val="00F92649"/>
    <w:rsid w:val="00F9271B"/>
    <w:rsid w:val="00F927B2"/>
    <w:rsid w:val="00F92AC0"/>
    <w:rsid w:val="00F92F49"/>
    <w:rsid w:val="00F93FFC"/>
    <w:rsid w:val="00F9410B"/>
    <w:rsid w:val="00F948CF"/>
    <w:rsid w:val="00F964F7"/>
    <w:rsid w:val="00F968C3"/>
    <w:rsid w:val="00F97E2C"/>
    <w:rsid w:val="00FA007F"/>
    <w:rsid w:val="00FA02C8"/>
    <w:rsid w:val="00FA0A0D"/>
    <w:rsid w:val="00FA34E6"/>
    <w:rsid w:val="00FA37A6"/>
    <w:rsid w:val="00FA39F7"/>
    <w:rsid w:val="00FA48F2"/>
    <w:rsid w:val="00FA5DE3"/>
    <w:rsid w:val="00FA6338"/>
    <w:rsid w:val="00FA6EB9"/>
    <w:rsid w:val="00FA7804"/>
    <w:rsid w:val="00FA7EF7"/>
    <w:rsid w:val="00FA7F75"/>
    <w:rsid w:val="00FB124E"/>
    <w:rsid w:val="00FB15E7"/>
    <w:rsid w:val="00FB1C15"/>
    <w:rsid w:val="00FB3011"/>
    <w:rsid w:val="00FB3CD0"/>
    <w:rsid w:val="00FB3F86"/>
    <w:rsid w:val="00FB4071"/>
    <w:rsid w:val="00FB54B5"/>
    <w:rsid w:val="00FB65B9"/>
    <w:rsid w:val="00FB65BB"/>
    <w:rsid w:val="00FB6C3E"/>
    <w:rsid w:val="00FB6C78"/>
    <w:rsid w:val="00FB729B"/>
    <w:rsid w:val="00FB7316"/>
    <w:rsid w:val="00FB74B2"/>
    <w:rsid w:val="00FB7BD4"/>
    <w:rsid w:val="00FB7CC8"/>
    <w:rsid w:val="00FC13F6"/>
    <w:rsid w:val="00FC1B2F"/>
    <w:rsid w:val="00FC2075"/>
    <w:rsid w:val="00FC2355"/>
    <w:rsid w:val="00FC2D60"/>
    <w:rsid w:val="00FC3488"/>
    <w:rsid w:val="00FC352E"/>
    <w:rsid w:val="00FC53FB"/>
    <w:rsid w:val="00FC5434"/>
    <w:rsid w:val="00FC6995"/>
    <w:rsid w:val="00FC7404"/>
    <w:rsid w:val="00FD020D"/>
    <w:rsid w:val="00FD02CB"/>
    <w:rsid w:val="00FD07D9"/>
    <w:rsid w:val="00FD1488"/>
    <w:rsid w:val="00FD14E7"/>
    <w:rsid w:val="00FD16A1"/>
    <w:rsid w:val="00FD1F5E"/>
    <w:rsid w:val="00FD2A19"/>
    <w:rsid w:val="00FD2E8E"/>
    <w:rsid w:val="00FD398F"/>
    <w:rsid w:val="00FD3E5B"/>
    <w:rsid w:val="00FD537A"/>
    <w:rsid w:val="00FD53BD"/>
    <w:rsid w:val="00FD5507"/>
    <w:rsid w:val="00FD56BB"/>
    <w:rsid w:val="00FD63B8"/>
    <w:rsid w:val="00FD6851"/>
    <w:rsid w:val="00FD6E51"/>
    <w:rsid w:val="00FD7EB1"/>
    <w:rsid w:val="00FE224D"/>
    <w:rsid w:val="00FE22E9"/>
    <w:rsid w:val="00FE2329"/>
    <w:rsid w:val="00FE2F54"/>
    <w:rsid w:val="00FE3E7E"/>
    <w:rsid w:val="00FE405A"/>
    <w:rsid w:val="00FE43EF"/>
    <w:rsid w:val="00FE4490"/>
    <w:rsid w:val="00FE58E6"/>
    <w:rsid w:val="00FE6573"/>
    <w:rsid w:val="00FE6741"/>
    <w:rsid w:val="00FE6A9E"/>
    <w:rsid w:val="00FE6BD5"/>
    <w:rsid w:val="00FE6E4D"/>
    <w:rsid w:val="00FE6FC0"/>
    <w:rsid w:val="00FF18F5"/>
    <w:rsid w:val="00FF1D80"/>
    <w:rsid w:val="00FF21FF"/>
    <w:rsid w:val="00FF2593"/>
    <w:rsid w:val="00FF27A7"/>
    <w:rsid w:val="00FF286F"/>
    <w:rsid w:val="00FF2DE5"/>
    <w:rsid w:val="00FF35FB"/>
    <w:rsid w:val="00FF4575"/>
    <w:rsid w:val="00FF57A2"/>
    <w:rsid w:val="00FF5898"/>
    <w:rsid w:val="00FF6305"/>
    <w:rsid w:val="00FF63D4"/>
    <w:rsid w:val="00FF640C"/>
    <w:rsid w:val="00FF7481"/>
    <w:rsid w:val="0197DD26"/>
    <w:rsid w:val="01E62C5A"/>
    <w:rsid w:val="01FFFCBC"/>
    <w:rsid w:val="020A41FE"/>
    <w:rsid w:val="028840F1"/>
    <w:rsid w:val="029007FD"/>
    <w:rsid w:val="02C32B4E"/>
    <w:rsid w:val="02F2E1F5"/>
    <w:rsid w:val="0349D406"/>
    <w:rsid w:val="0404E5DA"/>
    <w:rsid w:val="047D4250"/>
    <w:rsid w:val="04F84C76"/>
    <w:rsid w:val="054F66D7"/>
    <w:rsid w:val="056E0CB0"/>
    <w:rsid w:val="05705B93"/>
    <w:rsid w:val="0590E51C"/>
    <w:rsid w:val="05CECBB6"/>
    <w:rsid w:val="0683167D"/>
    <w:rsid w:val="07A01AD4"/>
    <w:rsid w:val="07E00C59"/>
    <w:rsid w:val="08139438"/>
    <w:rsid w:val="0842C118"/>
    <w:rsid w:val="086A443A"/>
    <w:rsid w:val="08BCA4DF"/>
    <w:rsid w:val="0918B566"/>
    <w:rsid w:val="09AC2DAA"/>
    <w:rsid w:val="09F32352"/>
    <w:rsid w:val="0A397A3B"/>
    <w:rsid w:val="0A3C3161"/>
    <w:rsid w:val="0A673DA6"/>
    <w:rsid w:val="0AC0B152"/>
    <w:rsid w:val="0AFD30C4"/>
    <w:rsid w:val="0B45B6AF"/>
    <w:rsid w:val="0B8B995D"/>
    <w:rsid w:val="0BA750FB"/>
    <w:rsid w:val="0BCF6658"/>
    <w:rsid w:val="0CF32919"/>
    <w:rsid w:val="0D313FE6"/>
    <w:rsid w:val="0E0DF0DE"/>
    <w:rsid w:val="0FD73186"/>
    <w:rsid w:val="102ABE1E"/>
    <w:rsid w:val="115F0C10"/>
    <w:rsid w:val="11AC76E5"/>
    <w:rsid w:val="123417CC"/>
    <w:rsid w:val="12651441"/>
    <w:rsid w:val="1368EA0B"/>
    <w:rsid w:val="139189A2"/>
    <w:rsid w:val="13B3A55A"/>
    <w:rsid w:val="13F402D0"/>
    <w:rsid w:val="1469131F"/>
    <w:rsid w:val="14E898C9"/>
    <w:rsid w:val="151B77C1"/>
    <w:rsid w:val="15265D3B"/>
    <w:rsid w:val="15981178"/>
    <w:rsid w:val="160E7D37"/>
    <w:rsid w:val="1636993C"/>
    <w:rsid w:val="166C5819"/>
    <w:rsid w:val="16D92AD1"/>
    <w:rsid w:val="16DD09B4"/>
    <w:rsid w:val="176C2182"/>
    <w:rsid w:val="17D186BA"/>
    <w:rsid w:val="18D9B98A"/>
    <w:rsid w:val="1951377A"/>
    <w:rsid w:val="1A1EEC8E"/>
    <w:rsid w:val="1A20C316"/>
    <w:rsid w:val="1A7726C8"/>
    <w:rsid w:val="1AB475DC"/>
    <w:rsid w:val="1C1AE01D"/>
    <w:rsid w:val="1C2BCED6"/>
    <w:rsid w:val="1CA49F1D"/>
    <w:rsid w:val="1D67B820"/>
    <w:rsid w:val="1DE84A20"/>
    <w:rsid w:val="1EDF72C4"/>
    <w:rsid w:val="1F824C7B"/>
    <w:rsid w:val="2194F512"/>
    <w:rsid w:val="21AEB904"/>
    <w:rsid w:val="21FFF7AC"/>
    <w:rsid w:val="223076B1"/>
    <w:rsid w:val="225D4287"/>
    <w:rsid w:val="23468312"/>
    <w:rsid w:val="2416E88B"/>
    <w:rsid w:val="24B0725C"/>
    <w:rsid w:val="24D144DC"/>
    <w:rsid w:val="24FC8DBE"/>
    <w:rsid w:val="25090EB2"/>
    <w:rsid w:val="2540EBD4"/>
    <w:rsid w:val="25B4702D"/>
    <w:rsid w:val="26E37E31"/>
    <w:rsid w:val="26F3A75A"/>
    <w:rsid w:val="272DB88F"/>
    <w:rsid w:val="27709555"/>
    <w:rsid w:val="2772A53A"/>
    <w:rsid w:val="279185CD"/>
    <w:rsid w:val="27FB1A68"/>
    <w:rsid w:val="2814AE3B"/>
    <w:rsid w:val="281E8F43"/>
    <w:rsid w:val="283E3B82"/>
    <w:rsid w:val="2852D918"/>
    <w:rsid w:val="2895AE57"/>
    <w:rsid w:val="289B86E3"/>
    <w:rsid w:val="28AE4B0B"/>
    <w:rsid w:val="293E7607"/>
    <w:rsid w:val="295386EB"/>
    <w:rsid w:val="29797A82"/>
    <w:rsid w:val="2A060252"/>
    <w:rsid w:val="2A4D240D"/>
    <w:rsid w:val="2AAA5C40"/>
    <w:rsid w:val="2B197D28"/>
    <w:rsid w:val="2B99051A"/>
    <w:rsid w:val="2BCDDFD6"/>
    <w:rsid w:val="2C356823"/>
    <w:rsid w:val="2C5B94ED"/>
    <w:rsid w:val="2C6613CF"/>
    <w:rsid w:val="2C8BFDC4"/>
    <w:rsid w:val="2C9994DF"/>
    <w:rsid w:val="2D01C075"/>
    <w:rsid w:val="2D5BED22"/>
    <w:rsid w:val="2D826A59"/>
    <w:rsid w:val="2E8A0A2D"/>
    <w:rsid w:val="2E966B54"/>
    <w:rsid w:val="2EC47E71"/>
    <w:rsid w:val="2EE31770"/>
    <w:rsid w:val="30941BFD"/>
    <w:rsid w:val="311D7170"/>
    <w:rsid w:val="32AECFCC"/>
    <w:rsid w:val="32FDC2FE"/>
    <w:rsid w:val="3377A5C1"/>
    <w:rsid w:val="33D07BFD"/>
    <w:rsid w:val="34DCE611"/>
    <w:rsid w:val="350B9958"/>
    <w:rsid w:val="3522589E"/>
    <w:rsid w:val="35628908"/>
    <w:rsid w:val="3721DAE6"/>
    <w:rsid w:val="385D759E"/>
    <w:rsid w:val="38794839"/>
    <w:rsid w:val="389217C0"/>
    <w:rsid w:val="398633C7"/>
    <w:rsid w:val="398C0E41"/>
    <w:rsid w:val="3A5F4C94"/>
    <w:rsid w:val="3B241429"/>
    <w:rsid w:val="3C9F5D48"/>
    <w:rsid w:val="3D07FFD9"/>
    <w:rsid w:val="3D559202"/>
    <w:rsid w:val="3D682B14"/>
    <w:rsid w:val="3D8C37AD"/>
    <w:rsid w:val="3F3B7DA4"/>
    <w:rsid w:val="3F47912C"/>
    <w:rsid w:val="3FFA7AE4"/>
    <w:rsid w:val="3FFC920D"/>
    <w:rsid w:val="403A0F60"/>
    <w:rsid w:val="407E3FCC"/>
    <w:rsid w:val="418BC047"/>
    <w:rsid w:val="41C78FBE"/>
    <w:rsid w:val="42257655"/>
    <w:rsid w:val="42464085"/>
    <w:rsid w:val="438826F5"/>
    <w:rsid w:val="43C66B80"/>
    <w:rsid w:val="44CF8C54"/>
    <w:rsid w:val="4569C33C"/>
    <w:rsid w:val="45BA01C1"/>
    <w:rsid w:val="469E1CD5"/>
    <w:rsid w:val="475871F8"/>
    <w:rsid w:val="483FDD93"/>
    <w:rsid w:val="484C9049"/>
    <w:rsid w:val="487F5CDC"/>
    <w:rsid w:val="4893FF04"/>
    <w:rsid w:val="49D3CAF5"/>
    <w:rsid w:val="49F63406"/>
    <w:rsid w:val="4A8F36D8"/>
    <w:rsid w:val="4B30A5C0"/>
    <w:rsid w:val="4B86CF79"/>
    <w:rsid w:val="4B9D2AEE"/>
    <w:rsid w:val="4BFA3AF1"/>
    <w:rsid w:val="4C0FF2E4"/>
    <w:rsid w:val="4C4AEBB5"/>
    <w:rsid w:val="4CFF4CCB"/>
    <w:rsid w:val="4D200344"/>
    <w:rsid w:val="4D345CF6"/>
    <w:rsid w:val="4D49EC9C"/>
    <w:rsid w:val="4DC00441"/>
    <w:rsid w:val="4EB68ACA"/>
    <w:rsid w:val="4EC7BC85"/>
    <w:rsid w:val="4ECBF3C6"/>
    <w:rsid w:val="4EFFF3DB"/>
    <w:rsid w:val="4F5912E7"/>
    <w:rsid w:val="507397FE"/>
    <w:rsid w:val="50EE7022"/>
    <w:rsid w:val="511216AC"/>
    <w:rsid w:val="511445C4"/>
    <w:rsid w:val="514985F0"/>
    <w:rsid w:val="51AB1497"/>
    <w:rsid w:val="5297875B"/>
    <w:rsid w:val="531EFBC2"/>
    <w:rsid w:val="54458861"/>
    <w:rsid w:val="54766472"/>
    <w:rsid w:val="549303C5"/>
    <w:rsid w:val="54E71D3D"/>
    <w:rsid w:val="56293DAC"/>
    <w:rsid w:val="567D8CD9"/>
    <w:rsid w:val="568BE44D"/>
    <w:rsid w:val="5811B8B0"/>
    <w:rsid w:val="581ECF58"/>
    <w:rsid w:val="5875D0FD"/>
    <w:rsid w:val="58B165A9"/>
    <w:rsid w:val="5923D0B9"/>
    <w:rsid w:val="592D6B39"/>
    <w:rsid w:val="59314159"/>
    <w:rsid w:val="59EBA0EA"/>
    <w:rsid w:val="5AF1B2A4"/>
    <w:rsid w:val="5B071491"/>
    <w:rsid w:val="5B8B7A0D"/>
    <w:rsid w:val="5B99F05B"/>
    <w:rsid w:val="5BE0349F"/>
    <w:rsid w:val="5C24CE82"/>
    <w:rsid w:val="5C28B922"/>
    <w:rsid w:val="5CDB4545"/>
    <w:rsid w:val="5CE1AE45"/>
    <w:rsid w:val="5D8A0B2A"/>
    <w:rsid w:val="5E6A673F"/>
    <w:rsid w:val="5F649683"/>
    <w:rsid w:val="5FA684EC"/>
    <w:rsid w:val="5FBB4DB3"/>
    <w:rsid w:val="60128E2F"/>
    <w:rsid w:val="607D8915"/>
    <w:rsid w:val="60B78C6F"/>
    <w:rsid w:val="612C52BB"/>
    <w:rsid w:val="6189092C"/>
    <w:rsid w:val="6282A776"/>
    <w:rsid w:val="6302B4FF"/>
    <w:rsid w:val="63419FDE"/>
    <w:rsid w:val="64C00D77"/>
    <w:rsid w:val="650ED240"/>
    <w:rsid w:val="667C6E4C"/>
    <w:rsid w:val="66B8325C"/>
    <w:rsid w:val="67201CAF"/>
    <w:rsid w:val="6740DAF2"/>
    <w:rsid w:val="6779F2BA"/>
    <w:rsid w:val="67B64F38"/>
    <w:rsid w:val="67EA8B0B"/>
    <w:rsid w:val="6869C4FF"/>
    <w:rsid w:val="69598F50"/>
    <w:rsid w:val="6AC90B13"/>
    <w:rsid w:val="6BE95EBE"/>
    <w:rsid w:val="6DDF15A0"/>
    <w:rsid w:val="6E276CB0"/>
    <w:rsid w:val="6E6B6849"/>
    <w:rsid w:val="6F71F90E"/>
    <w:rsid w:val="6F8FD8ED"/>
    <w:rsid w:val="70451CEC"/>
    <w:rsid w:val="70EBD85C"/>
    <w:rsid w:val="71096A8E"/>
    <w:rsid w:val="710BA6B0"/>
    <w:rsid w:val="724B38A7"/>
    <w:rsid w:val="7257D5CC"/>
    <w:rsid w:val="733E64BC"/>
    <w:rsid w:val="73B95AD2"/>
    <w:rsid w:val="73C3E89B"/>
    <w:rsid w:val="73C67BE8"/>
    <w:rsid w:val="753FA4C0"/>
    <w:rsid w:val="75CFAAA8"/>
    <w:rsid w:val="77A648EF"/>
    <w:rsid w:val="77AC1F8A"/>
    <w:rsid w:val="788F9E27"/>
    <w:rsid w:val="78CA3145"/>
    <w:rsid w:val="7914C2E2"/>
    <w:rsid w:val="79789B70"/>
    <w:rsid w:val="7A648188"/>
    <w:rsid w:val="7B01A33F"/>
    <w:rsid w:val="7BD6915C"/>
    <w:rsid w:val="7C443940"/>
    <w:rsid w:val="7C72C881"/>
    <w:rsid w:val="7CD30A91"/>
    <w:rsid w:val="7CE59E87"/>
    <w:rsid w:val="7D34A300"/>
    <w:rsid w:val="7DB103A8"/>
    <w:rsid w:val="7DDCECF2"/>
    <w:rsid w:val="7E85B4A5"/>
    <w:rsid w:val="7E997E4D"/>
    <w:rsid w:val="7EA2CB20"/>
    <w:rsid w:val="7F6CB572"/>
    <w:rsid w:val="7FB663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9683"/>
  <w15:chartTrackingRefBased/>
  <w15:docId w15:val="{A401E681-306B-41F7-8F35-050460F4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088"/>
    <w:pPr>
      <w:keepLines/>
      <w:spacing w:line="276" w:lineRule="auto"/>
    </w:pPr>
    <w:rPr>
      <w:rFonts w:ascii="Arial" w:eastAsia="Times New Roman" w:hAnsi="Arial" w:cs="Arial"/>
      <w:color w:val="auto"/>
      <w:sz w:val="22"/>
      <w:szCs w:val="24"/>
      <w:lang w:val="en-AU"/>
    </w:rPr>
  </w:style>
  <w:style w:type="paragraph" w:styleId="Heading1">
    <w:name w:val="heading 1"/>
    <w:basedOn w:val="Normal"/>
    <w:next w:val="Normal"/>
    <w:link w:val="Heading1Char"/>
    <w:uiPriority w:val="9"/>
    <w:qFormat/>
    <w:rsid w:val="00062F6A"/>
    <w:pPr>
      <w:pageBreakBefore/>
      <w:spacing w:line="259" w:lineRule="auto"/>
      <w:outlineLvl w:val="0"/>
    </w:pPr>
    <w:rPr>
      <w:rFonts w:asciiTheme="minorHAnsi" w:hAnsiTheme="minorHAnsi" w:cstheme="minorBidi"/>
      <w:b/>
      <w:color w:val="2F5496" w:themeColor="accent1" w:themeShade="BF"/>
      <w:sz w:val="32"/>
      <w:szCs w:val="32"/>
    </w:rPr>
  </w:style>
  <w:style w:type="paragraph" w:styleId="Heading2">
    <w:name w:val="heading 2"/>
    <w:basedOn w:val="Normal"/>
    <w:next w:val="Normal"/>
    <w:link w:val="Heading2Char"/>
    <w:uiPriority w:val="9"/>
    <w:unhideWhenUsed/>
    <w:qFormat/>
    <w:rsid w:val="00062F6A"/>
    <w:pPr>
      <w:keepNext/>
      <w:spacing w:before="460"/>
      <w:outlineLvl w:val="1"/>
    </w:pPr>
    <w:rPr>
      <w:rFonts w:eastAsiaTheme="majorEastAsia" w:cstheme="majorBidi"/>
      <w:b/>
      <w:color w:val="262626" w:themeColor="text1" w:themeTint="D9"/>
      <w:sz w:val="28"/>
      <w:szCs w:val="28"/>
    </w:rPr>
  </w:style>
  <w:style w:type="paragraph" w:styleId="Heading3">
    <w:name w:val="heading 3"/>
    <w:basedOn w:val="Normal"/>
    <w:next w:val="Normal"/>
    <w:link w:val="Heading3Char"/>
    <w:uiPriority w:val="9"/>
    <w:unhideWhenUsed/>
    <w:qFormat/>
    <w:rsid w:val="00062F6A"/>
    <w:pPr>
      <w:keepNext/>
      <w:spacing w:before="140" w:after="0"/>
      <w:outlineLvl w:val="2"/>
    </w:pPr>
    <w:rPr>
      <w:b/>
      <w:bCs/>
    </w:rPr>
  </w:style>
  <w:style w:type="paragraph" w:styleId="Heading4">
    <w:name w:val="heading 4"/>
    <w:aliases w:val="H3 no KeepNext"/>
    <w:basedOn w:val="Normal"/>
    <w:next w:val="Normal"/>
    <w:link w:val="Heading4Char"/>
    <w:uiPriority w:val="9"/>
    <w:unhideWhenUsed/>
    <w:qFormat/>
    <w:rsid w:val="00062F6A"/>
    <w:pPr>
      <w:outlineLvl w:val="3"/>
    </w:pPr>
    <w:rPr>
      <w:rFonts w:eastAsia="Arial"/>
      <w:b/>
    </w:rPr>
  </w:style>
  <w:style w:type="paragraph" w:styleId="Heading5">
    <w:name w:val="heading 5"/>
    <w:basedOn w:val="Normal"/>
    <w:next w:val="Normal"/>
    <w:link w:val="Heading5Char"/>
    <w:uiPriority w:val="9"/>
    <w:semiHidden/>
    <w:unhideWhenUsed/>
    <w:qFormat/>
    <w:rsid w:val="00062F6A"/>
    <w:pPr>
      <w:keepNext/>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rsid w:val="00062F6A"/>
    <w:pPr>
      <w:keepNext/>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rsid w:val="00062F6A"/>
    <w:pPr>
      <w:keepNext/>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rsid w:val="00062F6A"/>
    <w:pPr>
      <w:keepNext/>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unhideWhenUsed/>
    <w:qFormat/>
    <w:rsid w:val="00062F6A"/>
    <w:pPr>
      <w:keepNext/>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next w:val="Normal"/>
    <w:uiPriority w:val="9"/>
    <w:qFormat/>
    <w:rsid w:val="0015248E"/>
    <w:pPr>
      <w:numPr>
        <w:ilvl w:val="1"/>
        <w:numId w:val="6"/>
      </w:numPr>
      <w:ind w:left="1434" w:hanging="357"/>
      <w:contextualSpacing/>
    </w:pPr>
  </w:style>
  <w:style w:type="character" w:customStyle="1" w:styleId="Heading1Char">
    <w:name w:val="Heading 1 Char"/>
    <w:basedOn w:val="DefaultParagraphFont"/>
    <w:link w:val="Heading1"/>
    <w:uiPriority w:val="9"/>
    <w:rsid w:val="00062F6A"/>
    <w:rPr>
      <w:rFonts w:eastAsia="Times New Roman"/>
      <w:b/>
      <w:color w:val="2F5496" w:themeColor="accent1" w:themeShade="BF"/>
      <w:sz w:val="32"/>
      <w:szCs w:val="32"/>
      <w:lang w:val="en-AU"/>
    </w:rPr>
  </w:style>
  <w:style w:type="paragraph" w:styleId="ListNumber">
    <w:name w:val="List Number"/>
    <w:basedOn w:val="ListParagraph"/>
    <w:uiPriority w:val="9"/>
    <w:qFormat/>
    <w:rsid w:val="00062F6A"/>
    <w:pPr>
      <w:numPr>
        <w:numId w:val="7"/>
      </w:numPr>
      <w:spacing w:before="140"/>
    </w:pPr>
  </w:style>
  <w:style w:type="paragraph" w:styleId="Header">
    <w:name w:val="header"/>
    <w:basedOn w:val="Normal"/>
    <w:link w:val="HeaderChar"/>
    <w:uiPriority w:val="99"/>
    <w:unhideWhenUsed/>
    <w:qFormat/>
    <w:rsid w:val="00062F6A"/>
  </w:style>
  <w:style w:type="character" w:customStyle="1" w:styleId="HeaderChar">
    <w:name w:val="Header Char"/>
    <w:basedOn w:val="DefaultParagraphFont"/>
    <w:link w:val="Header"/>
    <w:uiPriority w:val="99"/>
    <w:rsid w:val="00062F6A"/>
    <w:rPr>
      <w:rFonts w:ascii="Helvetica" w:eastAsia="Times New Roman" w:hAnsi="Helvetica" w:cs="Arial"/>
      <w:color w:val="auto"/>
      <w:sz w:val="24"/>
      <w:szCs w:val="24"/>
      <w:lang w:val="en-AU"/>
    </w:rPr>
  </w:style>
  <w:style w:type="paragraph" w:styleId="Footer">
    <w:name w:val="footer"/>
    <w:basedOn w:val="Normal"/>
    <w:link w:val="FooterChar"/>
    <w:uiPriority w:val="99"/>
    <w:unhideWhenUsed/>
    <w:qFormat/>
    <w:rsid w:val="00062F6A"/>
  </w:style>
  <w:style w:type="character" w:customStyle="1" w:styleId="FooterChar">
    <w:name w:val="Footer Char"/>
    <w:basedOn w:val="DefaultParagraphFont"/>
    <w:link w:val="Footer"/>
    <w:uiPriority w:val="99"/>
    <w:rsid w:val="00062F6A"/>
    <w:rPr>
      <w:rFonts w:ascii="Helvetica" w:eastAsia="Times New Roman" w:hAnsi="Helvetica" w:cs="Arial"/>
      <w:color w:val="auto"/>
      <w:sz w:val="24"/>
      <w:szCs w:val="24"/>
      <w:lang w:val="en-AU"/>
    </w:rPr>
  </w:style>
  <w:style w:type="character" w:styleId="PlaceholderText">
    <w:name w:val="Placeholder Text"/>
    <w:basedOn w:val="DefaultParagraphFont"/>
    <w:uiPriority w:val="99"/>
    <w:semiHidden/>
    <w:rsid w:val="00062F6A"/>
    <w:rPr>
      <w:color w:val="808080"/>
    </w:rPr>
  </w:style>
  <w:style w:type="paragraph" w:styleId="Title">
    <w:name w:val="Title"/>
    <w:basedOn w:val="Normal"/>
    <w:link w:val="TitleChar"/>
    <w:uiPriority w:val="10"/>
    <w:unhideWhenUsed/>
    <w:qFormat/>
    <w:rsid w:val="00C15EF1"/>
    <w:pPr>
      <w:pageBreakBefore/>
      <w:spacing w:before="2835" w:after="240"/>
      <w:jc w:val="center"/>
    </w:pPr>
    <w:rPr>
      <w:rFonts w:asciiTheme="minorHAnsi" w:hAnsiTheme="minorHAnsi" w:cstheme="minorHAnsi"/>
      <w:b/>
      <w:color w:val="2F5496" w:themeColor="accent1" w:themeShade="BF"/>
      <w:sz w:val="48"/>
      <w:szCs w:val="48"/>
    </w:rPr>
  </w:style>
  <w:style w:type="character" w:customStyle="1" w:styleId="TitleChar">
    <w:name w:val="Title Char"/>
    <w:basedOn w:val="DefaultParagraphFont"/>
    <w:link w:val="Title"/>
    <w:uiPriority w:val="10"/>
    <w:rsid w:val="00C15EF1"/>
    <w:rPr>
      <w:rFonts w:eastAsia="Times New Roman" w:cstheme="minorHAnsi"/>
      <w:b/>
      <w:color w:val="2F5496" w:themeColor="accent1" w:themeShade="BF"/>
      <w:sz w:val="48"/>
      <w:szCs w:val="48"/>
      <w:lang w:val="en-AU"/>
    </w:rPr>
  </w:style>
  <w:style w:type="paragraph" w:styleId="Subtitle">
    <w:name w:val="Subtitle"/>
    <w:basedOn w:val="Normal"/>
    <w:link w:val="SubtitleChar"/>
    <w:uiPriority w:val="11"/>
    <w:semiHidden/>
    <w:unhideWhenUsed/>
    <w:qFormat/>
    <w:rsid w:val="00062F6A"/>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sid w:val="00062F6A"/>
    <w:rPr>
      <w:rFonts w:ascii="Helvetica" w:eastAsiaTheme="minorEastAsia" w:hAnsi="Helvetica" w:cs="Arial"/>
      <w:caps/>
      <w:color w:val="auto"/>
      <w:sz w:val="40"/>
      <w:szCs w:val="24"/>
      <w:lang w:val="en-AU"/>
    </w:rPr>
  </w:style>
  <w:style w:type="character" w:styleId="IntenseReference">
    <w:name w:val="Intense Reference"/>
    <w:basedOn w:val="DefaultParagraphFont"/>
    <w:uiPriority w:val="32"/>
    <w:semiHidden/>
    <w:unhideWhenUsed/>
    <w:qFormat/>
    <w:rsid w:val="00062F6A"/>
    <w:rPr>
      <w:b/>
      <w:bCs/>
      <w:caps/>
      <w:smallCaps w:val="0"/>
      <w:color w:val="262626" w:themeColor="text1" w:themeTint="D9"/>
      <w:spacing w:val="0"/>
    </w:rPr>
  </w:style>
  <w:style w:type="character" w:styleId="BookTitle">
    <w:name w:val="Book Title"/>
    <w:basedOn w:val="DefaultParagraphFont"/>
    <w:uiPriority w:val="33"/>
    <w:semiHidden/>
    <w:unhideWhenUsed/>
    <w:rsid w:val="00062F6A"/>
    <w:rPr>
      <w:b w:val="0"/>
      <w:bCs/>
      <w:i w:val="0"/>
      <w:iCs/>
      <w:spacing w:val="0"/>
      <w:u w:val="single"/>
    </w:rPr>
  </w:style>
  <w:style w:type="character" w:customStyle="1" w:styleId="Heading2Char">
    <w:name w:val="Heading 2 Char"/>
    <w:basedOn w:val="DefaultParagraphFont"/>
    <w:link w:val="Heading2"/>
    <w:uiPriority w:val="9"/>
    <w:rsid w:val="00062F6A"/>
    <w:rPr>
      <w:rFonts w:ascii="Helvetica" w:eastAsiaTheme="majorEastAsia" w:hAnsi="Helvetica" w:cstheme="majorBidi"/>
      <w:b/>
      <w:color w:val="262626" w:themeColor="text1" w:themeTint="D9"/>
      <w:sz w:val="28"/>
      <w:szCs w:val="28"/>
      <w:lang w:val="en-AU"/>
    </w:rPr>
  </w:style>
  <w:style w:type="character" w:customStyle="1" w:styleId="Heading3Char">
    <w:name w:val="Heading 3 Char"/>
    <w:basedOn w:val="DefaultParagraphFont"/>
    <w:link w:val="Heading3"/>
    <w:uiPriority w:val="9"/>
    <w:rsid w:val="00062F6A"/>
    <w:rPr>
      <w:rFonts w:ascii="Helvetica" w:eastAsia="Times New Roman" w:hAnsi="Helvetica" w:cs="Arial"/>
      <w:b/>
      <w:bCs/>
      <w:color w:val="auto"/>
      <w:sz w:val="24"/>
      <w:szCs w:val="24"/>
      <w:lang w:val="en-AU"/>
    </w:rPr>
  </w:style>
  <w:style w:type="character" w:customStyle="1" w:styleId="Heading4Char">
    <w:name w:val="Heading 4 Char"/>
    <w:aliases w:val="H3 no KeepNext Char"/>
    <w:basedOn w:val="DefaultParagraphFont"/>
    <w:link w:val="Heading4"/>
    <w:uiPriority w:val="9"/>
    <w:rsid w:val="00062F6A"/>
    <w:rPr>
      <w:rFonts w:ascii="Helvetica" w:eastAsia="Arial" w:hAnsi="Helvetica" w:cs="Arial"/>
      <w:b/>
      <w:color w:val="auto"/>
      <w:sz w:val="24"/>
      <w:szCs w:val="24"/>
      <w:lang w:val="en-AU"/>
    </w:rPr>
  </w:style>
  <w:style w:type="character" w:customStyle="1" w:styleId="Heading5Char">
    <w:name w:val="Heading 5 Char"/>
    <w:basedOn w:val="DefaultParagraphFont"/>
    <w:link w:val="Heading5"/>
    <w:uiPriority w:val="9"/>
    <w:semiHidden/>
    <w:rsid w:val="00062F6A"/>
    <w:rPr>
      <w:rFonts w:asciiTheme="majorHAnsi" w:eastAsiaTheme="majorEastAsia" w:hAnsiTheme="majorHAnsi" w:cstheme="majorBidi"/>
      <w:color w:val="262626" w:themeColor="text1" w:themeTint="D9"/>
      <w:sz w:val="34"/>
      <w:szCs w:val="24"/>
      <w:lang w:val="en-AU"/>
    </w:rPr>
  </w:style>
  <w:style w:type="character" w:customStyle="1" w:styleId="Heading6Char">
    <w:name w:val="Heading 6 Char"/>
    <w:basedOn w:val="DefaultParagraphFont"/>
    <w:link w:val="Heading6"/>
    <w:uiPriority w:val="9"/>
    <w:semiHidden/>
    <w:rsid w:val="00062F6A"/>
    <w:rPr>
      <w:rFonts w:asciiTheme="majorHAnsi" w:eastAsiaTheme="majorEastAsia" w:hAnsiTheme="majorHAnsi" w:cstheme="majorBidi"/>
      <w:i/>
      <w:color w:val="262626" w:themeColor="text1" w:themeTint="D9"/>
      <w:sz w:val="34"/>
      <w:szCs w:val="24"/>
      <w:lang w:val="en-AU"/>
    </w:rPr>
  </w:style>
  <w:style w:type="character" w:customStyle="1" w:styleId="Heading7Char">
    <w:name w:val="Heading 7 Char"/>
    <w:basedOn w:val="DefaultParagraphFont"/>
    <w:link w:val="Heading7"/>
    <w:uiPriority w:val="9"/>
    <w:semiHidden/>
    <w:rsid w:val="00062F6A"/>
    <w:rPr>
      <w:rFonts w:asciiTheme="majorHAnsi" w:eastAsiaTheme="majorEastAsia" w:hAnsiTheme="majorHAnsi" w:cstheme="majorBidi"/>
      <w:iCs/>
      <w:color w:val="auto"/>
      <w:sz w:val="34"/>
      <w:szCs w:val="24"/>
      <w:lang w:val="en-AU"/>
    </w:rPr>
  </w:style>
  <w:style w:type="character" w:customStyle="1" w:styleId="Heading8Char">
    <w:name w:val="Heading 8 Char"/>
    <w:basedOn w:val="DefaultParagraphFont"/>
    <w:link w:val="Heading8"/>
    <w:uiPriority w:val="9"/>
    <w:semiHidden/>
    <w:rsid w:val="00062F6A"/>
    <w:rPr>
      <w:rFonts w:asciiTheme="majorHAnsi" w:eastAsiaTheme="majorEastAsia" w:hAnsiTheme="majorHAnsi" w:cstheme="majorBidi"/>
      <w:i/>
      <w:color w:val="auto"/>
      <w:sz w:val="34"/>
      <w:szCs w:val="21"/>
      <w:lang w:val="en-AU"/>
    </w:rPr>
  </w:style>
  <w:style w:type="character" w:customStyle="1" w:styleId="Heading9Char">
    <w:name w:val="Heading 9 Char"/>
    <w:basedOn w:val="DefaultParagraphFont"/>
    <w:link w:val="Heading9"/>
    <w:uiPriority w:val="9"/>
    <w:rsid w:val="00062F6A"/>
    <w:rPr>
      <w:rFonts w:asciiTheme="majorHAnsi" w:eastAsiaTheme="majorEastAsia" w:hAnsiTheme="majorHAnsi" w:cstheme="majorBidi"/>
      <w:iCs/>
      <w:color w:val="262626" w:themeColor="text1" w:themeTint="D9"/>
      <w:sz w:val="24"/>
      <w:szCs w:val="21"/>
      <w:lang w:val="en-AU"/>
    </w:rPr>
  </w:style>
  <w:style w:type="character" w:styleId="SubtleEmphasis">
    <w:name w:val="Subtle Emphasis"/>
    <w:basedOn w:val="DefaultParagraphFont"/>
    <w:uiPriority w:val="19"/>
    <w:semiHidden/>
    <w:unhideWhenUsed/>
    <w:qFormat/>
    <w:rsid w:val="00062F6A"/>
    <w:rPr>
      <w:i/>
      <w:iCs/>
      <w:color w:val="404040" w:themeColor="text1" w:themeTint="BF"/>
    </w:rPr>
  </w:style>
  <w:style w:type="character" w:styleId="Emphasis">
    <w:name w:val="Emphasis"/>
    <w:basedOn w:val="DefaultParagraphFont"/>
    <w:uiPriority w:val="20"/>
    <w:semiHidden/>
    <w:unhideWhenUsed/>
    <w:qFormat/>
    <w:rsid w:val="00062F6A"/>
    <w:rPr>
      <w:b/>
      <w:iCs/>
      <w:color w:val="262626" w:themeColor="text1" w:themeTint="D9"/>
    </w:rPr>
  </w:style>
  <w:style w:type="character" w:styleId="IntenseEmphasis">
    <w:name w:val="Intense Emphasis"/>
    <w:basedOn w:val="DefaultParagraphFont"/>
    <w:uiPriority w:val="21"/>
    <w:semiHidden/>
    <w:unhideWhenUsed/>
    <w:qFormat/>
    <w:rsid w:val="00062F6A"/>
    <w:rPr>
      <w:b/>
      <w:i/>
      <w:iCs/>
      <w:color w:val="262626" w:themeColor="text1" w:themeTint="D9"/>
    </w:rPr>
  </w:style>
  <w:style w:type="character" w:styleId="Strong">
    <w:name w:val="Strong"/>
    <w:basedOn w:val="DefaultParagraphFont"/>
    <w:uiPriority w:val="22"/>
    <w:semiHidden/>
    <w:unhideWhenUsed/>
    <w:qFormat/>
    <w:rsid w:val="00062F6A"/>
    <w:rPr>
      <w:b/>
      <w:bCs/>
    </w:rPr>
  </w:style>
  <w:style w:type="paragraph" w:styleId="Quote">
    <w:name w:val="Quote"/>
    <w:basedOn w:val="Normal"/>
    <w:next w:val="Normal"/>
    <w:link w:val="QuoteChar"/>
    <w:uiPriority w:val="29"/>
    <w:semiHidden/>
    <w:unhideWhenUsed/>
    <w:qFormat/>
    <w:rsid w:val="00062F6A"/>
    <w:pPr>
      <w:spacing w:before="240"/>
    </w:pPr>
    <w:rPr>
      <w:i/>
      <w:iCs/>
      <w:sz w:val="36"/>
    </w:rPr>
  </w:style>
  <w:style w:type="character" w:customStyle="1" w:styleId="QuoteChar">
    <w:name w:val="Quote Char"/>
    <w:basedOn w:val="DefaultParagraphFont"/>
    <w:link w:val="Quote"/>
    <w:uiPriority w:val="29"/>
    <w:semiHidden/>
    <w:rsid w:val="00062F6A"/>
    <w:rPr>
      <w:rFonts w:ascii="Helvetica" w:eastAsia="Times New Roman" w:hAnsi="Helvetica" w:cs="Arial"/>
      <w:i/>
      <w:iCs/>
      <w:color w:val="auto"/>
      <w:sz w:val="36"/>
      <w:szCs w:val="24"/>
      <w:lang w:val="en-AU"/>
    </w:rPr>
  </w:style>
  <w:style w:type="paragraph" w:styleId="IntenseQuote">
    <w:name w:val="Intense Quote"/>
    <w:basedOn w:val="Normal"/>
    <w:next w:val="Normal"/>
    <w:link w:val="IntenseQuoteChar"/>
    <w:uiPriority w:val="30"/>
    <w:semiHidden/>
    <w:unhideWhenUsed/>
    <w:qFormat/>
    <w:rsid w:val="00062F6A"/>
    <w:pPr>
      <w:spacing w:before="240"/>
    </w:pPr>
    <w:rPr>
      <w:b/>
      <w:i/>
      <w:iCs/>
      <w:sz w:val="36"/>
    </w:rPr>
  </w:style>
  <w:style w:type="character" w:customStyle="1" w:styleId="IntenseQuoteChar">
    <w:name w:val="Intense Quote Char"/>
    <w:basedOn w:val="DefaultParagraphFont"/>
    <w:link w:val="IntenseQuote"/>
    <w:uiPriority w:val="30"/>
    <w:semiHidden/>
    <w:rsid w:val="00062F6A"/>
    <w:rPr>
      <w:rFonts w:ascii="Helvetica" w:eastAsia="Times New Roman" w:hAnsi="Helvetica" w:cs="Arial"/>
      <w:b/>
      <w:i/>
      <w:iCs/>
      <w:color w:val="auto"/>
      <w:sz w:val="36"/>
      <w:szCs w:val="24"/>
      <w:lang w:val="en-AU"/>
    </w:rPr>
  </w:style>
  <w:style w:type="character" w:styleId="SubtleReference">
    <w:name w:val="Subtle Reference"/>
    <w:basedOn w:val="DefaultParagraphFont"/>
    <w:uiPriority w:val="31"/>
    <w:semiHidden/>
    <w:unhideWhenUsed/>
    <w:qFormat/>
    <w:rsid w:val="00062F6A"/>
    <w:rPr>
      <w:caps/>
      <w:smallCaps w:val="0"/>
      <w:color w:val="262626" w:themeColor="text1" w:themeTint="D9"/>
    </w:rPr>
  </w:style>
  <w:style w:type="paragraph" w:styleId="Caption">
    <w:name w:val="caption"/>
    <w:basedOn w:val="Normal"/>
    <w:next w:val="Normal"/>
    <w:uiPriority w:val="35"/>
    <w:unhideWhenUsed/>
    <w:qFormat/>
    <w:rsid w:val="00062F6A"/>
    <w:pPr>
      <w:spacing w:after="200"/>
    </w:pPr>
    <w:rPr>
      <w:i/>
      <w:iCs/>
      <w:szCs w:val="18"/>
    </w:rPr>
  </w:style>
  <w:style w:type="paragraph" w:styleId="TOCHeading">
    <w:name w:val="TOC Heading"/>
    <w:basedOn w:val="Heading1"/>
    <w:next w:val="Normal"/>
    <w:uiPriority w:val="39"/>
    <w:unhideWhenUsed/>
    <w:qFormat/>
    <w:rsid w:val="00062F6A"/>
    <w:pPr>
      <w:outlineLvl w:val="9"/>
    </w:pPr>
  </w:style>
  <w:style w:type="table" w:styleId="TableGrid">
    <w:name w:val="Table Grid"/>
    <w:basedOn w:val="TableNormal"/>
    <w:uiPriority w:val="59"/>
    <w:rsid w:val="00062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52070"/>
    <w:pPr>
      <w:keepLines w:val="0"/>
      <w:numPr>
        <w:numId w:val="12"/>
      </w:numPr>
      <w:spacing w:after="0"/>
      <w:ind w:left="714" w:hanging="357"/>
      <w:contextualSpacing/>
      <w:textAlignment w:val="baseline"/>
    </w:pPr>
  </w:style>
  <w:style w:type="paragraph" w:styleId="NormalWeb">
    <w:name w:val="Normal (Web)"/>
    <w:basedOn w:val="Normal"/>
    <w:uiPriority w:val="99"/>
    <w:unhideWhenUsed/>
    <w:rsid w:val="00062F6A"/>
    <w:pPr>
      <w:spacing w:before="100" w:beforeAutospacing="1" w:after="100" w:afterAutospacing="1"/>
    </w:pPr>
  </w:style>
  <w:style w:type="character" w:styleId="Hyperlink">
    <w:name w:val="Hyperlink"/>
    <w:basedOn w:val="DefaultParagraphFont"/>
    <w:uiPriority w:val="99"/>
    <w:unhideWhenUsed/>
    <w:rsid w:val="00062F6A"/>
    <w:rPr>
      <w:color w:val="0000FF"/>
      <w:u w:val="single"/>
    </w:rPr>
  </w:style>
  <w:style w:type="character" w:customStyle="1" w:styleId="UnresolvedMention1">
    <w:name w:val="Unresolved Mention1"/>
    <w:basedOn w:val="DefaultParagraphFont"/>
    <w:uiPriority w:val="99"/>
    <w:semiHidden/>
    <w:unhideWhenUsed/>
    <w:rsid w:val="00062F6A"/>
    <w:rPr>
      <w:color w:val="605E5C"/>
      <w:shd w:val="clear" w:color="auto" w:fill="E1DFDD"/>
    </w:rPr>
  </w:style>
  <w:style w:type="character" w:styleId="FollowedHyperlink">
    <w:name w:val="FollowedHyperlink"/>
    <w:basedOn w:val="DefaultParagraphFont"/>
    <w:uiPriority w:val="99"/>
    <w:semiHidden/>
    <w:unhideWhenUsed/>
    <w:rsid w:val="00062F6A"/>
    <w:rPr>
      <w:color w:val="954F72" w:themeColor="followedHyperlink"/>
      <w:u w:val="single"/>
    </w:rPr>
  </w:style>
  <w:style w:type="paragraph" w:styleId="CommentText">
    <w:name w:val="annotation text"/>
    <w:basedOn w:val="Normal"/>
    <w:link w:val="CommentTextChar"/>
    <w:uiPriority w:val="99"/>
    <w:unhideWhenUsed/>
    <w:rsid w:val="00062F6A"/>
    <w:rPr>
      <w:sz w:val="20"/>
      <w:szCs w:val="20"/>
    </w:rPr>
  </w:style>
  <w:style w:type="character" w:customStyle="1" w:styleId="CommentTextChar">
    <w:name w:val="Comment Text Char"/>
    <w:basedOn w:val="DefaultParagraphFont"/>
    <w:link w:val="CommentText"/>
    <w:uiPriority w:val="99"/>
    <w:rsid w:val="00062F6A"/>
    <w:rPr>
      <w:rFonts w:ascii="Helvetica" w:eastAsia="Times New Roman" w:hAnsi="Helvetica" w:cs="Arial"/>
      <w:color w:val="auto"/>
      <w:sz w:val="20"/>
      <w:szCs w:val="20"/>
      <w:lang w:val="en-AU"/>
    </w:rPr>
  </w:style>
  <w:style w:type="character" w:styleId="CommentReference">
    <w:name w:val="annotation reference"/>
    <w:basedOn w:val="DefaultParagraphFont"/>
    <w:uiPriority w:val="99"/>
    <w:semiHidden/>
    <w:unhideWhenUsed/>
    <w:rsid w:val="00062F6A"/>
    <w:rPr>
      <w:sz w:val="16"/>
      <w:szCs w:val="16"/>
    </w:rPr>
  </w:style>
  <w:style w:type="paragraph" w:styleId="BalloonText">
    <w:name w:val="Balloon Text"/>
    <w:basedOn w:val="Normal"/>
    <w:link w:val="BalloonTextChar"/>
    <w:uiPriority w:val="99"/>
    <w:semiHidden/>
    <w:unhideWhenUsed/>
    <w:rsid w:val="00062F6A"/>
    <w:rPr>
      <w:sz w:val="18"/>
      <w:szCs w:val="18"/>
    </w:rPr>
  </w:style>
  <w:style w:type="character" w:customStyle="1" w:styleId="BalloonTextChar">
    <w:name w:val="Balloon Text Char"/>
    <w:basedOn w:val="DefaultParagraphFont"/>
    <w:link w:val="BalloonText"/>
    <w:uiPriority w:val="99"/>
    <w:semiHidden/>
    <w:rsid w:val="00062F6A"/>
    <w:rPr>
      <w:rFonts w:ascii="Helvetica" w:eastAsia="Times New Roman" w:hAnsi="Helvetica" w:cs="Arial"/>
      <w:color w:val="auto"/>
      <w:sz w:val="18"/>
      <w:szCs w:val="18"/>
      <w:lang w:val="en-AU"/>
    </w:rPr>
  </w:style>
  <w:style w:type="paragraph" w:styleId="CommentSubject">
    <w:name w:val="annotation subject"/>
    <w:basedOn w:val="CommentText"/>
    <w:next w:val="CommentText"/>
    <w:link w:val="CommentSubjectChar"/>
    <w:uiPriority w:val="99"/>
    <w:semiHidden/>
    <w:unhideWhenUsed/>
    <w:rsid w:val="00062F6A"/>
    <w:rPr>
      <w:b/>
      <w:bCs/>
    </w:rPr>
  </w:style>
  <w:style w:type="character" w:customStyle="1" w:styleId="CommentSubjectChar">
    <w:name w:val="Comment Subject Char"/>
    <w:basedOn w:val="CommentTextChar"/>
    <w:link w:val="CommentSubject"/>
    <w:uiPriority w:val="99"/>
    <w:semiHidden/>
    <w:rsid w:val="00062F6A"/>
    <w:rPr>
      <w:rFonts w:ascii="Helvetica" w:eastAsia="Times New Roman" w:hAnsi="Helvetica" w:cs="Arial"/>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062F6A"/>
    <w:pPr>
      <w:spacing w:before="100" w:beforeAutospacing="1" w:after="100" w:afterAutospacing="1"/>
    </w:pPr>
    <w:rPr>
      <w:lang w:eastAsia="en-AU"/>
    </w:rPr>
  </w:style>
  <w:style w:type="character" w:customStyle="1" w:styleId="normaltextrun">
    <w:name w:val="normaltextrun"/>
    <w:basedOn w:val="DefaultParagraphFont"/>
    <w:rsid w:val="00062F6A"/>
  </w:style>
  <w:style w:type="character" w:customStyle="1" w:styleId="eop">
    <w:name w:val="eop"/>
    <w:basedOn w:val="DefaultParagraphFont"/>
    <w:rsid w:val="00062F6A"/>
  </w:style>
  <w:style w:type="paragraph" w:styleId="TOC2">
    <w:name w:val="toc 2"/>
    <w:basedOn w:val="Normal"/>
    <w:next w:val="Normal"/>
    <w:autoRedefine/>
    <w:uiPriority w:val="39"/>
    <w:unhideWhenUsed/>
    <w:rsid w:val="00062F6A"/>
    <w:pPr>
      <w:spacing w:after="100"/>
      <w:ind w:left="240"/>
    </w:pPr>
  </w:style>
  <w:style w:type="character" w:customStyle="1" w:styleId="contextualspellingandgrammarerror">
    <w:name w:val="contextualspellingandgrammarerror"/>
    <w:basedOn w:val="DefaultParagraphFont"/>
    <w:rsid w:val="00062F6A"/>
  </w:style>
  <w:style w:type="character" w:customStyle="1" w:styleId="UnresolvedMention2">
    <w:name w:val="Unresolved Mention2"/>
    <w:basedOn w:val="DefaultParagraphFont"/>
    <w:uiPriority w:val="99"/>
    <w:semiHidden/>
    <w:unhideWhenUsed/>
    <w:rsid w:val="00062F6A"/>
    <w:rPr>
      <w:color w:val="605E5C"/>
      <w:shd w:val="clear" w:color="auto" w:fill="E1DFDD"/>
    </w:rPr>
  </w:style>
  <w:style w:type="character" w:customStyle="1" w:styleId="UnresolvedMention3">
    <w:name w:val="Unresolved Mention3"/>
    <w:basedOn w:val="DefaultParagraphFont"/>
    <w:uiPriority w:val="99"/>
    <w:semiHidden/>
    <w:unhideWhenUsed/>
    <w:rsid w:val="00062F6A"/>
    <w:rPr>
      <w:color w:val="605E5C"/>
      <w:shd w:val="clear" w:color="auto" w:fill="E1DFDD"/>
    </w:rPr>
  </w:style>
  <w:style w:type="paragraph" w:customStyle="1" w:styleId="Heading2PB">
    <w:name w:val="Heading 2 PB"/>
    <w:basedOn w:val="Heading2"/>
    <w:qFormat/>
    <w:rsid w:val="00062F6A"/>
    <w:pPr>
      <w:pageBreakBefore/>
    </w:pPr>
  </w:style>
  <w:style w:type="paragraph" w:styleId="List">
    <w:name w:val="List"/>
    <w:basedOn w:val="ListParagraph"/>
    <w:uiPriority w:val="99"/>
    <w:unhideWhenUsed/>
    <w:rsid w:val="0015248E"/>
    <w:pPr>
      <w:numPr>
        <w:numId w:val="9"/>
      </w:numPr>
    </w:pPr>
    <w:rPr>
      <w:rFonts w:eastAsia="Arial"/>
    </w:rPr>
  </w:style>
  <w:style w:type="paragraph" w:styleId="List2">
    <w:name w:val="List 2"/>
    <w:basedOn w:val="ListParagraph"/>
    <w:uiPriority w:val="99"/>
    <w:unhideWhenUsed/>
    <w:rsid w:val="0015248E"/>
    <w:pPr>
      <w:numPr>
        <w:numId w:val="8"/>
      </w:numPr>
    </w:pPr>
    <w:rPr>
      <w:rFonts w:eastAsia="Arial"/>
    </w:rPr>
  </w:style>
  <w:style w:type="paragraph" w:styleId="ListBullet2">
    <w:name w:val="List Bullet 2"/>
    <w:basedOn w:val="ListBullet"/>
    <w:uiPriority w:val="99"/>
    <w:unhideWhenUsed/>
    <w:rsid w:val="00062F6A"/>
  </w:style>
  <w:style w:type="character" w:customStyle="1" w:styleId="apple-converted-space">
    <w:name w:val="apple-converted-space"/>
    <w:basedOn w:val="DefaultParagraphFont"/>
    <w:rsid w:val="00355E57"/>
  </w:style>
  <w:style w:type="paragraph" w:customStyle="1" w:styleId="ATEXTBULLET1">
    <w:name w:val="A TEXT BULLET 1"/>
    <w:basedOn w:val="Normal"/>
    <w:rsid w:val="00D94A3F"/>
    <w:pPr>
      <w:keepLines w:val="0"/>
      <w:numPr>
        <w:numId w:val="17"/>
      </w:numPr>
      <w:spacing w:after="200"/>
    </w:pPr>
    <w:rPr>
      <w:rFonts w:asciiTheme="minorHAnsi" w:eastAsiaTheme="minorHAnsi" w:hAnsiTheme="minorHAnsi" w:cstheme="minorBidi"/>
      <w:szCs w:val="22"/>
    </w:rPr>
  </w:style>
  <w:style w:type="character" w:customStyle="1" w:styleId="scxw69614659">
    <w:name w:val="scxw69614659"/>
    <w:basedOn w:val="DefaultParagraphFont"/>
    <w:rsid w:val="00B05768"/>
  </w:style>
  <w:style w:type="character" w:customStyle="1" w:styleId="advancedproofingissue">
    <w:name w:val="advancedproofingissue"/>
    <w:basedOn w:val="DefaultParagraphFont"/>
    <w:rsid w:val="00B05768"/>
  </w:style>
  <w:style w:type="character" w:customStyle="1" w:styleId="spellingerror">
    <w:name w:val="spellingerror"/>
    <w:basedOn w:val="DefaultParagraphFont"/>
    <w:rsid w:val="00B05768"/>
  </w:style>
  <w:style w:type="character" w:customStyle="1" w:styleId="scxw15430264">
    <w:name w:val="scxw15430264"/>
    <w:basedOn w:val="DefaultParagraphFont"/>
    <w:rsid w:val="00E72306"/>
  </w:style>
  <w:style w:type="character" w:styleId="UnresolvedMention">
    <w:name w:val="Unresolved Mention"/>
    <w:basedOn w:val="DefaultParagraphFont"/>
    <w:uiPriority w:val="99"/>
    <w:semiHidden/>
    <w:unhideWhenUsed/>
    <w:rsid w:val="00401E03"/>
    <w:rPr>
      <w:color w:val="605E5C"/>
      <w:shd w:val="clear" w:color="auto" w:fill="E1DFDD"/>
    </w:rPr>
  </w:style>
  <w:style w:type="paragraph" w:customStyle="1" w:styleId="Recommendation">
    <w:name w:val="Recommendation"/>
    <w:basedOn w:val="Normal"/>
    <w:qFormat/>
    <w:rsid w:val="006616E5"/>
    <w:pPr>
      <w:spacing w:before="120"/>
    </w:pPr>
    <w:rPr>
      <w:rFonts w:eastAsia="Arial" w:cstheme="minorBidi"/>
      <w:b/>
      <w:bCs/>
      <w:szCs w:val="22"/>
    </w:rPr>
  </w:style>
  <w:style w:type="paragraph" w:customStyle="1" w:styleId="Issue">
    <w:name w:val="Issue"/>
    <w:basedOn w:val="Normal"/>
    <w:next w:val="Recommendation"/>
    <w:qFormat/>
    <w:rsid w:val="006616E5"/>
    <w:pPr>
      <w:keepLines w:val="0"/>
      <w:spacing w:after="0"/>
    </w:pPr>
    <w:rPr>
      <w:rFonts w:asciiTheme="minorHAnsi" w:eastAsiaTheme="minorHAnsi" w:hAnsiTheme="minorHAnsi" w:cstheme="minorBidi"/>
      <w:b/>
      <w:bCs/>
    </w:rPr>
  </w:style>
  <w:style w:type="paragraph" w:customStyle="1" w:styleId="Sectiondotpoints1">
    <w:name w:val="Section dot points 1"/>
    <w:basedOn w:val="Normal"/>
    <w:link w:val="Sectiondotpoints1Char"/>
    <w:qFormat/>
    <w:rsid w:val="00586DE3"/>
    <w:pPr>
      <w:keepLines w:val="0"/>
      <w:numPr>
        <w:numId w:val="42"/>
      </w:numPr>
      <w:spacing w:before="60" w:after="60"/>
      <w:ind w:left="357" w:hanging="357"/>
      <w:textAlignment w:val="baseline"/>
    </w:pPr>
    <w:rPr>
      <w:szCs w:val="22"/>
      <w:lang w:eastAsia="en-AU"/>
    </w:rPr>
  </w:style>
  <w:style w:type="paragraph" w:customStyle="1" w:styleId="Figurex">
    <w:name w:val="Figure x"/>
    <w:basedOn w:val="Normal"/>
    <w:link w:val="FigurexChar"/>
    <w:qFormat/>
    <w:rsid w:val="00E14214"/>
    <w:pPr>
      <w:spacing w:after="200"/>
      <w:ind w:left="448" w:hanging="448"/>
    </w:pPr>
    <w:rPr>
      <w:i/>
      <w:iCs/>
      <w:sz w:val="18"/>
      <w:szCs w:val="18"/>
    </w:rPr>
  </w:style>
  <w:style w:type="character" w:customStyle="1" w:styleId="Sectiondotpoints1Char">
    <w:name w:val="Section dot points 1 Char"/>
    <w:basedOn w:val="DefaultParagraphFont"/>
    <w:link w:val="Sectiondotpoints1"/>
    <w:rsid w:val="00586DE3"/>
    <w:rPr>
      <w:rFonts w:ascii="Arial" w:eastAsia="Times New Roman" w:hAnsi="Arial" w:cs="Arial"/>
      <w:color w:val="auto"/>
      <w:sz w:val="22"/>
      <w:szCs w:val="22"/>
      <w:lang w:val="en-AU" w:eastAsia="en-AU"/>
    </w:rPr>
  </w:style>
  <w:style w:type="character" w:customStyle="1" w:styleId="FigurexChar">
    <w:name w:val="Figure x Char"/>
    <w:basedOn w:val="DefaultParagraphFont"/>
    <w:link w:val="Figurex"/>
    <w:rsid w:val="00E14214"/>
    <w:rPr>
      <w:rFonts w:ascii="Arial" w:eastAsia="Times New Roman" w:hAnsi="Arial" w:cs="Arial"/>
      <w:i/>
      <w:iCs/>
      <w:color w:val="auto"/>
      <w:sz w:val="18"/>
      <w:szCs w:val="18"/>
      <w:lang w:val="en-AU"/>
    </w:rPr>
  </w:style>
  <w:style w:type="paragraph" w:customStyle="1" w:styleId="Tabledotpt">
    <w:name w:val="Table dot pt"/>
    <w:basedOn w:val="ListParagraph"/>
    <w:link w:val="TabledotptChar"/>
    <w:qFormat/>
    <w:rsid w:val="00D9103E"/>
    <w:pPr>
      <w:numPr>
        <w:numId w:val="63"/>
      </w:numPr>
    </w:pPr>
    <w:rPr>
      <w:sz w:val="20"/>
      <w:szCs w:val="22"/>
      <w:lang w:eastAsia="en-AU"/>
    </w:rPr>
  </w:style>
  <w:style w:type="paragraph" w:customStyle="1" w:styleId="Subdotpt">
    <w:name w:val="Sub dot pt"/>
    <w:basedOn w:val="ListParagraph"/>
    <w:link w:val="SubdotptChar"/>
    <w:autoRedefine/>
    <w:qFormat/>
    <w:rsid w:val="003A6741"/>
    <w:pPr>
      <w:numPr>
        <w:numId w:val="73"/>
      </w:numPr>
      <w:ind w:left="1134" w:hanging="425"/>
    </w:pPr>
    <w:rPr>
      <w:rFonts w:eastAsia="Arial"/>
    </w:rPr>
  </w:style>
  <w:style w:type="character" w:customStyle="1" w:styleId="ListParagraphChar">
    <w:name w:val="List Paragraph Char"/>
    <w:basedOn w:val="DefaultParagraphFont"/>
    <w:link w:val="ListParagraph"/>
    <w:uiPriority w:val="34"/>
    <w:rsid w:val="00F52070"/>
    <w:rPr>
      <w:rFonts w:ascii="Arial" w:eastAsia="Times New Roman" w:hAnsi="Arial" w:cs="Arial"/>
      <w:color w:val="auto"/>
      <w:sz w:val="22"/>
      <w:szCs w:val="24"/>
      <w:lang w:val="en-AU"/>
    </w:rPr>
  </w:style>
  <w:style w:type="character" w:customStyle="1" w:styleId="TabledotptChar">
    <w:name w:val="Table dot pt Char"/>
    <w:basedOn w:val="ListParagraphChar"/>
    <w:link w:val="Tabledotpt"/>
    <w:rsid w:val="00D9103E"/>
    <w:rPr>
      <w:rFonts w:ascii="Arial" w:eastAsia="Times New Roman" w:hAnsi="Arial" w:cs="Arial"/>
      <w:color w:val="auto"/>
      <w:sz w:val="20"/>
      <w:szCs w:val="22"/>
      <w:lang w:val="en-AU" w:eastAsia="en-AU"/>
    </w:rPr>
  </w:style>
  <w:style w:type="paragraph" w:customStyle="1" w:styleId="abcd">
    <w:name w:val="a b c d"/>
    <w:basedOn w:val="ListParagraph"/>
    <w:link w:val="abcdChar"/>
    <w:rsid w:val="00146551"/>
    <w:pPr>
      <w:numPr>
        <w:ilvl w:val="1"/>
        <w:numId w:val="14"/>
      </w:numPr>
      <w:spacing w:before="100" w:beforeAutospacing="1" w:after="120"/>
      <w:ind w:left="851" w:hanging="284"/>
      <w:contextualSpacing w:val="0"/>
    </w:pPr>
    <w:rPr>
      <w:lang w:val="en-US"/>
    </w:rPr>
  </w:style>
  <w:style w:type="character" w:customStyle="1" w:styleId="SubdotptChar">
    <w:name w:val="Sub dot pt Char"/>
    <w:basedOn w:val="ListParagraphChar"/>
    <w:link w:val="Subdotpt"/>
    <w:rsid w:val="003A6741"/>
    <w:rPr>
      <w:rFonts w:ascii="Arial" w:eastAsia="Arial" w:hAnsi="Arial" w:cs="Arial"/>
      <w:color w:val="auto"/>
      <w:sz w:val="22"/>
      <w:szCs w:val="24"/>
      <w:lang w:val="en-AU"/>
    </w:rPr>
  </w:style>
  <w:style w:type="character" w:customStyle="1" w:styleId="abcdChar">
    <w:name w:val="a b c d Char"/>
    <w:basedOn w:val="ListParagraphChar"/>
    <w:link w:val="abcd"/>
    <w:rsid w:val="00146551"/>
    <w:rPr>
      <w:rFonts w:ascii="Arial" w:eastAsia="Times New Roman" w:hAnsi="Arial" w:cs="Arial"/>
      <w:color w:val="auto"/>
      <w:sz w:val="22"/>
      <w:szCs w:val="24"/>
      <w:lang w:val="en-AU"/>
    </w:rPr>
  </w:style>
  <w:style w:type="paragraph" w:customStyle="1" w:styleId="BulletOne">
    <w:name w:val="BulletOne"/>
    <w:basedOn w:val="ListParagraph"/>
    <w:link w:val="BulletOneChar"/>
    <w:qFormat/>
    <w:rsid w:val="003516E9"/>
    <w:pPr>
      <w:numPr>
        <w:numId w:val="11"/>
      </w:numPr>
      <w:spacing w:after="120"/>
      <w:ind w:left="357" w:hanging="357"/>
      <w:contextualSpacing w:val="0"/>
    </w:pPr>
  </w:style>
  <w:style w:type="paragraph" w:customStyle="1" w:styleId="BulletTwo">
    <w:name w:val="BulletTwo"/>
    <w:basedOn w:val="BulletOne"/>
    <w:link w:val="BulletTwoChar"/>
    <w:qFormat/>
    <w:rsid w:val="00662205"/>
    <w:pPr>
      <w:numPr>
        <w:ilvl w:val="1"/>
      </w:numPr>
    </w:pPr>
  </w:style>
  <w:style w:type="paragraph" w:customStyle="1" w:styleId="L3dotpt">
    <w:name w:val="L3 dot pt"/>
    <w:basedOn w:val="ListParagraph"/>
    <w:link w:val="L3dotptChar"/>
    <w:qFormat/>
    <w:rsid w:val="003516E9"/>
    <w:pPr>
      <w:keepLines/>
      <w:numPr>
        <w:ilvl w:val="2"/>
      </w:numPr>
      <w:spacing w:before="120" w:after="120"/>
      <w:ind w:left="1021" w:hanging="284"/>
      <w:contextualSpacing w:val="0"/>
    </w:pPr>
    <w:rPr>
      <w:szCs w:val="20"/>
      <w:lang w:eastAsia="en-AU"/>
    </w:rPr>
  </w:style>
  <w:style w:type="paragraph" w:customStyle="1" w:styleId="DiverseneedsL2">
    <w:name w:val="Diverse needs L2"/>
    <w:basedOn w:val="BulletTwo"/>
    <w:link w:val="DiverseneedsL2Char"/>
    <w:qFormat/>
    <w:rsid w:val="0016099F"/>
    <w:pPr>
      <w:spacing w:after="0"/>
      <w:ind w:left="714" w:hanging="357"/>
    </w:pPr>
  </w:style>
  <w:style w:type="character" w:customStyle="1" w:styleId="L3dotptChar">
    <w:name w:val="L3 dot pt Char"/>
    <w:basedOn w:val="ListParagraphChar"/>
    <w:link w:val="L3dotpt"/>
    <w:rsid w:val="003516E9"/>
    <w:rPr>
      <w:rFonts w:ascii="Arial" w:eastAsia="Times New Roman" w:hAnsi="Arial" w:cs="Arial"/>
      <w:color w:val="auto"/>
      <w:sz w:val="22"/>
      <w:szCs w:val="20"/>
      <w:lang w:val="en-AU" w:eastAsia="en-AU"/>
    </w:rPr>
  </w:style>
  <w:style w:type="paragraph" w:customStyle="1" w:styleId="SubQs">
    <w:name w:val="SubQs"/>
    <w:basedOn w:val="BulletOne"/>
    <w:link w:val="SubQsChar"/>
    <w:qFormat/>
    <w:rsid w:val="00307AE9"/>
    <w:pPr>
      <w:spacing w:after="0"/>
    </w:pPr>
  </w:style>
  <w:style w:type="character" w:customStyle="1" w:styleId="BulletOneChar">
    <w:name w:val="BulletOne Char"/>
    <w:basedOn w:val="ListParagraphChar"/>
    <w:link w:val="BulletOne"/>
    <w:rsid w:val="00307AE9"/>
    <w:rPr>
      <w:rFonts w:ascii="Arial" w:eastAsia="Times New Roman" w:hAnsi="Arial" w:cs="Arial"/>
      <w:color w:val="auto"/>
      <w:sz w:val="22"/>
      <w:szCs w:val="24"/>
      <w:lang w:val="en-AU"/>
    </w:rPr>
  </w:style>
  <w:style w:type="character" w:customStyle="1" w:styleId="BulletTwoChar">
    <w:name w:val="BulletTwo Char"/>
    <w:basedOn w:val="BulletOneChar"/>
    <w:link w:val="BulletTwo"/>
    <w:rsid w:val="00307AE9"/>
    <w:rPr>
      <w:rFonts w:ascii="Arial" w:eastAsia="Times New Roman" w:hAnsi="Arial" w:cs="Arial"/>
      <w:color w:val="auto"/>
      <w:sz w:val="22"/>
      <w:szCs w:val="24"/>
      <w:lang w:val="en-AU"/>
    </w:rPr>
  </w:style>
  <w:style w:type="character" w:customStyle="1" w:styleId="DiverseneedsL2Char">
    <w:name w:val="Diverse needs L2 Char"/>
    <w:basedOn w:val="BulletTwoChar"/>
    <w:link w:val="DiverseneedsL2"/>
    <w:rsid w:val="0016099F"/>
    <w:rPr>
      <w:rFonts w:ascii="Arial" w:eastAsia="Times New Roman" w:hAnsi="Arial" w:cs="Arial"/>
      <w:color w:val="auto"/>
      <w:sz w:val="22"/>
      <w:szCs w:val="24"/>
      <w:lang w:val="en-AU"/>
    </w:rPr>
  </w:style>
  <w:style w:type="paragraph" w:customStyle="1" w:styleId="URL1">
    <w:name w:val="URL1"/>
    <w:basedOn w:val="ListParagraph"/>
    <w:next w:val="Normal"/>
    <w:link w:val="URL1Char"/>
    <w:qFormat/>
    <w:rsid w:val="00F87679"/>
    <w:pPr>
      <w:numPr>
        <w:numId w:val="0"/>
      </w:numPr>
      <w:spacing w:after="120"/>
      <w:contextualSpacing w:val="0"/>
    </w:pPr>
    <w:rPr>
      <w:lang w:eastAsia="en-AU"/>
    </w:rPr>
  </w:style>
  <w:style w:type="character" w:customStyle="1" w:styleId="SubQsChar">
    <w:name w:val="SubQs Char"/>
    <w:basedOn w:val="BulletOneChar"/>
    <w:link w:val="SubQs"/>
    <w:rsid w:val="00307AE9"/>
    <w:rPr>
      <w:rFonts w:ascii="Arial" w:eastAsia="Times New Roman" w:hAnsi="Arial" w:cs="Arial"/>
      <w:color w:val="auto"/>
      <w:sz w:val="22"/>
      <w:szCs w:val="24"/>
      <w:lang w:val="en-AU"/>
    </w:rPr>
  </w:style>
  <w:style w:type="paragraph" w:customStyle="1" w:styleId="URL2">
    <w:name w:val="URL2"/>
    <w:basedOn w:val="URL1"/>
    <w:next w:val="Normal"/>
    <w:link w:val="URL2Char"/>
    <w:qFormat/>
    <w:rsid w:val="00F87679"/>
    <w:pPr>
      <w:spacing w:after="0"/>
    </w:pPr>
  </w:style>
  <w:style w:type="character" w:customStyle="1" w:styleId="URL1Char">
    <w:name w:val="URL1 Char"/>
    <w:basedOn w:val="ListParagraphChar"/>
    <w:link w:val="URL1"/>
    <w:rsid w:val="00F87679"/>
    <w:rPr>
      <w:rFonts w:ascii="Arial" w:eastAsia="Times New Roman" w:hAnsi="Arial" w:cs="Arial"/>
      <w:color w:val="auto"/>
      <w:sz w:val="22"/>
      <w:szCs w:val="24"/>
      <w:lang w:val="en-AU" w:eastAsia="en-AU"/>
    </w:rPr>
  </w:style>
  <w:style w:type="paragraph" w:customStyle="1" w:styleId="SubsubQ">
    <w:name w:val="SubsubQ"/>
    <w:basedOn w:val="ListParagraph"/>
    <w:link w:val="SubsubQChar"/>
    <w:qFormat/>
    <w:rsid w:val="00F27AE2"/>
    <w:pPr>
      <w:numPr>
        <w:ilvl w:val="2"/>
        <w:numId w:val="103"/>
      </w:numPr>
      <w:ind w:left="714" w:hanging="357"/>
    </w:pPr>
  </w:style>
  <w:style w:type="character" w:customStyle="1" w:styleId="URL2Char">
    <w:name w:val="URL2 Char"/>
    <w:basedOn w:val="URL1Char"/>
    <w:link w:val="URL2"/>
    <w:rsid w:val="00F87679"/>
    <w:rPr>
      <w:rFonts w:ascii="Arial" w:eastAsia="Times New Roman" w:hAnsi="Arial" w:cs="Arial"/>
      <w:color w:val="auto"/>
      <w:sz w:val="22"/>
      <w:szCs w:val="24"/>
      <w:lang w:val="en-AU" w:eastAsia="en-AU"/>
    </w:rPr>
  </w:style>
  <w:style w:type="character" w:customStyle="1" w:styleId="SubsubQChar">
    <w:name w:val="SubsubQ Char"/>
    <w:basedOn w:val="ListParagraphChar"/>
    <w:link w:val="SubsubQ"/>
    <w:rsid w:val="00F27AE2"/>
    <w:rPr>
      <w:rFonts w:ascii="Arial" w:eastAsia="Times New Roman" w:hAnsi="Arial" w:cs="Arial"/>
      <w:color w:val="auto"/>
      <w:sz w:val="22"/>
      <w:szCs w:val="24"/>
      <w:lang w:val="en-AU"/>
    </w:rPr>
  </w:style>
  <w:style w:type="paragraph" w:customStyle="1" w:styleId="Sectionsubsubheading">
    <w:name w:val="Section subsubheading"/>
    <w:basedOn w:val="Normal"/>
    <w:link w:val="SectionsubsubheadingChar"/>
    <w:qFormat/>
    <w:rsid w:val="003F57E9"/>
    <w:pPr>
      <w:spacing w:before="120"/>
    </w:pPr>
    <w:rPr>
      <w:rFonts w:asciiTheme="minorHAnsi" w:hAnsiTheme="minorHAnsi" w:cstheme="minorBidi"/>
      <w:b/>
      <w:bCs/>
      <w:i/>
      <w:iCs/>
      <w:color w:val="2F5496" w:themeColor="accent1" w:themeShade="BF"/>
      <w:szCs w:val="22"/>
    </w:rPr>
  </w:style>
  <w:style w:type="paragraph" w:customStyle="1" w:styleId="FooterDTiFresource">
    <w:name w:val="Footer DTiF resource"/>
    <w:basedOn w:val="Heading2"/>
    <w:link w:val="FooterDTiFresourceChar"/>
    <w:qFormat/>
    <w:rsid w:val="00E3660C"/>
    <w:pPr>
      <w:shd w:val="clear" w:color="auto" w:fill="FFFFFF"/>
      <w:tabs>
        <w:tab w:val="left" w:pos="709"/>
        <w:tab w:val="right" w:pos="8080"/>
      </w:tabs>
      <w:spacing w:before="0"/>
      <w:ind w:left="-810" w:right="-1039"/>
      <w:jc w:val="center"/>
    </w:pPr>
    <w:rPr>
      <w:rFonts w:cs="Arial"/>
      <w:b w:val="0"/>
      <w:bCs/>
      <w:iCs/>
      <w:color w:val="000000" w:themeColor="text1"/>
      <w:sz w:val="18"/>
      <w:szCs w:val="18"/>
    </w:rPr>
  </w:style>
  <w:style w:type="character" w:customStyle="1" w:styleId="SectionsubsubheadingChar">
    <w:name w:val="Section subsubheading Char"/>
    <w:basedOn w:val="DefaultParagraphFont"/>
    <w:link w:val="Sectionsubsubheading"/>
    <w:rsid w:val="003F57E9"/>
    <w:rPr>
      <w:rFonts w:eastAsia="Times New Roman"/>
      <w:b/>
      <w:bCs/>
      <w:i/>
      <w:iCs/>
      <w:color w:val="2F5496" w:themeColor="accent1" w:themeShade="BF"/>
      <w:sz w:val="22"/>
      <w:szCs w:val="22"/>
      <w:lang w:val="en-AU"/>
    </w:rPr>
  </w:style>
  <w:style w:type="character" w:customStyle="1" w:styleId="FooterDTiFresourceChar">
    <w:name w:val="Footer DTiF resource Char"/>
    <w:basedOn w:val="Heading2Char"/>
    <w:link w:val="FooterDTiFresource"/>
    <w:rsid w:val="00E3660C"/>
    <w:rPr>
      <w:rFonts w:ascii="Arial" w:eastAsiaTheme="majorEastAsia" w:hAnsi="Arial" w:cs="Arial"/>
      <w:b w:val="0"/>
      <w:bCs/>
      <w:iCs/>
      <w:color w:val="000000" w:themeColor="text1"/>
      <w:sz w:val="18"/>
      <w:szCs w:val="18"/>
      <w:shd w:val="clear" w:color="auto" w:fill="FFFFF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81841">
      <w:bodyDiv w:val="1"/>
      <w:marLeft w:val="0"/>
      <w:marRight w:val="0"/>
      <w:marTop w:val="0"/>
      <w:marBottom w:val="0"/>
      <w:divBdr>
        <w:top w:val="none" w:sz="0" w:space="0" w:color="auto"/>
        <w:left w:val="none" w:sz="0" w:space="0" w:color="auto"/>
        <w:bottom w:val="none" w:sz="0" w:space="0" w:color="auto"/>
        <w:right w:val="none" w:sz="0" w:space="0" w:color="auto"/>
      </w:divBdr>
    </w:div>
    <w:div w:id="109908484">
      <w:bodyDiv w:val="1"/>
      <w:marLeft w:val="0"/>
      <w:marRight w:val="0"/>
      <w:marTop w:val="0"/>
      <w:marBottom w:val="0"/>
      <w:divBdr>
        <w:top w:val="none" w:sz="0" w:space="0" w:color="auto"/>
        <w:left w:val="none" w:sz="0" w:space="0" w:color="auto"/>
        <w:bottom w:val="none" w:sz="0" w:space="0" w:color="auto"/>
        <w:right w:val="none" w:sz="0" w:space="0" w:color="auto"/>
      </w:divBdr>
      <w:divsChild>
        <w:div w:id="1501778163">
          <w:marLeft w:val="0"/>
          <w:marRight w:val="0"/>
          <w:marTop w:val="0"/>
          <w:marBottom w:val="0"/>
          <w:divBdr>
            <w:top w:val="none" w:sz="0" w:space="0" w:color="auto"/>
            <w:left w:val="none" w:sz="0" w:space="0" w:color="auto"/>
            <w:bottom w:val="none" w:sz="0" w:space="0" w:color="auto"/>
            <w:right w:val="none" w:sz="0" w:space="0" w:color="auto"/>
          </w:divBdr>
        </w:div>
        <w:div w:id="421292877">
          <w:marLeft w:val="0"/>
          <w:marRight w:val="0"/>
          <w:marTop w:val="0"/>
          <w:marBottom w:val="0"/>
          <w:divBdr>
            <w:top w:val="none" w:sz="0" w:space="0" w:color="auto"/>
            <w:left w:val="none" w:sz="0" w:space="0" w:color="auto"/>
            <w:bottom w:val="none" w:sz="0" w:space="0" w:color="auto"/>
            <w:right w:val="none" w:sz="0" w:space="0" w:color="auto"/>
          </w:divBdr>
        </w:div>
      </w:divsChild>
    </w:div>
    <w:div w:id="124741583">
      <w:bodyDiv w:val="1"/>
      <w:marLeft w:val="0"/>
      <w:marRight w:val="0"/>
      <w:marTop w:val="0"/>
      <w:marBottom w:val="0"/>
      <w:divBdr>
        <w:top w:val="none" w:sz="0" w:space="0" w:color="auto"/>
        <w:left w:val="none" w:sz="0" w:space="0" w:color="auto"/>
        <w:bottom w:val="none" w:sz="0" w:space="0" w:color="auto"/>
        <w:right w:val="none" w:sz="0" w:space="0" w:color="auto"/>
      </w:divBdr>
      <w:divsChild>
        <w:div w:id="658968598">
          <w:marLeft w:val="0"/>
          <w:marRight w:val="0"/>
          <w:marTop w:val="0"/>
          <w:marBottom w:val="0"/>
          <w:divBdr>
            <w:top w:val="none" w:sz="0" w:space="0" w:color="auto"/>
            <w:left w:val="none" w:sz="0" w:space="0" w:color="auto"/>
            <w:bottom w:val="none" w:sz="0" w:space="0" w:color="auto"/>
            <w:right w:val="none" w:sz="0" w:space="0" w:color="auto"/>
          </w:divBdr>
          <w:divsChild>
            <w:div w:id="1825049208">
              <w:marLeft w:val="0"/>
              <w:marRight w:val="0"/>
              <w:marTop w:val="0"/>
              <w:marBottom w:val="0"/>
              <w:divBdr>
                <w:top w:val="none" w:sz="0" w:space="0" w:color="auto"/>
                <w:left w:val="none" w:sz="0" w:space="0" w:color="auto"/>
                <w:bottom w:val="none" w:sz="0" w:space="0" w:color="auto"/>
                <w:right w:val="none" w:sz="0" w:space="0" w:color="auto"/>
              </w:divBdr>
            </w:div>
          </w:divsChild>
        </w:div>
        <w:div w:id="867376138">
          <w:marLeft w:val="0"/>
          <w:marRight w:val="0"/>
          <w:marTop w:val="0"/>
          <w:marBottom w:val="0"/>
          <w:divBdr>
            <w:top w:val="none" w:sz="0" w:space="0" w:color="auto"/>
            <w:left w:val="none" w:sz="0" w:space="0" w:color="auto"/>
            <w:bottom w:val="none" w:sz="0" w:space="0" w:color="auto"/>
            <w:right w:val="none" w:sz="0" w:space="0" w:color="auto"/>
          </w:divBdr>
          <w:divsChild>
            <w:div w:id="111829914">
              <w:marLeft w:val="0"/>
              <w:marRight w:val="0"/>
              <w:marTop w:val="0"/>
              <w:marBottom w:val="0"/>
              <w:divBdr>
                <w:top w:val="none" w:sz="0" w:space="0" w:color="auto"/>
                <w:left w:val="none" w:sz="0" w:space="0" w:color="auto"/>
                <w:bottom w:val="none" w:sz="0" w:space="0" w:color="auto"/>
                <w:right w:val="none" w:sz="0" w:space="0" w:color="auto"/>
              </w:divBdr>
            </w:div>
          </w:divsChild>
        </w:div>
        <w:div w:id="1067606113">
          <w:marLeft w:val="0"/>
          <w:marRight w:val="0"/>
          <w:marTop w:val="0"/>
          <w:marBottom w:val="0"/>
          <w:divBdr>
            <w:top w:val="none" w:sz="0" w:space="0" w:color="auto"/>
            <w:left w:val="none" w:sz="0" w:space="0" w:color="auto"/>
            <w:bottom w:val="none" w:sz="0" w:space="0" w:color="auto"/>
            <w:right w:val="none" w:sz="0" w:space="0" w:color="auto"/>
          </w:divBdr>
          <w:divsChild>
            <w:div w:id="1070616053">
              <w:marLeft w:val="0"/>
              <w:marRight w:val="0"/>
              <w:marTop w:val="0"/>
              <w:marBottom w:val="0"/>
              <w:divBdr>
                <w:top w:val="none" w:sz="0" w:space="0" w:color="auto"/>
                <w:left w:val="none" w:sz="0" w:space="0" w:color="auto"/>
                <w:bottom w:val="none" w:sz="0" w:space="0" w:color="auto"/>
                <w:right w:val="none" w:sz="0" w:space="0" w:color="auto"/>
              </w:divBdr>
            </w:div>
          </w:divsChild>
        </w:div>
        <w:div w:id="1258051910">
          <w:marLeft w:val="0"/>
          <w:marRight w:val="0"/>
          <w:marTop w:val="0"/>
          <w:marBottom w:val="0"/>
          <w:divBdr>
            <w:top w:val="none" w:sz="0" w:space="0" w:color="auto"/>
            <w:left w:val="none" w:sz="0" w:space="0" w:color="auto"/>
            <w:bottom w:val="none" w:sz="0" w:space="0" w:color="auto"/>
            <w:right w:val="none" w:sz="0" w:space="0" w:color="auto"/>
          </w:divBdr>
          <w:divsChild>
            <w:div w:id="827673380">
              <w:marLeft w:val="0"/>
              <w:marRight w:val="0"/>
              <w:marTop w:val="0"/>
              <w:marBottom w:val="0"/>
              <w:divBdr>
                <w:top w:val="none" w:sz="0" w:space="0" w:color="auto"/>
                <w:left w:val="none" w:sz="0" w:space="0" w:color="auto"/>
                <w:bottom w:val="none" w:sz="0" w:space="0" w:color="auto"/>
                <w:right w:val="none" w:sz="0" w:space="0" w:color="auto"/>
              </w:divBdr>
            </w:div>
          </w:divsChild>
        </w:div>
        <w:div w:id="2070806991">
          <w:marLeft w:val="0"/>
          <w:marRight w:val="0"/>
          <w:marTop w:val="0"/>
          <w:marBottom w:val="0"/>
          <w:divBdr>
            <w:top w:val="none" w:sz="0" w:space="0" w:color="auto"/>
            <w:left w:val="none" w:sz="0" w:space="0" w:color="auto"/>
            <w:bottom w:val="none" w:sz="0" w:space="0" w:color="auto"/>
            <w:right w:val="none" w:sz="0" w:space="0" w:color="auto"/>
          </w:divBdr>
          <w:divsChild>
            <w:div w:id="870342402">
              <w:marLeft w:val="0"/>
              <w:marRight w:val="0"/>
              <w:marTop w:val="0"/>
              <w:marBottom w:val="0"/>
              <w:divBdr>
                <w:top w:val="none" w:sz="0" w:space="0" w:color="auto"/>
                <w:left w:val="none" w:sz="0" w:space="0" w:color="auto"/>
                <w:bottom w:val="none" w:sz="0" w:space="0" w:color="auto"/>
                <w:right w:val="none" w:sz="0" w:space="0" w:color="auto"/>
              </w:divBdr>
            </w:div>
          </w:divsChild>
        </w:div>
        <w:div w:id="2097704756">
          <w:marLeft w:val="0"/>
          <w:marRight w:val="0"/>
          <w:marTop w:val="0"/>
          <w:marBottom w:val="0"/>
          <w:divBdr>
            <w:top w:val="none" w:sz="0" w:space="0" w:color="auto"/>
            <w:left w:val="none" w:sz="0" w:space="0" w:color="auto"/>
            <w:bottom w:val="none" w:sz="0" w:space="0" w:color="auto"/>
            <w:right w:val="none" w:sz="0" w:space="0" w:color="auto"/>
          </w:divBdr>
          <w:divsChild>
            <w:div w:id="943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4710">
      <w:bodyDiv w:val="1"/>
      <w:marLeft w:val="0"/>
      <w:marRight w:val="0"/>
      <w:marTop w:val="0"/>
      <w:marBottom w:val="0"/>
      <w:divBdr>
        <w:top w:val="none" w:sz="0" w:space="0" w:color="auto"/>
        <w:left w:val="none" w:sz="0" w:space="0" w:color="auto"/>
        <w:bottom w:val="none" w:sz="0" w:space="0" w:color="auto"/>
        <w:right w:val="none" w:sz="0" w:space="0" w:color="auto"/>
      </w:divBdr>
      <w:divsChild>
        <w:div w:id="1493136666">
          <w:marLeft w:val="0"/>
          <w:marRight w:val="0"/>
          <w:marTop w:val="0"/>
          <w:marBottom w:val="0"/>
          <w:divBdr>
            <w:top w:val="none" w:sz="0" w:space="0" w:color="auto"/>
            <w:left w:val="none" w:sz="0" w:space="0" w:color="auto"/>
            <w:bottom w:val="none" w:sz="0" w:space="0" w:color="auto"/>
            <w:right w:val="none" w:sz="0" w:space="0" w:color="auto"/>
          </w:divBdr>
        </w:div>
      </w:divsChild>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242644277">
      <w:bodyDiv w:val="1"/>
      <w:marLeft w:val="0"/>
      <w:marRight w:val="0"/>
      <w:marTop w:val="0"/>
      <w:marBottom w:val="0"/>
      <w:divBdr>
        <w:top w:val="none" w:sz="0" w:space="0" w:color="auto"/>
        <w:left w:val="none" w:sz="0" w:space="0" w:color="auto"/>
        <w:bottom w:val="none" w:sz="0" w:space="0" w:color="auto"/>
        <w:right w:val="none" w:sz="0" w:space="0" w:color="auto"/>
      </w:divBdr>
      <w:divsChild>
        <w:div w:id="503208579">
          <w:marLeft w:val="0"/>
          <w:marRight w:val="0"/>
          <w:marTop w:val="0"/>
          <w:marBottom w:val="0"/>
          <w:divBdr>
            <w:top w:val="none" w:sz="0" w:space="0" w:color="auto"/>
            <w:left w:val="none" w:sz="0" w:space="0" w:color="auto"/>
            <w:bottom w:val="none" w:sz="0" w:space="0" w:color="auto"/>
            <w:right w:val="none" w:sz="0" w:space="0" w:color="auto"/>
          </w:divBdr>
        </w:div>
        <w:div w:id="562177637">
          <w:marLeft w:val="0"/>
          <w:marRight w:val="0"/>
          <w:marTop w:val="0"/>
          <w:marBottom w:val="0"/>
          <w:divBdr>
            <w:top w:val="none" w:sz="0" w:space="0" w:color="auto"/>
            <w:left w:val="none" w:sz="0" w:space="0" w:color="auto"/>
            <w:bottom w:val="none" w:sz="0" w:space="0" w:color="auto"/>
            <w:right w:val="none" w:sz="0" w:space="0" w:color="auto"/>
          </w:divBdr>
        </w:div>
        <w:div w:id="1324432597">
          <w:marLeft w:val="0"/>
          <w:marRight w:val="0"/>
          <w:marTop w:val="0"/>
          <w:marBottom w:val="0"/>
          <w:divBdr>
            <w:top w:val="none" w:sz="0" w:space="0" w:color="auto"/>
            <w:left w:val="none" w:sz="0" w:space="0" w:color="auto"/>
            <w:bottom w:val="none" w:sz="0" w:space="0" w:color="auto"/>
            <w:right w:val="none" w:sz="0" w:space="0" w:color="auto"/>
          </w:divBdr>
        </w:div>
        <w:div w:id="1345353403">
          <w:marLeft w:val="0"/>
          <w:marRight w:val="0"/>
          <w:marTop w:val="0"/>
          <w:marBottom w:val="0"/>
          <w:divBdr>
            <w:top w:val="none" w:sz="0" w:space="0" w:color="auto"/>
            <w:left w:val="none" w:sz="0" w:space="0" w:color="auto"/>
            <w:bottom w:val="none" w:sz="0" w:space="0" w:color="auto"/>
            <w:right w:val="none" w:sz="0" w:space="0" w:color="auto"/>
          </w:divBdr>
        </w:div>
        <w:div w:id="1395928174">
          <w:marLeft w:val="0"/>
          <w:marRight w:val="0"/>
          <w:marTop w:val="0"/>
          <w:marBottom w:val="0"/>
          <w:divBdr>
            <w:top w:val="none" w:sz="0" w:space="0" w:color="auto"/>
            <w:left w:val="none" w:sz="0" w:space="0" w:color="auto"/>
            <w:bottom w:val="none" w:sz="0" w:space="0" w:color="auto"/>
            <w:right w:val="none" w:sz="0" w:space="0" w:color="auto"/>
          </w:divBdr>
        </w:div>
        <w:div w:id="1415512108">
          <w:marLeft w:val="0"/>
          <w:marRight w:val="0"/>
          <w:marTop w:val="0"/>
          <w:marBottom w:val="0"/>
          <w:divBdr>
            <w:top w:val="none" w:sz="0" w:space="0" w:color="auto"/>
            <w:left w:val="none" w:sz="0" w:space="0" w:color="auto"/>
            <w:bottom w:val="none" w:sz="0" w:space="0" w:color="auto"/>
            <w:right w:val="none" w:sz="0" w:space="0" w:color="auto"/>
          </w:divBdr>
          <w:divsChild>
            <w:div w:id="1841652521">
              <w:marLeft w:val="-75"/>
              <w:marRight w:val="0"/>
              <w:marTop w:val="30"/>
              <w:marBottom w:val="30"/>
              <w:divBdr>
                <w:top w:val="none" w:sz="0" w:space="0" w:color="auto"/>
                <w:left w:val="none" w:sz="0" w:space="0" w:color="auto"/>
                <w:bottom w:val="none" w:sz="0" w:space="0" w:color="auto"/>
                <w:right w:val="none" w:sz="0" w:space="0" w:color="auto"/>
              </w:divBdr>
              <w:divsChild>
                <w:div w:id="190341275">
                  <w:marLeft w:val="0"/>
                  <w:marRight w:val="0"/>
                  <w:marTop w:val="0"/>
                  <w:marBottom w:val="0"/>
                  <w:divBdr>
                    <w:top w:val="none" w:sz="0" w:space="0" w:color="auto"/>
                    <w:left w:val="none" w:sz="0" w:space="0" w:color="auto"/>
                    <w:bottom w:val="none" w:sz="0" w:space="0" w:color="auto"/>
                    <w:right w:val="none" w:sz="0" w:space="0" w:color="auto"/>
                  </w:divBdr>
                  <w:divsChild>
                    <w:div w:id="559176337">
                      <w:marLeft w:val="0"/>
                      <w:marRight w:val="0"/>
                      <w:marTop w:val="0"/>
                      <w:marBottom w:val="0"/>
                      <w:divBdr>
                        <w:top w:val="none" w:sz="0" w:space="0" w:color="auto"/>
                        <w:left w:val="none" w:sz="0" w:space="0" w:color="auto"/>
                        <w:bottom w:val="none" w:sz="0" w:space="0" w:color="auto"/>
                        <w:right w:val="none" w:sz="0" w:space="0" w:color="auto"/>
                      </w:divBdr>
                    </w:div>
                  </w:divsChild>
                </w:div>
                <w:div w:id="622425574">
                  <w:marLeft w:val="0"/>
                  <w:marRight w:val="0"/>
                  <w:marTop w:val="0"/>
                  <w:marBottom w:val="0"/>
                  <w:divBdr>
                    <w:top w:val="none" w:sz="0" w:space="0" w:color="auto"/>
                    <w:left w:val="none" w:sz="0" w:space="0" w:color="auto"/>
                    <w:bottom w:val="none" w:sz="0" w:space="0" w:color="auto"/>
                    <w:right w:val="none" w:sz="0" w:space="0" w:color="auto"/>
                  </w:divBdr>
                  <w:divsChild>
                    <w:div w:id="454831982">
                      <w:marLeft w:val="0"/>
                      <w:marRight w:val="0"/>
                      <w:marTop w:val="0"/>
                      <w:marBottom w:val="0"/>
                      <w:divBdr>
                        <w:top w:val="none" w:sz="0" w:space="0" w:color="auto"/>
                        <w:left w:val="none" w:sz="0" w:space="0" w:color="auto"/>
                        <w:bottom w:val="none" w:sz="0" w:space="0" w:color="auto"/>
                        <w:right w:val="none" w:sz="0" w:space="0" w:color="auto"/>
                      </w:divBdr>
                    </w:div>
                    <w:div w:id="1343320876">
                      <w:marLeft w:val="0"/>
                      <w:marRight w:val="0"/>
                      <w:marTop w:val="0"/>
                      <w:marBottom w:val="0"/>
                      <w:divBdr>
                        <w:top w:val="none" w:sz="0" w:space="0" w:color="auto"/>
                        <w:left w:val="none" w:sz="0" w:space="0" w:color="auto"/>
                        <w:bottom w:val="none" w:sz="0" w:space="0" w:color="auto"/>
                        <w:right w:val="none" w:sz="0" w:space="0" w:color="auto"/>
                      </w:divBdr>
                    </w:div>
                  </w:divsChild>
                </w:div>
                <w:div w:id="881481010">
                  <w:marLeft w:val="0"/>
                  <w:marRight w:val="0"/>
                  <w:marTop w:val="0"/>
                  <w:marBottom w:val="0"/>
                  <w:divBdr>
                    <w:top w:val="none" w:sz="0" w:space="0" w:color="auto"/>
                    <w:left w:val="none" w:sz="0" w:space="0" w:color="auto"/>
                    <w:bottom w:val="none" w:sz="0" w:space="0" w:color="auto"/>
                    <w:right w:val="none" w:sz="0" w:space="0" w:color="auto"/>
                  </w:divBdr>
                  <w:divsChild>
                    <w:div w:id="1392191105">
                      <w:marLeft w:val="0"/>
                      <w:marRight w:val="0"/>
                      <w:marTop w:val="0"/>
                      <w:marBottom w:val="0"/>
                      <w:divBdr>
                        <w:top w:val="none" w:sz="0" w:space="0" w:color="auto"/>
                        <w:left w:val="none" w:sz="0" w:space="0" w:color="auto"/>
                        <w:bottom w:val="none" w:sz="0" w:space="0" w:color="auto"/>
                        <w:right w:val="none" w:sz="0" w:space="0" w:color="auto"/>
                      </w:divBdr>
                    </w:div>
                  </w:divsChild>
                </w:div>
                <w:div w:id="892741648">
                  <w:marLeft w:val="0"/>
                  <w:marRight w:val="0"/>
                  <w:marTop w:val="0"/>
                  <w:marBottom w:val="0"/>
                  <w:divBdr>
                    <w:top w:val="none" w:sz="0" w:space="0" w:color="auto"/>
                    <w:left w:val="none" w:sz="0" w:space="0" w:color="auto"/>
                    <w:bottom w:val="none" w:sz="0" w:space="0" w:color="auto"/>
                    <w:right w:val="none" w:sz="0" w:space="0" w:color="auto"/>
                  </w:divBdr>
                  <w:divsChild>
                    <w:div w:id="566839165">
                      <w:marLeft w:val="0"/>
                      <w:marRight w:val="0"/>
                      <w:marTop w:val="0"/>
                      <w:marBottom w:val="0"/>
                      <w:divBdr>
                        <w:top w:val="none" w:sz="0" w:space="0" w:color="auto"/>
                        <w:left w:val="none" w:sz="0" w:space="0" w:color="auto"/>
                        <w:bottom w:val="none" w:sz="0" w:space="0" w:color="auto"/>
                        <w:right w:val="none" w:sz="0" w:space="0" w:color="auto"/>
                      </w:divBdr>
                    </w:div>
                  </w:divsChild>
                </w:div>
                <w:div w:id="938954601">
                  <w:marLeft w:val="0"/>
                  <w:marRight w:val="0"/>
                  <w:marTop w:val="0"/>
                  <w:marBottom w:val="0"/>
                  <w:divBdr>
                    <w:top w:val="none" w:sz="0" w:space="0" w:color="auto"/>
                    <w:left w:val="none" w:sz="0" w:space="0" w:color="auto"/>
                    <w:bottom w:val="none" w:sz="0" w:space="0" w:color="auto"/>
                    <w:right w:val="none" w:sz="0" w:space="0" w:color="auto"/>
                  </w:divBdr>
                  <w:divsChild>
                    <w:div w:id="1193616741">
                      <w:marLeft w:val="0"/>
                      <w:marRight w:val="0"/>
                      <w:marTop w:val="0"/>
                      <w:marBottom w:val="0"/>
                      <w:divBdr>
                        <w:top w:val="none" w:sz="0" w:space="0" w:color="auto"/>
                        <w:left w:val="none" w:sz="0" w:space="0" w:color="auto"/>
                        <w:bottom w:val="none" w:sz="0" w:space="0" w:color="auto"/>
                        <w:right w:val="none" w:sz="0" w:space="0" w:color="auto"/>
                      </w:divBdr>
                    </w:div>
                  </w:divsChild>
                </w:div>
                <w:div w:id="1272055849">
                  <w:marLeft w:val="0"/>
                  <w:marRight w:val="0"/>
                  <w:marTop w:val="0"/>
                  <w:marBottom w:val="0"/>
                  <w:divBdr>
                    <w:top w:val="none" w:sz="0" w:space="0" w:color="auto"/>
                    <w:left w:val="none" w:sz="0" w:space="0" w:color="auto"/>
                    <w:bottom w:val="none" w:sz="0" w:space="0" w:color="auto"/>
                    <w:right w:val="none" w:sz="0" w:space="0" w:color="auto"/>
                  </w:divBdr>
                  <w:divsChild>
                    <w:div w:id="2095546142">
                      <w:marLeft w:val="0"/>
                      <w:marRight w:val="0"/>
                      <w:marTop w:val="0"/>
                      <w:marBottom w:val="0"/>
                      <w:divBdr>
                        <w:top w:val="none" w:sz="0" w:space="0" w:color="auto"/>
                        <w:left w:val="none" w:sz="0" w:space="0" w:color="auto"/>
                        <w:bottom w:val="none" w:sz="0" w:space="0" w:color="auto"/>
                        <w:right w:val="none" w:sz="0" w:space="0" w:color="auto"/>
                      </w:divBdr>
                    </w:div>
                  </w:divsChild>
                </w:div>
                <w:div w:id="1332172924">
                  <w:marLeft w:val="0"/>
                  <w:marRight w:val="0"/>
                  <w:marTop w:val="0"/>
                  <w:marBottom w:val="0"/>
                  <w:divBdr>
                    <w:top w:val="none" w:sz="0" w:space="0" w:color="auto"/>
                    <w:left w:val="none" w:sz="0" w:space="0" w:color="auto"/>
                    <w:bottom w:val="none" w:sz="0" w:space="0" w:color="auto"/>
                    <w:right w:val="none" w:sz="0" w:space="0" w:color="auto"/>
                  </w:divBdr>
                  <w:divsChild>
                    <w:div w:id="345864522">
                      <w:marLeft w:val="0"/>
                      <w:marRight w:val="0"/>
                      <w:marTop w:val="0"/>
                      <w:marBottom w:val="0"/>
                      <w:divBdr>
                        <w:top w:val="none" w:sz="0" w:space="0" w:color="auto"/>
                        <w:left w:val="none" w:sz="0" w:space="0" w:color="auto"/>
                        <w:bottom w:val="none" w:sz="0" w:space="0" w:color="auto"/>
                        <w:right w:val="none" w:sz="0" w:space="0" w:color="auto"/>
                      </w:divBdr>
                    </w:div>
                    <w:div w:id="686099351">
                      <w:marLeft w:val="0"/>
                      <w:marRight w:val="0"/>
                      <w:marTop w:val="0"/>
                      <w:marBottom w:val="0"/>
                      <w:divBdr>
                        <w:top w:val="none" w:sz="0" w:space="0" w:color="auto"/>
                        <w:left w:val="none" w:sz="0" w:space="0" w:color="auto"/>
                        <w:bottom w:val="none" w:sz="0" w:space="0" w:color="auto"/>
                        <w:right w:val="none" w:sz="0" w:space="0" w:color="auto"/>
                      </w:divBdr>
                    </w:div>
                    <w:div w:id="1149243969">
                      <w:marLeft w:val="0"/>
                      <w:marRight w:val="0"/>
                      <w:marTop w:val="0"/>
                      <w:marBottom w:val="0"/>
                      <w:divBdr>
                        <w:top w:val="none" w:sz="0" w:space="0" w:color="auto"/>
                        <w:left w:val="none" w:sz="0" w:space="0" w:color="auto"/>
                        <w:bottom w:val="none" w:sz="0" w:space="0" w:color="auto"/>
                        <w:right w:val="none" w:sz="0" w:space="0" w:color="auto"/>
                      </w:divBdr>
                    </w:div>
                  </w:divsChild>
                </w:div>
                <w:div w:id="1332638952">
                  <w:marLeft w:val="0"/>
                  <w:marRight w:val="0"/>
                  <w:marTop w:val="0"/>
                  <w:marBottom w:val="0"/>
                  <w:divBdr>
                    <w:top w:val="none" w:sz="0" w:space="0" w:color="auto"/>
                    <w:left w:val="none" w:sz="0" w:space="0" w:color="auto"/>
                    <w:bottom w:val="none" w:sz="0" w:space="0" w:color="auto"/>
                    <w:right w:val="none" w:sz="0" w:space="0" w:color="auto"/>
                  </w:divBdr>
                  <w:divsChild>
                    <w:div w:id="630942663">
                      <w:marLeft w:val="0"/>
                      <w:marRight w:val="0"/>
                      <w:marTop w:val="0"/>
                      <w:marBottom w:val="0"/>
                      <w:divBdr>
                        <w:top w:val="none" w:sz="0" w:space="0" w:color="auto"/>
                        <w:left w:val="none" w:sz="0" w:space="0" w:color="auto"/>
                        <w:bottom w:val="none" w:sz="0" w:space="0" w:color="auto"/>
                        <w:right w:val="none" w:sz="0" w:space="0" w:color="auto"/>
                      </w:divBdr>
                    </w:div>
                    <w:div w:id="1093549828">
                      <w:marLeft w:val="0"/>
                      <w:marRight w:val="0"/>
                      <w:marTop w:val="0"/>
                      <w:marBottom w:val="0"/>
                      <w:divBdr>
                        <w:top w:val="none" w:sz="0" w:space="0" w:color="auto"/>
                        <w:left w:val="none" w:sz="0" w:space="0" w:color="auto"/>
                        <w:bottom w:val="none" w:sz="0" w:space="0" w:color="auto"/>
                        <w:right w:val="none" w:sz="0" w:space="0" w:color="auto"/>
                      </w:divBdr>
                    </w:div>
                    <w:div w:id="1255867184">
                      <w:marLeft w:val="0"/>
                      <w:marRight w:val="0"/>
                      <w:marTop w:val="0"/>
                      <w:marBottom w:val="0"/>
                      <w:divBdr>
                        <w:top w:val="none" w:sz="0" w:space="0" w:color="auto"/>
                        <w:left w:val="none" w:sz="0" w:space="0" w:color="auto"/>
                        <w:bottom w:val="none" w:sz="0" w:space="0" w:color="auto"/>
                        <w:right w:val="none" w:sz="0" w:space="0" w:color="auto"/>
                      </w:divBdr>
                    </w:div>
                    <w:div w:id="1584484099">
                      <w:marLeft w:val="0"/>
                      <w:marRight w:val="0"/>
                      <w:marTop w:val="0"/>
                      <w:marBottom w:val="0"/>
                      <w:divBdr>
                        <w:top w:val="none" w:sz="0" w:space="0" w:color="auto"/>
                        <w:left w:val="none" w:sz="0" w:space="0" w:color="auto"/>
                        <w:bottom w:val="none" w:sz="0" w:space="0" w:color="auto"/>
                        <w:right w:val="none" w:sz="0" w:space="0" w:color="auto"/>
                      </w:divBdr>
                    </w:div>
                  </w:divsChild>
                </w:div>
                <w:div w:id="1360276624">
                  <w:marLeft w:val="0"/>
                  <w:marRight w:val="0"/>
                  <w:marTop w:val="0"/>
                  <w:marBottom w:val="0"/>
                  <w:divBdr>
                    <w:top w:val="none" w:sz="0" w:space="0" w:color="auto"/>
                    <w:left w:val="none" w:sz="0" w:space="0" w:color="auto"/>
                    <w:bottom w:val="none" w:sz="0" w:space="0" w:color="auto"/>
                    <w:right w:val="none" w:sz="0" w:space="0" w:color="auto"/>
                  </w:divBdr>
                  <w:divsChild>
                    <w:div w:id="725226866">
                      <w:marLeft w:val="0"/>
                      <w:marRight w:val="0"/>
                      <w:marTop w:val="0"/>
                      <w:marBottom w:val="0"/>
                      <w:divBdr>
                        <w:top w:val="none" w:sz="0" w:space="0" w:color="auto"/>
                        <w:left w:val="none" w:sz="0" w:space="0" w:color="auto"/>
                        <w:bottom w:val="none" w:sz="0" w:space="0" w:color="auto"/>
                        <w:right w:val="none" w:sz="0" w:space="0" w:color="auto"/>
                      </w:divBdr>
                    </w:div>
                  </w:divsChild>
                </w:div>
                <w:div w:id="1551839718">
                  <w:marLeft w:val="0"/>
                  <w:marRight w:val="0"/>
                  <w:marTop w:val="0"/>
                  <w:marBottom w:val="0"/>
                  <w:divBdr>
                    <w:top w:val="none" w:sz="0" w:space="0" w:color="auto"/>
                    <w:left w:val="none" w:sz="0" w:space="0" w:color="auto"/>
                    <w:bottom w:val="none" w:sz="0" w:space="0" w:color="auto"/>
                    <w:right w:val="none" w:sz="0" w:space="0" w:color="auto"/>
                  </w:divBdr>
                  <w:divsChild>
                    <w:div w:id="1345669718">
                      <w:marLeft w:val="0"/>
                      <w:marRight w:val="0"/>
                      <w:marTop w:val="0"/>
                      <w:marBottom w:val="0"/>
                      <w:divBdr>
                        <w:top w:val="none" w:sz="0" w:space="0" w:color="auto"/>
                        <w:left w:val="none" w:sz="0" w:space="0" w:color="auto"/>
                        <w:bottom w:val="none" w:sz="0" w:space="0" w:color="auto"/>
                        <w:right w:val="none" w:sz="0" w:space="0" w:color="auto"/>
                      </w:divBdr>
                    </w:div>
                  </w:divsChild>
                </w:div>
                <w:div w:id="1589077285">
                  <w:marLeft w:val="0"/>
                  <w:marRight w:val="0"/>
                  <w:marTop w:val="0"/>
                  <w:marBottom w:val="0"/>
                  <w:divBdr>
                    <w:top w:val="none" w:sz="0" w:space="0" w:color="auto"/>
                    <w:left w:val="none" w:sz="0" w:space="0" w:color="auto"/>
                    <w:bottom w:val="none" w:sz="0" w:space="0" w:color="auto"/>
                    <w:right w:val="none" w:sz="0" w:space="0" w:color="auto"/>
                  </w:divBdr>
                  <w:divsChild>
                    <w:div w:id="196626853">
                      <w:marLeft w:val="0"/>
                      <w:marRight w:val="0"/>
                      <w:marTop w:val="0"/>
                      <w:marBottom w:val="0"/>
                      <w:divBdr>
                        <w:top w:val="none" w:sz="0" w:space="0" w:color="auto"/>
                        <w:left w:val="none" w:sz="0" w:space="0" w:color="auto"/>
                        <w:bottom w:val="none" w:sz="0" w:space="0" w:color="auto"/>
                        <w:right w:val="none" w:sz="0" w:space="0" w:color="auto"/>
                      </w:divBdr>
                    </w:div>
                    <w:div w:id="332026035">
                      <w:marLeft w:val="0"/>
                      <w:marRight w:val="0"/>
                      <w:marTop w:val="0"/>
                      <w:marBottom w:val="0"/>
                      <w:divBdr>
                        <w:top w:val="none" w:sz="0" w:space="0" w:color="auto"/>
                        <w:left w:val="none" w:sz="0" w:space="0" w:color="auto"/>
                        <w:bottom w:val="none" w:sz="0" w:space="0" w:color="auto"/>
                        <w:right w:val="none" w:sz="0" w:space="0" w:color="auto"/>
                      </w:divBdr>
                    </w:div>
                    <w:div w:id="934092025">
                      <w:marLeft w:val="0"/>
                      <w:marRight w:val="0"/>
                      <w:marTop w:val="0"/>
                      <w:marBottom w:val="0"/>
                      <w:divBdr>
                        <w:top w:val="none" w:sz="0" w:space="0" w:color="auto"/>
                        <w:left w:val="none" w:sz="0" w:space="0" w:color="auto"/>
                        <w:bottom w:val="none" w:sz="0" w:space="0" w:color="auto"/>
                        <w:right w:val="none" w:sz="0" w:space="0" w:color="auto"/>
                      </w:divBdr>
                    </w:div>
                    <w:div w:id="1297024981">
                      <w:marLeft w:val="0"/>
                      <w:marRight w:val="0"/>
                      <w:marTop w:val="0"/>
                      <w:marBottom w:val="0"/>
                      <w:divBdr>
                        <w:top w:val="none" w:sz="0" w:space="0" w:color="auto"/>
                        <w:left w:val="none" w:sz="0" w:space="0" w:color="auto"/>
                        <w:bottom w:val="none" w:sz="0" w:space="0" w:color="auto"/>
                        <w:right w:val="none" w:sz="0" w:space="0" w:color="auto"/>
                      </w:divBdr>
                    </w:div>
                    <w:div w:id="1706369368">
                      <w:marLeft w:val="0"/>
                      <w:marRight w:val="0"/>
                      <w:marTop w:val="0"/>
                      <w:marBottom w:val="0"/>
                      <w:divBdr>
                        <w:top w:val="none" w:sz="0" w:space="0" w:color="auto"/>
                        <w:left w:val="none" w:sz="0" w:space="0" w:color="auto"/>
                        <w:bottom w:val="none" w:sz="0" w:space="0" w:color="auto"/>
                        <w:right w:val="none" w:sz="0" w:space="0" w:color="auto"/>
                      </w:divBdr>
                    </w:div>
                    <w:div w:id="1993752695">
                      <w:marLeft w:val="0"/>
                      <w:marRight w:val="0"/>
                      <w:marTop w:val="0"/>
                      <w:marBottom w:val="0"/>
                      <w:divBdr>
                        <w:top w:val="none" w:sz="0" w:space="0" w:color="auto"/>
                        <w:left w:val="none" w:sz="0" w:space="0" w:color="auto"/>
                        <w:bottom w:val="none" w:sz="0" w:space="0" w:color="auto"/>
                        <w:right w:val="none" w:sz="0" w:space="0" w:color="auto"/>
                      </w:divBdr>
                    </w:div>
                    <w:div w:id="2132240944">
                      <w:marLeft w:val="0"/>
                      <w:marRight w:val="0"/>
                      <w:marTop w:val="0"/>
                      <w:marBottom w:val="0"/>
                      <w:divBdr>
                        <w:top w:val="none" w:sz="0" w:space="0" w:color="auto"/>
                        <w:left w:val="none" w:sz="0" w:space="0" w:color="auto"/>
                        <w:bottom w:val="none" w:sz="0" w:space="0" w:color="auto"/>
                        <w:right w:val="none" w:sz="0" w:space="0" w:color="auto"/>
                      </w:divBdr>
                    </w:div>
                  </w:divsChild>
                </w:div>
                <w:div w:id="1669598839">
                  <w:marLeft w:val="0"/>
                  <w:marRight w:val="0"/>
                  <w:marTop w:val="0"/>
                  <w:marBottom w:val="0"/>
                  <w:divBdr>
                    <w:top w:val="none" w:sz="0" w:space="0" w:color="auto"/>
                    <w:left w:val="none" w:sz="0" w:space="0" w:color="auto"/>
                    <w:bottom w:val="none" w:sz="0" w:space="0" w:color="auto"/>
                    <w:right w:val="none" w:sz="0" w:space="0" w:color="auto"/>
                  </w:divBdr>
                  <w:divsChild>
                    <w:div w:id="196160909">
                      <w:marLeft w:val="0"/>
                      <w:marRight w:val="0"/>
                      <w:marTop w:val="0"/>
                      <w:marBottom w:val="0"/>
                      <w:divBdr>
                        <w:top w:val="none" w:sz="0" w:space="0" w:color="auto"/>
                        <w:left w:val="none" w:sz="0" w:space="0" w:color="auto"/>
                        <w:bottom w:val="none" w:sz="0" w:space="0" w:color="auto"/>
                        <w:right w:val="none" w:sz="0" w:space="0" w:color="auto"/>
                      </w:divBdr>
                    </w:div>
                    <w:div w:id="573130204">
                      <w:marLeft w:val="0"/>
                      <w:marRight w:val="0"/>
                      <w:marTop w:val="0"/>
                      <w:marBottom w:val="0"/>
                      <w:divBdr>
                        <w:top w:val="none" w:sz="0" w:space="0" w:color="auto"/>
                        <w:left w:val="none" w:sz="0" w:space="0" w:color="auto"/>
                        <w:bottom w:val="none" w:sz="0" w:space="0" w:color="auto"/>
                        <w:right w:val="none" w:sz="0" w:space="0" w:color="auto"/>
                      </w:divBdr>
                    </w:div>
                    <w:div w:id="895360994">
                      <w:marLeft w:val="0"/>
                      <w:marRight w:val="0"/>
                      <w:marTop w:val="0"/>
                      <w:marBottom w:val="0"/>
                      <w:divBdr>
                        <w:top w:val="none" w:sz="0" w:space="0" w:color="auto"/>
                        <w:left w:val="none" w:sz="0" w:space="0" w:color="auto"/>
                        <w:bottom w:val="none" w:sz="0" w:space="0" w:color="auto"/>
                        <w:right w:val="none" w:sz="0" w:space="0" w:color="auto"/>
                      </w:divBdr>
                    </w:div>
                    <w:div w:id="1486049468">
                      <w:marLeft w:val="0"/>
                      <w:marRight w:val="0"/>
                      <w:marTop w:val="0"/>
                      <w:marBottom w:val="0"/>
                      <w:divBdr>
                        <w:top w:val="none" w:sz="0" w:space="0" w:color="auto"/>
                        <w:left w:val="none" w:sz="0" w:space="0" w:color="auto"/>
                        <w:bottom w:val="none" w:sz="0" w:space="0" w:color="auto"/>
                        <w:right w:val="none" w:sz="0" w:space="0" w:color="auto"/>
                      </w:divBdr>
                    </w:div>
                    <w:div w:id="1706714482">
                      <w:marLeft w:val="0"/>
                      <w:marRight w:val="0"/>
                      <w:marTop w:val="0"/>
                      <w:marBottom w:val="0"/>
                      <w:divBdr>
                        <w:top w:val="none" w:sz="0" w:space="0" w:color="auto"/>
                        <w:left w:val="none" w:sz="0" w:space="0" w:color="auto"/>
                        <w:bottom w:val="none" w:sz="0" w:space="0" w:color="auto"/>
                        <w:right w:val="none" w:sz="0" w:space="0" w:color="auto"/>
                      </w:divBdr>
                    </w:div>
                    <w:div w:id="1769081326">
                      <w:marLeft w:val="0"/>
                      <w:marRight w:val="0"/>
                      <w:marTop w:val="0"/>
                      <w:marBottom w:val="0"/>
                      <w:divBdr>
                        <w:top w:val="none" w:sz="0" w:space="0" w:color="auto"/>
                        <w:left w:val="none" w:sz="0" w:space="0" w:color="auto"/>
                        <w:bottom w:val="none" w:sz="0" w:space="0" w:color="auto"/>
                        <w:right w:val="none" w:sz="0" w:space="0" w:color="auto"/>
                      </w:divBdr>
                    </w:div>
                    <w:div w:id="1896962984">
                      <w:marLeft w:val="0"/>
                      <w:marRight w:val="0"/>
                      <w:marTop w:val="0"/>
                      <w:marBottom w:val="0"/>
                      <w:divBdr>
                        <w:top w:val="none" w:sz="0" w:space="0" w:color="auto"/>
                        <w:left w:val="none" w:sz="0" w:space="0" w:color="auto"/>
                        <w:bottom w:val="none" w:sz="0" w:space="0" w:color="auto"/>
                        <w:right w:val="none" w:sz="0" w:space="0" w:color="auto"/>
                      </w:divBdr>
                    </w:div>
                    <w:div w:id="1899783528">
                      <w:marLeft w:val="0"/>
                      <w:marRight w:val="0"/>
                      <w:marTop w:val="0"/>
                      <w:marBottom w:val="0"/>
                      <w:divBdr>
                        <w:top w:val="none" w:sz="0" w:space="0" w:color="auto"/>
                        <w:left w:val="none" w:sz="0" w:space="0" w:color="auto"/>
                        <w:bottom w:val="none" w:sz="0" w:space="0" w:color="auto"/>
                        <w:right w:val="none" w:sz="0" w:space="0" w:color="auto"/>
                      </w:divBdr>
                    </w:div>
                    <w:div w:id="1959993146">
                      <w:marLeft w:val="0"/>
                      <w:marRight w:val="0"/>
                      <w:marTop w:val="0"/>
                      <w:marBottom w:val="0"/>
                      <w:divBdr>
                        <w:top w:val="none" w:sz="0" w:space="0" w:color="auto"/>
                        <w:left w:val="none" w:sz="0" w:space="0" w:color="auto"/>
                        <w:bottom w:val="none" w:sz="0" w:space="0" w:color="auto"/>
                        <w:right w:val="none" w:sz="0" w:space="0" w:color="auto"/>
                      </w:divBdr>
                    </w:div>
                  </w:divsChild>
                </w:div>
                <w:div w:id="1695767894">
                  <w:marLeft w:val="0"/>
                  <w:marRight w:val="0"/>
                  <w:marTop w:val="0"/>
                  <w:marBottom w:val="0"/>
                  <w:divBdr>
                    <w:top w:val="none" w:sz="0" w:space="0" w:color="auto"/>
                    <w:left w:val="none" w:sz="0" w:space="0" w:color="auto"/>
                    <w:bottom w:val="none" w:sz="0" w:space="0" w:color="auto"/>
                    <w:right w:val="none" w:sz="0" w:space="0" w:color="auto"/>
                  </w:divBdr>
                  <w:divsChild>
                    <w:div w:id="80377041">
                      <w:marLeft w:val="0"/>
                      <w:marRight w:val="0"/>
                      <w:marTop w:val="0"/>
                      <w:marBottom w:val="0"/>
                      <w:divBdr>
                        <w:top w:val="none" w:sz="0" w:space="0" w:color="auto"/>
                        <w:left w:val="none" w:sz="0" w:space="0" w:color="auto"/>
                        <w:bottom w:val="none" w:sz="0" w:space="0" w:color="auto"/>
                        <w:right w:val="none" w:sz="0" w:space="0" w:color="auto"/>
                      </w:divBdr>
                    </w:div>
                    <w:div w:id="706560828">
                      <w:marLeft w:val="0"/>
                      <w:marRight w:val="0"/>
                      <w:marTop w:val="0"/>
                      <w:marBottom w:val="0"/>
                      <w:divBdr>
                        <w:top w:val="none" w:sz="0" w:space="0" w:color="auto"/>
                        <w:left w:val="none" w:sz="0" w:space="0" w:color="auto"/>
                        <w:bottom w:val="none" w:sz="0" w:space="0" w:color="auto"/>
                        <w:right w:val="none" w:sz="0" w:space="0" w:color="auto"/>
                      </w:divBdr>
                    </w:div>
                  </w:divsChild>
                </w:div>
                <w:div w:id="1997222578">
                  <w:marLeft w:val="0"/>
                  <w:marRight w:val="0"/>
                  <w:marTop w:val="0"/>
                  <w:marBottom w:val="0"/>
                  <w:divBdr>
                    <w:top w:val="none" w:sz="0" w:space="0" w:color="auto"/>
                    <w:left w:val="none" w:sz="0" w:space="0" w:color="auto"/>
                    <w:bottom w:val="none" w:sz="0" w:space="0" w:color="auto"/>
                    <w:right w:val="none" w:sz="0" w:space="0" w:color="auto"/>
                  </w:divBdr>
                  <w:divsChild>
                    <w:div w:id="95715131">
                      <w:marLeft w:val="0"/>
                      <w:marRight w:val="0"/>
                      <w:marTop w:val="0"/>
                      <w:marBottom w:val="0"/>
                      <w:divBdr>
                        <w:top w:val="none" w:sz="0" w:space="0" w:color="auto"/>
                        <w:left w:val="none" w:sz="0" w:space="0" w:color="auto"/>
                        <w:bottom w:val="none" w:sz="0" w:space="0" w:color="auto"/>
                        <w:right w:val="none" w:sz="0" w:space="0" w:color="auto"/>
                      </w:divBdr>
                    </w:div>
                    <w:div w:id="135144271">
                      <w:marLeft w:val="0"/>
                      <w:marRight w:val="0"/>
                      <w:marTop w:val="0"/>
                      <w:marBottom w:val="0"/>
                      <w:divBdr>
                        <w:top w:val="none" w:sz="0" w:space="0" w:color="auto"/>
                        <w:left w:val="none" w:sz="0" w:space="0" w:color="auto"/>
                        <w:bottom w:val="none" w:sz="0" w:space="0" w:color="auto"/>
                        <w:right w:val="none" w:sz="0" w:space="0" w:color="auto"/>
                      </w:divBdr>
                    </w:div>
                    <w:div w:id="185875326">
                      <w:marLeft w:val="0"/>
                      <w:marRight w:val="0"/>
                      <w:marTop w:val="0"/>
                      <w:marBottom w:val="0"/>
                      <w:divBdr>
                        <w:top w:val="none" w:sz="0" w:space="0" w:color="auto"/>
                        <w:left w:val="none" w:sz="0" w:space="0" w:color="auto"/>
                        <w:bottom w:val="none" w:sz="0" w:space="0" w:color="auto"/>
                        <w:right w:val="none" w:sz="0" w:space="0" w:color="auto"/>
                      </w:divBdr>
                    </w:div>
                    <w:div w:id="325867621">
                      <w:marLeft w:val="0"/>
                      <w:marRight w:val="0"/>
                      <w:marTop w:val="0"/>
                      <w:marBottom w:val="0"/>
                      <w:divBdr>
                        <w:top w:val="none" w:sz="0" w:space="0" w:color="auto"/>
                        <w:left w:val="none" w:sz="0" w:space="0" w:color="auto"/>
                        <w:bottom w:val="none" w:sz="0" w:space="0" w:color="auto"/>
                        <w:right w:val="none" w:sz="0" w:space="0" w:color="auto"/>
                      </w:divBdr>
                    </w:div>
                    <w:div w:id="646016835">
                      <w:marLeft w:val="0"/>
                      <w:marRight w:val="0"/>
                      <w:marTop w:val="0"/>
                      <w:marBottom w:val="0"/>
                      <w:divBdr>
                        <w:top w:val="none" w:sz="0" w:space="0" w:color="auto"/>
                        <w:left w:val="none" w:sz="0" w:space="0" w:color="auto"/>
                        <w:bottom w:val="none" w:sz="0" w:space="0" w:color="auto"/>
                        <w:right w:val="none" w:sz="0" w:space="0" w:color="auto"/>
                      </w:divBdr>
                    </w:div>
                    <w:div w:id="782261465">
                      <w:marLeft w:val="0"/>
                      <w:marRight w:val="0"/>
                      <w:marTop w:val="0"/>
                      <w:marBottom w:val="0"/>
                      <w:divBdr>
                        <w:top w:val="none" w:sz="0" w:space="0" w:color="auto"/>
                        <w:left w:val="none" w:sz="0" w:space="0" w:color="auto"/>
                        <w:bottom w:val="none" w:sz="0" w:space="0" w:color="auto"/>
                        <w:right w:val="none" w:sz="0" w:space="0" w:color="auto"/>
                      </w:divBdr>
                    </w:div>
                    <w:div w:id="1342467957">
                      <w:marLeft w:val="0"/>
                      <w:marRight w:val="0"/>
                      <w:marTop w:val="0"/>
                      <w:marBottom w:val="0"/>
                      <w:divBdr>
                        <w:top w:val="none" w:sz="0" w:space="0" w:color="auto"/>
                        <w:left w:val="none" w:sz="0" w:space="0" w:color="auto"/>
                        <w:bottom w:val="none" w:sz="0" w:space="0" w:color="auto"/>
                        <w:right w:val="none" w:sz="0" w:space="0" w:color="auto"/>
                      </w:divBdr>
                    </w:div>
                    <w:div w:id="1713995331">
                      <w:marLeft w:val="0"/>
                      <w:marRight w:val="0"/>
                      <w:marTop w:val="0"/>
                      <w:marBottom w:val="0"/>
                      <w:divBdr>
                        <w:top w:val="none" w:sz="0" w:space="0" w:color="auto"/>
                        <w:left w:val="none" w:sz="0" w:space="0" w:color="auto"/>
                        <w:bottom w:val="none" w:sz="0" w:space="0" w:color="auto"/>
                        <w:right w:val="none" w:sz="0" w:space="0" w:color="auto"/>
                      </w:divBdr>
                    </w:div>
                    <w:div w:id="1990137207">
                      <w:marLeft w:val="0"/>
                      <w:marRight w:val="0"/>
                      <w:marTop w:val="0"/>
                      <w:marBottom w:val="0"/>
                      <w:divBdr>
                        <w:top w:val="none" w:sz="0" w:space="0" w:color="auto"/>
                        <w:left w:val="none" w:sz="0" w:space="0" w:color="auto"/>
                        <w:bottom w:val="none" w:sz="0" w:space="0" w:color="auto"/>
                        <w:right w:val="none" w:sz="0" w:space="0" w:color="auto"/>
                      </w:divBdr>
                    </w:div>
                    <w:div w:id="2069306282">
                      <w:marLeft w:val="0"/>
                      <w:marRight w:val="0"/>
                      <w:marTop w:val="0"/>
                      <w:marBottom w:val="0"/>
                      <w:divBdr>
                        <w:top w:val="none" w:sz="0" w:space="0" w:color="auto"/>
                        <w:left w:val="none" w:sz="0" w:space="0" w:color="auto"/>
                        <w:bottom w:val="none" w:sz="0" w:space="0" w:color="auto"/>
                        <w:right w:val="none" w:sz="0" w:space="0" w:color="auto"/>
                      </w:divBdr>
                    </w:div>
                  </w:divsChild>
                </w:div>
                <w:div w:id="2010450437">
                  <w:marLeft w:val="0"/>
                  <w:marRight w:val="0"/>
                  <w:marTop w:val="0"/>
                  <w:marBottom w:val="0"/>
                  <w:divBdr>
                    <w:top w:val="none" w:sz="0" w:space="0" w:color="auto"/>
                    <w:left w:val="none" w:sz="0" w:space="0" w:color="auto"/>
                    <w:bottom w:val="none" w:sz="0" w:space="0" w:color="auto"/>
                    <w:right w:val="none" w:sz="0" w:space="0" w:color="auto"/>
                  </w:divBdr>
                  <w:divsChild>
                    <w:div w:id="6117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5323">
          <w:marLeft w:val="0"/>
          <w:marRight w:val="0"/>
          <w:marTop w:val="0"/>
          <w:marBottom w:val="0"/>
          <w:divBdr>
            <w:top w:val="none" w:sz="0" w:space="0" w:color="auto"/>
            <w:left w:val="none" w:sz="0" w:space="0" w:color="auto"/>
            <w:bottom w:val="none" w:sz="0" w:space="0" w:color="auto"/>
            <w:right w:val="none" w:sz="0" w:space="0" w:color="auto"/>
          </w:divBdr>
        </w:div>
      </w:divsChild>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346252061">
      <w:bodyDiv w:val="1"/>
      <w:marLeft w:val="0"/>
      <w:marRight w:val="0"/>
      <w:marTop w:val="0"/>
      <w:marBottom w:val="0"/>
      <w:divBdr>
        <w:top w:val="none" w:sz="0" w:space="0" w:color="auto"/>
        <w:left w:val="none" w:sz="0" w:space="0" w:color="auto"/>
        <w:bottom w:val="none" w:sz="0" w:space="0" w:color="auto"/>
        <w:right w:val="none" w:sz="0" w:space="0" w:color="auto"/>
      </w:divBdr>
    </w:div>
    <w:div w:id="346566220">
      <w:bodyDiv w:val="1"/>
      <w:marLeft w:val="0"/>
      <w:marRight w:val="0"/>
      <w:marTop w:val="0"/>
      <w:marBottom w:val="0"/>
      <w:divBdr>
        <w:top w:val="none" w:sz="0" w:space="0" w:color="auto"/>
        <w:left w:val="none" w:sz="0" w:space="0" w:color="auto"/>
        <w:bottom w:val="none" w:sz="0" w:space="0" w:color="auto"/>
        <w:right w:val="none" w:sz="0" w:space="0" w:color="auto"/>
      </w:divBdr>
    </w:div>
    <w:div w:id="350304259">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11782121">
      <w:bodyDiv w:val="1"/>
      <w:marLeft w:val="0"/>
      <w:marRight w:val="0"/>
      <w:marTop w:val="0"/>
      <w:marBottom w:val="0"/>
      <w:divBdr>
        <w:top w:val="none" w:sz="0" w:space="0" w:color="auto"/>
        <w:left w:val="none" w:sz="0" w:space="0" w:color="auto"/>
        <w:bottom w:val="none" w:sz="0" w:space="0" w:color="auto"/>
        <w:right w:val="none" w:sz="0" w:space="0" w:color="auto"/>
      </w:divBdr>
      <w:divsChild>
        <w:div w:id="407731213">
          <w:marLeft w:val="0"/>
          <w:marRight w:val="0"/>
          <w:marTop w:val="0"/>
          <w:marBottom w:val="0"/>
          <w:divBdr>
            <w:top w:val="none" w:sz="0" w:space="0" w:color="auto"/>
            <w:left w:val="none" w:sz="0" w:space="0" w:color="auto"/>
            <w:bottom w:val="none" w:sz="0" w:space="0" w:color="auto"/>
            <w:right w:val="none" w:sz="0" w:space="0" w:color="auto"/>
          </w:divBdr>
        </w:div>
        <w:div w:id="836965271">
          <w:marLeft w:val="0"/>
          <w:marRight w:val="0"/>
          <w:marTop w:val="0"/>
          <w:marBottom w:val="0"/>
          <w:divBdr>
            <w:top w:val="none" w:sz="0" w:space="0" w:color="auto"/>
            <w:left w:val="none" w:sz="0" w:space="0" w:color="auto"/>
            <w:bottom w:val="none" w:sz="0" w:space="0" w:color="auto"/>
            <w:right w:val="none" w:sz="0" w:space="0" w:color="auto"/>
          </w:divBdr>
        </w:div>
      </w:divsChild>
    </w:div>
    <w:div w:id="445779288">
      <w:bodyDiv w:val="1"/>
      <w:marLeft w:val="0"/>
      <w:marRight w:val="0"/>
      <w:marTop w:val="0"/>
      <w:marBottom w:val="0"/>
      <w:divBdr>
        <w:top w:val="none" w:sz="0" w:space="0" w:color="auto"/>
        <w:left w:val="none" w:sz="0" w:space="0" w:color="auto"/>
        <w:bottom w:val="none" w:sz="0" w:space="0" w:color="auto"/>
        <w:right w:val="none" w:sz="0" w:space="0" w:color="auto"/>
      </w:divBdr>
    </w:div>
    <w:div w:id="603849812">
      <w:bodyDiv w:val="1"/>
      <w:marLeft w:val="0"/>
      <w:marRight w:val="0"/>
      <w:marTop w:val="0"/>
      <w:marBottom w:val="0"/>
      <w:divBdr>
        <w:top w:val="none" w:sz="0" w:space="0" w:color="auto"/>
        <w:left w:val="none" w:sz="0" w:space="0" w:color="auto"/>
        <w:bottom w:val="none" w:sz="0" w:space="0" w:color="auto"/>
        <w:right w:val="none" w:sz="0" w:space="0" w:color="auto"/>
      </w:divBdr>
      <w:divsChild>
        <w:div w:id="107701226">
          <w:marLeft w:val="0"/>
          <w:marRight w:val="0"/>
          <w:marTop w:val="0"/>
          <w:marBottom w:val="0"/>
          <w:divBdr>
            <w:top w:val="none" w:sz="0" w:space="0" w:color="auto"/>
            <w:left w:val="none" w:sz="0" w:space="0" w:color="auto"/>
            <w:bottom w:val="none" w:sz="0" w:space="0" w:color="auto"/>
            <w:right w:val="none" w:sz="0" w:space="0" w:color="auto"/>
          </w:divBdr>
          <w:divsChild>
            <w:div w:id="1361929216">
              <w:marLeft w:val="0"/>
              <w:marRight w:val="0"/>
              <w:marTop w:val="0"/>
              <w:marBottom w:val="0"/>
              <w:divBdr>
                <w:top w:val="none" w:sz="0" w:space="0" w:color="auto"/>
                <w:left w:val="none" w:sz="0" w:space="0" w:color="auto"/>
                <w:bottom w:val="none" w:sz="0" w:space="0" w:color="auto"/>
                <w:right w:val="none" w:sz="0" w:space="0" w:color="auto"/>
              </w:divBdr>
              <w:divsChild>
                <w:div w:id="1085570442">
                  <w:marLeft w:val="0"/>
                  <w:marRight w:val="0"/>
                  <w:marTop w:val="0"/>
                  <w:marBottom w:val="0"/>
                  <w:divBdr>
                    <w:top w:val="none" w:sz="0" w:space="0" w:color="auto"/>
                    <w:left w:val="none" w:sz="0" w:space="0" w:color="auto"/>
                    <w:bottom w:val="none" w:sz="0" w:space="0" w:color="auto"/>
                    <w:right w:val="none" w:sz="0" w:space="0" w:color="auto"/>
                  </w:divBdr>
                  <w:divsChild>
                    <w:div w:id="7057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648899018">
      <w:bodyDiv w:val="1"/>
      <w:marLeft w:val="0"/>
      <w:marRight w:val="0"/>
      <w:marTop w:val="0"/>
      <w:marBottom w:val="0"/>
      <w:divBdr>
        <w:top w:val="none" w:sz="0" w:space="0" w:color="auto"/>
        <w:left w:val="none" w:sz="0" w:space="0" w:color="auto"/>
        <w:bottom w:val="none" w:sz="0" w:space="0" w:color="auto"/>
        <w:right w:val="none" w:sz="0" w:space="0" w:color="auto"/>
      </w:divBdr>
      <w:divsChild>
        <w:div w:id="1992639310">
          <w:marLeft w:val="0"/>
          <w:marRight w:val="0"/>
          <w:marTop w:val="0"/>
          <w:marBottom w:val="0"/>
          <w:divBdr>
            <w:top w:val="none" w:sz="0" w:space="0" w:color="auto"/>
            <w:left w:val="none" w:sz="0" w:space="0" w:color="auto"/>
            <w:bottom w:val="none" w:sz="0" w:space="0" w:color="auto"/>
            <w:right w:val="none" w:sz="0" w:space="0" w:color="auto"/>
          </w:divBdr>
        </w:div>
        <w:div w:id="2140369478">
          <w:marLeft w:val="0"/>
          <w:marRight w:val="0"/>
          <w:marTop w:val="0"/>
          <w:marBottom w:val="0"/>
          <w:divBdr>
            <w:top w:val="none" w:sz="0" w:space="0" w:color="auto"/>
            <w:left w:val="none" w:sz="0" w:space="0" w:color="auto"/>
            <w:bottom w:val="none" w:sz="0" w:space="0" w:color="auto"/>
            <w:right w:val="none" w:sz="0" w:space="0" w:color="auto"/>
          </w:divBdr>
        </w:div>
      </w:divsChild>
    </w:div>
    <w:div w:id="724374289">
      <w:bodyDiv w:val="1"/>
      <w:marLeft w:val="0"/>
      <w:marRight w:val="0"/>
      <w:marTop w:val="0"/>
      <w:marBottom w:val="0"/>
      <w:divBdr>
        <w:top w:val="none" w:sz="0" w:space="0" w:color="auto"/>
        <w:left w:val="none" w:sz="0" w:space="0" w:color="auto"/>
        <w:bottom w:val="none" w:sz="0" w:space="0" w:color="auto"/>
        <w:right w:val="none" w:sz="0" w:space="0" w:color="auto"/>
      </w:divBdr>
      <w:divsChild>
        <w:div w:id="816068913">
          <w:marLeft w:val="0"/>
          <w:marRight w:val="0"/>
          <w:marTop w:val="0"/>
          <w:marBottom w:val="0"/>
          <w:divBdr>
            <w:top w:val="none" w:sz="0" w:space="0" w:color="auto"/>
            <w:left w:val="none" w:sz="0" w:space="0" w:color="auto"/>
            <w:bottom w:val="none" w:sz="0" w:space="0" w:color="auto"/>
            <w:right w:val="none" w:sz="0" w:space="0" w:color="auto"/>
          </w:divBdr>
          <w:divsChild>
            <w:div w:id="1423801324">
              <w:marLeft w:val="0"/>
              <w:marRight w:val="0"/>
              <w:marTop w:val="0"/>
              <w:marBottom w:val="0"/>
              <w:divBdr>
                <w:top w:val="none" w:sz="0" w:space="0" w:color="auto"/>
                <w:left w:val="none" w:sz="0" w:space="0" w:color="auto"/>
                <w:bottom w:val="none" w:sz="0" w:space="0" w:color="auto"/>
                <w:right w:val="none" w:sz="0" w:space="0" w:color="auto"/>
              </w:divBdr>
              <w:divsChild>
                <w:div w:id="770206139">
                  <w:marLeft w:val="0"/>
                  <w:marRight w:val="0"/>
                  <w:marTop w:val="0"/>
                  <w:marBottom w:val="0"/>
                  <w:divBdr>
                    <w:top w:val="none" w:sz="0" w:space="0" w:color="auto"/>
                    <w:left w:val="none" w:sz="0" w:space="0" w:color="auto"/>
                    <w:bottom w:val="none" w:sz="0" w:space="0" w:color="auto"/>
                    <w:right w:val="none" w:sz="0" w:space="0" w:color="auto"/>
                  </w:divBdr>
                  <w:divsChild>
                    <w:div w:id="20614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865155">
      <w:bodyDiv w:val="1"/>
      <w:marLeft w:val="0"/>
      <w:marRight w:val="0"/>
      <w:marTop w:val="0"/>
      <w:marBottom w:val="0"/>
      <w:divBdr>
        <w:top w:val="none" w:sz="0" w:space="0" w:color="auto"/>
        <w:left w:val="none" w:sz="0" w:space="0" w:color="auto"/>
        <w:bottom w:val="none" w:sz="0" w:space="0" w:color="auto"/>
        <w:right w:val="none" w:sz="0" w:space="0" w:color="auto"/>
      </w:divBdr>
    </w:div>
    <w:div w:id="862212438">
      <w:bodyDiv w:val="1"/>
      <w:marLeft w:val="0"/>
      <w:marRight w:val="0"/>
      <w:marTop w:val="0"/>
      <w:marBottom w:val="0"/>
      <w:divBdr>
        <w:top w:val="none" w:sz="0" w:space="0" w:color="auto"/>
        <w:left w:val="none" w:sz="0" w:space="0" w:color="auto"/>
        <w:bottom w:val="none" w:sz="0" w:space="0" w:color="auto"/>
        <w:right w:val="none" w:sz="0" w:space="0" w:color="auto"/>
      </w:divBdr>
      <w:divsChild>
        <w:div w:id="499003827">
          <w:marLeft w:val="0"/>
          <w:marRight w:val="0"/>
          <w:marTop w:val="0"/>
          <w:marBottom w:val="0"/>
          <w:divBdr>
            <w:top w:val="none" w:sz="0" w:space="0" w:color="auto"/>
            <w:left w:val="none" w:sz="0" w:space="0" w:color="auto"/>
            <w:bottom w:val="none" w:sz="0" w:space="0" w:color="auto"/>
            <w:right w:val="none" w:sz="0" w:space="0" w:color="auto"/>
          </w:divBdr>
          <w:divsChild>
            <w:div w:id="1891763848">
              <w:marLeft w:val="0"/>
              <w:marRight w:val="0"/>
              <w:marTop w:val="0"/>
              <w:marBottom w:val="0"/>
              <w:divBdr>
                <w:top w:val="none" w:sz="0" w:space="0" w:color="auto"/>
                <w:left w:val="none" w:sz="0" w:space="0" w:color="auto"/>
                <w:bottom w:val="none" w:sz="0" w:space="0" w:color="auto"/>
                <w:right w:val="none" w:sz="0" w:space="0" w:color="auto"/>
              </w:divBdr>
              <w:divsChild>
                <w:div w:id="127941242">
                  <w:marLeft w:val="0"/>
                  <w:marRight w:val="0"/>
                  <w:marTop w:val="0"/>
                  <w:marBottom w:val="0"/>
                  <w:divBdr>
                    <w:top w:val="none" w:sz="0" w:space="0" w:color="auto"/>
                    <w:left w:val="none" w:sz="0" w:space="0" w:color="auto"/>
                    <w:bottom w:val="none" w:sz="0" w:space="0" w:color="auto"/>
                    <w:right w:val="none" w:sz="0" w:space="0" w:color="auto"/>
                  </w:divBdr>
                  <w:divsChild>
                    <w:div w:id="747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4367">
      <w:bodyDiv w:val="1"/>
      <w:marLeft w:val="0"/>
      <w:marRight w:val="0"/>
      <w:marTop w:val="0"/>
      <w:marBottom w:val="0"/>
      <w:divBdr>
        <w:top w:val="none" w:sz="0" w:space="0" w:color="auto"/>
        <w:left w:val="none" w:sz="0" w:space="0" w:color="auto"/>
        <w:bottom w:val="none" w:sz="0" w:space="0" w:color="auto"/>
        <w:right w:val="none" w:sz="0" w:space="0" w:color="auto"/>
      </w:divBdr>
      <w:divsChild>
        <w:div w:id="1758593419">
          <w:marLeft w:val="0"/>
          <w:marRight w:val="0"/>
          <w:marTop w:val="0"/>
          <w:marBottom w:val="0"/>
          <w:divBdr>
            <w:top w:val="none" w:sz="0" w:space="0" w:color="auto"/>
            <w:left w:val="none" w:sz="0" w:space="0" w:color="auto"/>
            <w:bottom w:val="none" w:sz="0" w:space="0" w:color="auto"/>
            <w:right w:val="none" w:sz="0" w:space="0" w:color="auto"/>
          </w:divBdr>
          <w:divsChild>
            <w:div w:id="362945776">
              <w:marLeft w:val="0"/>
              <w:marRight w:val="0"/>
              <w:marTop w:val="0"/>
              <w:marBottom w:val="0"/>
              <w:divBdr>
                <w:top w:val="none" w:sz="0" w:space="0" w:color="auto"/>
                <w:left w:val="none" w:sz="0" w:space="0" w:color="auto"/>
                <w:bottom w:val="none" w:sz="0" w:space="0" w:color="auto"/>
                <w:right w:val="none" w:sz="0" w:space="0" w:color="auto"/>
              </w:divBdr>
            </w:div>
            <w:div w:id="670644054">
              <w:marLeft w:val="0"/>
              <w:marRight w:val="0"/>
              <w:marTop w:val="0"/>
              <w:marBottom w:val="0"/>
              <w:divBdr>
                <w:top w:val="none" w:sz="0" w:space="0" w:color="auto"/>
                <w:left w:val="none" w:sz="0" w:space="0" w:color="auto"/>
                <w:bottom w:val="none" w:sz="0" w:space="0" w:color="auto"/>
                <w:right w:val="none" w:sz="0" w:space="0" w:color="auto"/>
              </w:divBdr>
            </w:div>
            <w:div w:id="599025753">
              <w:marLeft w:val="0"/>
              <w:marRight w:val="0"/>
              <w:marTop w:val="0"/>
              <w:marBottom w:val="0"/>
              <w:divBdr>
                <w:top w:val="none" w:sz="0" w:space="0" w:color="auto"/>
                <w:left w:val="none" w:sz="0" w:space="0" w:color="auto"/>
                <w:bottom w:val="none" w:sz="0" w:space="0" w:color="auto"/>
                <w:right w:val="none" w:sz="0" w:space="0" w:color="auto"/>
              </w:divBdr>
            </w:div>
            <w:div w:id="1114131864">
              <w:marLeft w:val="0"/>
              <w:marRight w:val="0"/>
              <w:marTop w:val="0"/>
              <w:marBottom w:val="0"/>
              <w:divBdr>
                <w:top w:val="none" w:sz="0" w:space="0" w:color="auto"/>
                <w:left w:val="none" w:sz="0" w:space="0" w:color="auto"/>
                <w:bottom w:val="none" w:sz="0" w:space="0" w:color="auto"/>
                <w:right w:val="none" w:sz="0" w:space="0" w:color="auto"/>
              </w:divBdr>
            </w:div>
          </w:divsChild>
        </w:div>
        <w:div w:id="796021340">
          <w:marLeft w:val="0"/>
          <w:marRight w:val="0"/>
          <w:marTop w:val="0"/>
          <w:marBottom w:val="0"/>
          <w:divBdr>
            <w:top w:val="none" w:sz="0" w:space="0" w:color="auto"/>
            <w:left w:val="none" w:sz="0" w:space="0" w:color="auto"/>
            <w:bottom w:val="none" w:sz="0" w:space="0" w:color="auto"/>
            <w:right w:val="none" w:sz="0" w:space="0" w:color="auto"/>
          </w:divBdr>
          <w:divsChild>
            <w:div w:id="951934640">
              <w:marLeft w:val="0"/>
              <w:marRight w:val="0"/>
              <w:marTop w:val="0"/>
              <w:marBottom w:val="0"/>
              <w:divBdr>
                <w:top w:val="none" w:sz="0" w:space="0" w:color="auto"/>
                <w:left w:val="none" w:sz="0" w:space="0" w:color="auto"/>
                <w:bottom w:val="none" w:sz="0" w:space="0" w:color="auto"/>
                <w:right w:val="none" w:sz="0" w:space="0" w:color="auto"/>
              </w:divBdr>
            </w:div>
            <w:div w:id="1952204409">
              <w:marLeft w:val="0"/>
              <w:marRight w:val="0"/>
              <w:marTop w:val="0"/>
              <w:marBottom w:val="0"/>
              <w:divBdr>
                <w:top w:val="none" w:sz="0" w:space="0" w:color="auto"/>
                <w:left w:val="none" w:sz="0" w:space="0" w:color="auto"/>
                <w:bottom w:val="none" w:sz="0" w:space="0" w:color="auto"/>
                <w:right w:val="none" w:sz="0" w:space="0" w:color="auto"/>
              </w:divBdr>
            </w:div>
            <w:div w:id="733697209">
              <w:marLeft w:val="0"/>
              <w:marRight w:val="0"/>
              <w:marTop w:val="0"/>
              <w:marBottom w:val="0"/>
              <w:divBdr>
                <w:top w:val="none" w:sz="0" w:space="0" w:color="auto"/>
                <w:left w:val="none" w:sz="0" w:space="0" w:color="auto"/>
                <w:bottom w:val="none" w:sz="0" w:space="0" w:color="auto"/>
                <w:right w:val="none" w:sz="0" w:space="0" w:color="auto"/>
              </w:divBdr>
            </w:div>
            <w:div w:id="358940992">
              <w:marLeft w:val="0"/>
              <w:marRight w:val="0"/>
              <w:marTop w:val="0"/>
              <w:marBottom w:val="0"/>
              <w:divBdr>
                <w:top w:val="none" w:sz="0" w:space="0" w:color="auto"/>
                <w:left w:val="none" w:sz="0" w:space="0" w:color="auto"/>
                <w:bottom w:val="none" w:sz="0" w:space="0" w:color="auto"/>
                <w:right w:val="none" w:sz="0" w:space="0" w:color="auto"/>
              </w:divBdr>
            </w:div>
            <w:div w:id="1925801222">
              <w:marLeft w:val="0"/>
              <w:marRight w:val="0"/>
              <w:marTop w:val="0"/>
              <w:marBottom w:val="0"/>
              <w:divBdr>
                <w:top w:val="none" w:sz="0" w:space="0" w:color="auto"/>
                <w:left w:val="none" w:sz="0" w:space="0" w:color="auto"/>
                <w:bottom w:val="none" w:sz="0" w:space="0" w:color="auto"/>
                <w:right w:val="none" w:sz="0" w:space="0" w:color="auto"/>
              </w:divBdr>
            </w:div>
          </w:divsChild>
        </w:div>
        <w:div w:id="263653470">
          <w:marLeft w:val="0"/>
          <w:marRight w:val="0"/>
          <w:marTop w:val="0"/>
          <w:marBottom w:val="0"/>
          <w:divBdr>
            <w:top w:val="none" w:sz="0" w:space="0" w:color="auto"/>
            <w:left w:val="none" w:sz="0" w:space="0" w:color="auto"/>
            <w:bottom w:val="none" w:sz="0" w:space="0" w:color="auto"/>
            <w:right w:val="none" w:sz="0" w:space="0" w:color="auto"/>
          </w:divBdr>
          <w:divsChild>
            <w:div w:id="540358844">
              <w:marLeft w:val="0"/>
              <w:marRight w:val="0"/>
              <w:marTop w:val="0"/>
              <w:marBottom w:val="0"/>
              <w:divBdr>
                <w:top w:val="none" w:sz="0" w:space="0" w:color="auto"/>
                <w:left w:val="none" w:sz="0" w:space="0" w:color="auto"/>
                <w:bottom w:val="none" w:sz="0" w:space="0" w:color="auto"/>
                <w:right w:val="none" w:sz="0" w:space="0" w:color="auto"/>
              </w:divBdr>
            </w:div>
            <w:div w:id="1688558422">
              <w:marLeft w:val="0"/>
              <w:marRight w:val="0"/>
              <w:marTop w:val="0"/>
              <w:marBottom w:val="0"/>
              <w:divBdr>
                <w:top w:val="none" w:sz="0" w:space="0" w:color="auto"/>
                <w:left w:val="none" w:sz="0" w:space="0" w:color="auto"/>
                <w:bottom w:val="none" w:sz="0" w:space="0" w:color="auto"/>
                <w:right w:val="none" w:sz="0" w:space="0" w:color="auto"/>
              </w:divBdr>
            </w:div>
            <w:div w:id="703822995">
              <w:marLeft w:val="0"/>
              <w:marRight w:val="0"/>
              <w:marTop w:val="0"/>
              <w:marBottom w:val="0"/>
              <w:divBdr>
                <w:top w:val="none" w:sz="0" w:space="0" w:color="auto"/>
                <w:left w:val="none" w:sz="0" w:space="0" w:color="auto"/>
                <w:bottom w:val="none" w:sz="0" w:space="0" w:color="auto"/>
                <w:right w:val="none" w:sz="0" w:space="0" w:color="auto"/>
              </w:divBdr>
            </w:div>
            <w:div w:id="1190485879">
              <w:marLeft w:val="0"/>
              <w:marRight w:val="0"/>
              <w:marTop w:val="0"/>
              <w:marBottom w:val="0"/>
              <w:divBdr>
                <w:top w:val="none" w:sz="0" w:space="0" w:color="auto"/>
                <w:left w:val="none" w:sz="0" w:space="0" w:color="auto"/>
                <w:bottom w:val="none" w:sz="0" w:space="0" w:color="auto"/>
                <w:right w:val="none" w:sz="0" w:space="0" w:color="auto"/>
              </w:divBdr>
            </w:div>
            <w:div w:id="1917350620">
              <w:marLeft w:val="0"/>
              <w:marRight w:val="0"/>
              <w:marTop w:val="0"/>
              <w:marBottom w:val="0"/>
              <w:divBdr>
                <w:top w:val="none" w:sz="0" w:space="0" w:color="auto"/>
                <w:left w:val="none" w:sz="0" w:space="0" w:color="auto"/>
                <w:bottom w:val="none" w:sz="0" w:space="0" w:color="auto"/>
                <w:right w:val="none" w:sz="0" w:space="0" w:color="auto"/>
              </w:divBdr>
            </w:div>
          </w:divsChild>
        </w:div>
        <w:div w:id="1633242549">
          <w:marLeft w:val="0"/>
          <w:marRight w:val="0"/>
          <w:marTop w:val="0"/>
          <w:marBottom w:val="0"/>
          <w:divBdr>
            <w:top w:val="none" w:sz="0" w:space="0" w:color="auto"/>
            <w:left w:val="none" w:sz="0" w:space="0" w:color="auto"/>
            <w:bottom w:val="none" w:sz="0" w:space="0" w:color="auto"/>
            <w:right w:val="none" w:sz="0" w:space="0" w:color="auto"/>
          </w:divBdr>
          <w:divsChild>
            <w:div w:id="87698971">
              <w:marLeft w:val="0"/>
              <w:marRight w:val="0"/>
              <w:marTop w:val="0"/>
              <w:marBottom w:val="0"/>
              <w:divBdr>
                <w:top w:val="none" w:sz="0" w:space="0" w:color="auto"/>
                <w:left w:val="none" w:sz="0" w:space="0" w:color="auto"/>
                <w:bottom w:val="none" w:sz="0" w:space="0" w:color="auto"/>
                <w:right w:val="none" w:sz="0" w:space="0" w:color="auto"/>
              </w:divBdr>
            </w:div>
            <w:div w:id="1772046816">
              <w:marLeft w:val="0"/>
              <w:marRight w:val="0"/>
              <w:marTop w:val="0"/>
              <w:marBottom w:val="0"/>
              <w:divBdr>
                <w:top w:val="none" w:sz="0" w:space="0" w:color="auto"/>
                <w:left w:val="none" w:sz="0" w:space="0" w:color="auto"/>
                <w:bottom w:val="none" w:sz="0" w:space="0" w:color="auto"/>
                <w:right w:val="none" w:sz="0" w:space="0" w:color="auto"/>
              </w:divBdr>
            </w:div>
            <w:div w:id="506754773">
              <w:marLeft w:val="0"/>
              <w:marRight w:val="0"/>
              <w:marTop w:val="0"/>
              <w:marBottom w:val="0"/>
              <w:divBdr>
                <w:top w:val="none" w:sz="0" w:space="0" w:color="auto"/>
                <w:left w:val="none" w:sz="0" w:space="0" w:color="auto"/>
                <w:bottom w:val="none" w:sz="0" w:space="0" w:color="auto"/>
                <w:right w:val="none" w:sz="0" w:space="0" w:color="auto"/>
              </w:divBdr>
            </w:div>
            <w:div w:id="1493256405">
              <w:marLeft w:val="0"/>
              <w:marRight w:val="0"/>
              <w:marTop w:val="0"/>
              <w:marBottom w:val="0"/>
              <w:divBdr>
                <w:top w:val="none" w:sz="0" w:space="0" w:color="auto"/>
                <w:left w:val="none" w:sz="0" w:space="0" w:color="auto"/>
                <w:bottom w:val="none" w:sz="0" w:space="0" w:color="auto"/>
                <w:right w:val="none" w:sz="0" w:space="0" w:color="auto"/>
              </w:divBdr>
            </w:div>
            <w:div w:id="1962611432">
              <w:marLeft w:val="0"/>
              <w:marRight w:val="0"/>
              <w:marTop w:val="0"/>
              <w:marBottom w:val="0"/>
              <w:divBdr>
                <w:top w:val="none" w:sz="0" w:space="0" w:color="auto"/>
                <w:left w:val="none" w:sz="0" w:space="0" w:color="auto"/>
                <w:bottom w:val="none" w:sz="0" w:space="0" w:color="auto"/>
                <w:right w:val="none" w:sz="0" w:space="0" w:color="auto"/>
              </w:divBdr>
            </w:div>
          </w:divsChild>
        </w:div>
        <w:div w:id="1146439010">
          <w:marLeft w:val="0"/>
          <w:marRight w:val="0"/>
          <w:marTop w:val="0"/>
          <w:marBottom w:val="0"/>
          <w:divBdr>
            <w:top w:val="none" w:sz="0" w:space="0" w:color="auto"/>
            <w:left w:val="none" w:sz="0" w:space="0" w:color="auto"/>
            <w:bottom w:val="none" w:sz="0" w:space="0" w:color="auto"/>
            <w:right w:val="none" w:sz="0" w:space="0" w:color="auto"/>
          </w:divBdr>
          <w:divsChild>
            <w:div w:id="1775441827">
              <w:marLeft w:val="0"/>
              <w:marRight w:val="0"/>
              <w:marTop w:val="0"/>
              <w:marBottom w:val="0"/>
              <w:divBdr>
                <w:top w:val="none" w:sz="0" w:space="0" w:color="auto"/>
                <w:left w:val="none" w:sz="0" w:space="0" w:color="auto"/>
                <w:bottom w:val="none" w:sz="0" w:space="0" w:color="auto"/>
                <w:right w:val="none" w:sz="0" w:space="0" w:color="auto"/>
              </w:divBdr>
            </w:div>
          </w:divsChild>
        </w:div>
        <w:div w:id="422536397">
          <w:marLeft w:val="0"/>
          <w:marRight w:val="0"/>
          <w:marTop w:val="0"/>
          <w:marBottom w:val="0"/>
          <w:divBdr>
            <w:top w:val="none" w:sz="0" w:space="0" w:color="auto"/>
            <w:left w:val="none" w:sz="0" w:space="0" w:color="auto"/>
            <w:bottom w:val="none" w:sz="0" w:space="0" w:color="auto"/>
            <w:right w:val="none" w:sz="0" w:space="0" w:color="auto"/>
          </w:divBdr>
          <w:divsChild>
            <w:div w:id="12595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49043847">
      <w:bodyDiv w:val="1"/>
      <w:marLeft w:val="0"/>
      <w:marRight w:val="0"/>
      <w:marTop w:val="0"/>
      <w:marBottom w:val="0"/>
      <w:divBdr>
        <w:top w:val="none" w:sz="0" w:space="0" w:color="auto"/>
        <w:left w:val="none" w:sz="0" w:space="0" w:color="auto"/>
        <w:bottom w:val="none" w:sz="0" w:space="0" w:color="auto"/>
        <w:right w:val="none" w:sz="0" w:space="0" w:color="auto"/>
      </w:divBdr>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001815013">
      <w:bodyDiv w:val="1"/>
      <w:marLeft w:val="0"/>
      <w:marRight w:val="0"/>
      <w:marTop w:val="0"/>
      <w:marBottom w:val="0"/>
      <w:divBdr>
        <w:top w:val="none" w:sz="0" w:space="0" w:color="auto"/>
        <w:left w:val="none" w:sz="0" w:space="0" w:color="auto"/>
        <w:bottom w:val="none" w:sz="0" w:space="0" w:color="auto"/>
        <w:right w:val="none" w:sz="0" w:space="0" w:color="auto"/>
      </w:divBdr>
      <w:divsChild>
        <w:div w:id="93208183">
          <w:marLeft w:val="0"/>
          <w:marRight w:val="0"/>
          <w:marTop w:val="0"/>
          <w:marBottom w:val="0"/>
          <w:divBdr>
            <w:top w:val="none" w:sz="0" w:space="0" w:color="auto"/>
            <w:left w:val="none" w:sz="0" w:space="0" w:color="auto"/>
            <w:bottom w:val="none" w:sz="0" w:space="0" w:color="auto"/>
            <w:right w:val="none" w:sz="0" w:space="0" w:color="auto"/>
          </w:divBdr>
          <w:divsChild>
            <w:div w:id="1409694401">
              <w:marLeft w:val="0"/>
              <w:marRight w:val="0"/>
              <w:marTop w:val="0"/>
              <w:marBottom w:val="0"/>
              <w:divBdr>
                <w:top w:val="none" w:sz="0" w:space="0" w:color="auto"/>
                <w:left w:val="none" w:sz="0" w:space="0" w:color="auto"/>
                <w:bottom w:val="none" w:sz="0" w:space="0" w:color="auto"/>
                <w:right w:val="none" w:sz="0" w:space="0" w:color="auto"/>
              </w:divBdr>
            </w:div>
          </w:divsChild>
        </w:div>
        <w:div w:id="183635043">
          <w:marLeft w:val="0"/>
          <w:marRight w:val="0"/>
          <w:marTop w:val="0"/>
          <w:marBottom w:val="0"/>
          <w:divBdr>
            <w:top w:val="none" w:sz="0" w:space="0" w:color="auto"/>
            <w:left w:val="none" w:sz="0" w:space="0" w:color="auto"/>
            <w:bottom w:val="none" w:sz="0" w:space="0" w:color="auto"/>
            <w:right w:val="none" w:sz="0" w:space="0" w:color="auto"/>
          </w:divBdr>
          <w:divsChild>
            <w:div w:id="2063014337">
              <w:marLeft w:val="0"/>
              <w:marRight w:val="0"/>
              <w:marTop w:val="0"/>
              <w:marBottom w:val="0"/>
              <w:divBdr>
                <w:top w:val="none" w:sz="0" w:space="0" w:color="auto"/>
                <w:left w:val="none" w:sz="0" w:space="0" w:color="auto"/>
                <w:bottom w:val="none" w:sz="0" w:space="0" w:color="auto"/>
                <w:right w:val="none" w:sz="0" w:space="0" w:color="auto"/>
              </w:divBdr>
            </w:div>
          </w:divsChild>
        </w:div>
        <w:div w:id="832380005">
          <w:marLeft w:val="0"/>
          <w:marRight w:val="0"/>
          <w:marTop w:val="0"/>
          <w:marBottom w:val="0"/>
          <w:divBdr>
            <w:top w:val="none" w:sz="0" w:space="0" w:color="auto"/>
            <w:left w:val="none" w:sz="0" w:space="0" w:color="auto"/>
            <w:bottom w:val="none" w:sz="0" w:space="0" w:color="auto"/>
            <w:right w:val="none" w:sz="0" w:space="0" w:color="auto"/>
          </w:divBdr>
          <w:divsChild>
            <w:div w:id="2007052499">
              <w:marLeft w:val="0"/>
              <w:marRight w:val="0"/>
              <w:marTop w:val="0"/>
              <w:marBottom w:val="0"/>
              <w:divBdr>
                <w:top w:val="none" w:sz="0" w:space="0" w:color="auto"/>
                <w:left w:val="none" w:sz="0" w:space="0" w:color="auto"/>
                <w:bottom w:val="none" w:sz="0" w:space="0" w:color="auto"/>
                <w:right w:val="none" w:sz="0" w:space="0" w:color="auto"/>
              </w:divBdr>
            </w:div>
          </w:divsChild>
        </w:div>
        <w:div w:id="878472930">
          <w:marLeft w:val="0"/>
          <w:marRight w:val="0"/>
          <w:marTop w:val="0"/>
          <w:marBottom w:val="0"/>
          <w:divBdr>
            <w:top w:val="none" w:sz="0" w:space="0" w:color="auto"/>
            <w:left w:val="none" w:sz="0" w:space="0" w:color="auto"/>
            <w:bottom w:val="none" w:sz="0" w:space="0" w:color="auto"/>
            <w:right w:val="none" w:sz="0" w:space="0" w:color="auto"/>
          </w:divBdr>
          <w:divsChild>
            <w:div w:id="38166903">
              <w:marLeft w:val="0"/>
              <w:marRight w:val="0"/>
              <w:marTop w:val="0"/>
              <w:marBottom w:val="0"/>
              <w:divBdr>
                <w:top w:val="none" w:sz="0" w:space="0" w:color="auto"/>
                <w:left w:val="none" w:sz="0" w:space="0" w:color="auto"/>
                <w:bottom w:val="none" w:sz="0" w:space="0" w:color="auto"/>
                <w:right w:val="none" w:sz="0" w:space="0" w:color="auto"/>
              </w:divBdr>
            </w:div>
          </w:divsChild>
        </w:div>
        <w:div w:id="1091126360">
          <w:marLeft w:val="0"/>
          <w:marRight w:val="0"/>
          <w:marTop w:val="0"/>
          <w:marBottom w:val="0"/>
          <w:divBdr>
            <w:top w:val="none" w:sz="0" w:space="0" w:color="auto"/>
            <w:left w:val="none" w:sz="0" w:space="0" w:color="auto"/>
            <w:bottom w:val="none" w:sz="0" w:space="0" w:color="auto"/>
            <w:right w:val="none" w:sz="0" w:space="0" w:color="auto"/>
          </w:divBdr>
          <w:divsChild>
            <w:div w:id="1533104262">
              <w:marLeft w:val="0"/>
              <w:marRight w:val="0"/>
              <w:marTop w:val="0"/>
              <w:marBottom w:val="0"/>
              <w:divBdr>
                <w:top w:val="none" w:sz="0" w:space="0" w:color="auto"/>
                <w:left w:val="none" w:sz="0" w:space="0" w:color="auto"/>
                <w:bottom w:val="none" w:sz="0" w:space="0" w:color="auto"/>
                <w:right w:val="none" w:sz="0" w:space="0" w:color="auto"/>
              </w:divBdr>
            </w:div>
          </w:divsChild>
        </w:div>
        <w:div w:id="1828396006">
          <w:marLeft w:val="0"/>
          <w:marRight w:val="0"/>
          <w:marTop w:val="0"/>
          <w:marBottom w:val="0"/>
          <w:divBdr>
            <w:top w:val="none" w:sz="0" w:space="0" w:color="auto"/>
            <w:left w:val="none" w:sz="0" w:space="0" w:color="auto"/>
            <w:bottom w:val="none" w:sz="0" w:space="0" w:color="auto"/>
            <w:right w:val="none" w:sz="0" w:space="0" w:color="auto"/>
          </w:divBdr>
          <w:divsChild>
            <w:div w:id="5432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7637">
      <w:bodyDiv w:val="1"/>
      <w:marLeft w:val="0"/>
      <w:marRight w:val="0"/>
      <w:marTop w:val="0"/>
      <w:marBottom w:val="0"/>
      <w:divBdr>
        <w:top w:val="none" w:sz="0" w:space="0" w:color="auto"/>
        <w:left w:val="none" w:sz="0" w:space="0" w:color="auto"/>
        <w:bottom w:val="none" w:sz="0" w:space="0" w:color="auto"/>
        <w:right w:val="none" w:sz="0" w:space="0" w:color="auto"/>
      </w:divBdr>
    </w:div>
    <w:div w:id="1083651155">
      <w:bodyDiv w:val="1"/>
      <w:marLeft w:val="0"/>
      <w:marRight w:val="0"/>
      <w:marTop w:val="0"/>
      <w:marBottom w:val="0"/>
      <w:divBdr>
        <w:top w:val="none" w:sz="0" w:space="0" w:color="auto"/>
        <w:left w:val="none" w:sz="0" w:space="0" w:color="auto"/>
        <w:bottom w:val="none" w:sz="0" w:space="0" w:color="auto"/>
        <w:right w:val="none" w:sz="0" w:space="0" w:color="auto"/>
      </w:divBdr>
    </w:div>
    <w:div w:id="1250850369">
      <w:bodyDiv w:val="1"/>
      <w:marLeft w:val="0"/>
      <w:marRight w:val="0"/>
      <w:marTop w:val="0"/>
      <w:marBottom w:val="0"/>
      <w:divBdr>
        <w:top w:val="none" w:sz="0" w:space="0" w:color="auto"/>
        <w:left w:val="none" w:sz="0" w:space="0" w:color="auto"/>
        <w:bottom w:val="none" w:sz="0" w:space="0" w:color="auto"/>
        <w:right w:val="none" w:sz="0" w:space="0" w:color="auto"/>
      </w:divBdr>
      <w:divsChild>
        <w:div w:id="1287199401">
          <w:marLeft w:val="0"/>
          <w:marRight w:val="0"/>
          <w:marTop w:val="0"/>
          <w:marBottom w:val="0"/>
          <w:divBdr>
            <w:top w:val="none" w:sz="0" w:space="0" w:color="auto"/>
            <w:left w:val="none" w:sz="0" w:space="0" w:color="auto"/>
            <w:bottom w:val="none" w:sz="0" w:space="0" w:color="auto"/>
            <w:right w:val="none" w:sz="0" w:space="0" w:color="auto"/>
          </w:divBdr>
          <w:divsChild>
            <w:div w:id="170990519">
              <w:marLeft w:val="0"/>
              <w:marRight w:val="0"/>
              <w:marTop w:val="0"/>
              <w:marBottom w:val="0"/>
              <w:divBdr>
                <w:top w:val="none" w:sz="0" w:space="0" w:color="auto"/>
                <w:left w:val="none" w:sz="0" w:space="0" w:color="auto"/>
                <w:bottom w:val="none" w:sz="0" w:space="0" w:color="auto"/>
                <w:right w:val="none" w:sz="0" w:space="0" w:color="auto"/>
              </w:divBdr>
              <w:divsChild>
                <w:div w:id="458375042">
                  <w:marLeft w:val="0"/>
                  <w:marRight w:val="0"/>
                  <w:marTop w:val="0"/>
                  <w:marBottom w:val="0"/>
                  <w:divBdr>
                    <w:top w:val="none" w:sz="0" w:space="0" w:color="auto"/>
                    <w:left w:val="none" w:sz="0" w:space="0" w:color="auto"/>
                    <w:bottom w:val="none" w:sz="0" w:space="0" w:color="auto"/>
                    <w:right w:val="none" w:sz="0" w:space="0" w:color="auto"/>
                  </w:divBdr>
                  <w:divsChild>
                    <w:div w:id="10461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950182">
      <w:bodyDiv w:val="1"/>
      <w:marLeft w:val="0"/>
      <w:marRight w:val="0"/>
      <w:marTop w:val="0"/>
      <w:marBottom w:val="0"/>
      <w:divBdr>
        <w:top w:val="none" w:sz="0" w:space="0" w:color="auto"/>
        <w:left w:val="none" w:sz="0" w:space="0" w:color="auto"/>
        <w:bottom w:val="none" w:sz="0" w:space="0" w:color="auto"/>
        <w:right w:val="none" w:sz="0" w:space="0" w:color="auto"/>
      </w:divBdr>
      <w:divsChild>
        <w:div w:id="959795961">
          <w:marLeft w:val="0"/>
          <w:marRight w:val="0"/>
          <w:marTop w:val="0"/>
          <w:marBottom w:val="0"/>
          <w:divBdr>
            <w:top w:val="none" w:sz="0" w:space="0" w:color="auto"/>
            <w:left w:val="none" w:sz="0" w:space="0" w:color="auto"/>
            <w:bottom w:val="none" w:sz="0" w:space="0" w:color="auto"/>
            <w:right w:val="none" w:sz="0" w:space="0" w:color="auto"/>
          </w:divBdr>
        </w:div>
        <w:div w:id="740636785">
          <w:marLeft w:val="0"/>
          <w:marRight w:val="0"/>
          <w:marTop w:val="0"/>
          <w:marBottom w:val="0"/>
          <w:divBdr>
            <w:top w:val="none" w:sz="0" w:space="0" w:color="auto"/>
            <w:left w:val="none" w:sz="0" w:space="0" w:color="auto"/>
            <w:bottom w:val="none" w:sz="0" w:space="0" w:color="auto"/>
            <w:right w:val="none" w:sz="0" w:space="0" w:color="auto"/>
          </w:divBdr>
        </w:div>
      </w:divsChild>
    </w:div>
    <w:div w:id="1484349052">
      <w:bodyDiv w:val="1"/>
      <w:marLeft w:val="0"/>
      <w:marRight w:val="0"/>
      <w:marTop w:val="0"/>
      <w:marBottom w:val="0"/>
      <w:divBdr>
        <w:top w:val="none" w:sz="0" w:space="0" w:color="auto"/>
        <w:left w:val="none" w:sz="0" w:space="0" w:color="auto"/>
        <w:bottom w:val="none" w:sz="0" w:space="0" w:color="auto"/>
        <w:right w:val="none" w:sz="0" w:space="0" w:color="auto"/>
      </w:divBdr>
      <w:divsChild>
        <w:div w:id="217202852">
          <w:marLeft w:val="0"/>
          <w:marRight w:val="0"/>
          <w:marTop w:val="0"/>
          <w:marBottom w:val="0"/>
          <w:divBdr>
            <w:top w:val="none" w:sz="0" w:space="0" w:color="auto"/>
            <w:left w:val="none" w:sz="0" w:space="0" w:color="auto"/>
            <w:bottom w:val="none" w:sz="0" w:space="0" w:color="auto"/>
            <w:right w:val="none" w:sz="0" w:space="0" w:color="auto"/>
          </w:divBdr>
        </w:div>
        <w:div w:id="424545553">
          <w:marLeft w:val="0"/>
          <w:marRight w:val="0"/>
          <w:marTop w:val="0"/>
          <w:marBottom w:val="0"/>
          <w:divBdr>
            <w:top w:val="none" w:sz="0" w:space="0" w:color="auto"/>
            <w:left w:val="none" w:sz="0" w:space="0" w:color="auto"/>
            <w:bottom w:val="none" w:sz="0" w:space="0" w:color="auto"/>
            <w:right w:val="none" w:sz="0" w:space="0" w:color="auto"/>
          </w:divBdr>
        </w:div>
        <w:div w:id="853883601">
          <w:marLeft w:val="0"/>
          <w:marRight w:val="0"/>
          <w:marTop w:val="0"/>
          <w:marBottom w:val="0"/>
          <w:divBdr>
            <w:top w:val="none" w:sz="0" w:space="0" w:color="auto"/>
            <w:left w:val="none" w:sz="0" w:space="0" w:color="auto"/>
            <w:bottom w:val="none" w:sz="0" w:space="0" w:color="auto"/>
            <w:right w:val="none" w:sz="0" w:space="0" w:color="auto"/>
          </w:divBdr>
        </w:div>
        <w:div w:id="117722889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1449666457">
          <w:marLeft w:val="0"/>
          <w:marRight w:val="0"/>
          <w:marTop w:val="0"/>
          <w:marBottom w:val="0"/>
          <w:divBdr>
            <w:top w:val="none" w:sz="0" w:space="0" w:color="auto"/>
            <w:left w:val="none" w:sz="0" w:space="0" w:color="auto"/>
            <w:bottom w:val="none" w:sz="0" w:space="0" w:color="auto"/>
            <w:right w:val="none" w:sz="0" w:space="0" w:color="auto"/>
          </w:divBdr>
        </w:div>
        <w:div w:id="1491872991">
          <w:marLeft w:val="0"/>
          <w:marRight w:val="0"/>
          <w:marTop w:val="0"/>
          <w:marBottom w:val="0"/>
          <w:divBdr>
            <w:top w:val="none" w:sz="0" w:space="0" w:color="auto"/>
            <w:left w:val="none" w:sz="0" w:space="0" w:color="auto"/>
            <w:bottom w:val="none" w:sz="0" w:space="0" w:color="auto"/>
            <w:right w:val="none" w:sz="0" w:space="0" w:color="auto"/>
          </w:divBdr>
        </w:div>
        <w:div w:id="1607814239">
          <w:marLeft w:val="0"/>
          <w:marRight w:val="0"/>
          <w:marTop w:val="0"/>
          <w:marBottom w:val="0"/>
          <w:divBdr>
            <w:top w:val="none" w:sz="0" w:space="0" w:color="auto"/>
            <w:left w:val="none" w:sz="0" w:space="0" w:color="auto"/>
            <w:bottom w:val="none" w:sz="0" w:space="0" w:color="auto"/>
            <w:right w:val="none" w:sz="0" w:space="0" w:color="auto"/>
          </w:divBdr>
        </w:div>
        <w:div w:id="1672947161">
          <w:marLeft w:val="0"/>
          <w:marRight w:val="0"/>
          <w:marTop w:val="0"/>
          <w:marBottom w:val="0"/>
          <w:divBdr>
            <w:top w:val="none" w:sz="0" w:space="0" w:color="auto"/>
            <w:left w:val="none" w:sz="0" w:space="0" w:color="auto"/>
            <w:bottom w:val="none" w:sz="0" w:space="0" w:color="auto"/>
            <w:right w:val="none" w:sz="0" w:space="0" w:color="auto"/>
          </w:divBdr>
        </w:div>
        <w:div w:id="1795518198">
          <w:marLeft w:val="0"/>
          <w:marRight w:val="0"/>
          <w:marTop w:val="0"/>
          <w:marBottom w:val="0"/>
          <w:divBdr>
            <w:top w:val="none" w:sz="0" w:space="0" w:color="auto"/>
            <w:left w:val="none" w:sz="0" w:space="0" w:color="auto"/>
            <w:bottom w:val="none" w:sz="0" w:space="0" w:color="auto"/>
            <w:right w:val="none" w:sz="0" w:space="0" w:color="auto"/>
          </w:divBdr>
        </w:div>
        <w:div w:id="1796367049">
          <w:marLeft w:val="0"/>
          <w:marRight w:val="0"/>
          <w:marTop w:val="0"/>
          <w:marBottom w:val="0"/>
          <w:divBdr>
            <w:top w:val="none" w:sz="0" w:space="0" w:color="auto"/>
            <w:left w:val="none" w:sz="0" w:space="0" w:color="auto"/>
            <w:bottom w:val="none" w:sz="0" w:space="0" w:color="auto"/>
            <w:right w:val="none" w:sz="0" w:space="0" w:color="auto"/>
          </w:divBdr>
        </w:div>
      </w:divsChild>
    </w:div>
    <w:div w:id="1505585166">
      <w:bodyDiv w:val="1"/>
      <w:marLeft w:val="0"/>
      <w:marRight w:val="0"/>
      <w:marTop w:val="0"/>
      <w:marBottom w:val="0"/>
      <w:divBdr>
        <w:top w:val="none" w:sz="0" w:space="0" w:color="auto"/>
        <w:left w:val="none" w:sz="0" w:space="0" w:color="auto"/>
        <w:bottom w:val="none" w:sz="0" w:space="0" w:color="auto"/>
        <w:right w:val="none" w:sz="0" w:space="0" w:color="auto"/>
      </w:divBdr>
      <w:divsChild>
        <w:div w:id="35396696">
          <w:marLeft w:val="0"/>
          <w:marRight w:val="0"/>
          <w:marTop w:val="0"/>
          <w:marBottom w:val="0"/>
          <w:divBdr>
            <w:top w:val="none" w:sz="0" w:space="0" w:color="auto"/>
            <w:left w:val="none" w:sz="0" w:space="0" w:color="auto"/>
            <w:bottom w:val="none" w:sz="0" w:space="0" w:color="auto"/>
            <w:right w:val="none" w:sz="0" w:space="0" w:color="auto"/>
          </w:divBdr>
        </w:div>
      </w:divsChild>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10558508">
      <w:bodyDiv w:val="1"/>
      <w:marLeft w:val="0"/>
      <w:marRight w:val="0"/>
      <w:marTop w:val="0"/>
      <w:marBottom w:val="0"/>
      <w:divBdr>
        <w:top w:val="none" w:sz="0" w:space="0" w:color="auto"/>
        <w:left w:val="none" w:sz="0" w:space="0" w:color="auto"/>
        <w:bottom w:val="none" w:sz="0" w:space="0" w:color="auto"/>
        <w:right w:val="none" w:sz="0" w:space="0" w:color="auto"/>
      </w:divBdr>
      <w:divsChild>
        <w:div w:id="137384034">
          <w:marLeft w:val="0"/>
          <w:marRight w:val="0"/>
          <w:marTop w:val="0"/>
          <w:marBottom w:val="0"/>
          <w:divBdr>
            <w:top w:val="none" w:sz="0" w:space="0" w:color="auto"/>
            <w:left w:val="none" w:sz="0" w:space="0" w:color="auto"/>
            <w:bottom w:val="none" w:sz="0" w:space="0" w:color="auto"/>
            <w:right w:val="none" w:sz="0" w:space="0" w:color="auto"/>
          </w:divBdr>
        </w:div>
        <w:div w:id="154685093">
          <w:marLeft w:val="0"/>
          <w:marRight w:val="0"/>
          <w:marTop w:val="0"/>
          <w:marBottom w:val="0"/>
          <w:divBdr>
            <w:top w:val="none" w:sz="0" w:space="0" w:color="auto"/>
            <w:left w:val="none" w:sz="0" w:space="0" w:color="auto"/>
            <w:bottom w:val="none" w:sz="0" w:space="0" w:color="auto"/>
            <w:right w:val="none" w:sz="0" w:space="0" w:color="auto"/>
          </w:divBdr>
        </w:div>
        <w:div w:id="496926516">
          <w:marLeft w:val="0"/>
          <w:marRight w:val="0"/>
          <w:marTop w:val="0"/>
          <w:marBottom w:val="0"/>
          <w:divBdr>
            <w:top w:val="none" w:sz="0" w:space="0" w:color="auto"/>
            <w:left w:val="none" w:sz="0" w:space="0" w:color="auto"/>
            <w:bottom w:val="none" w:sz="0" w:space="0" w:color="auto"/>
            <w:right w:val="none" w:sz="0" w:space="0" w:color="auto"/>
          </w:divBdr>
        </w:div>
        <w:div w:id="1030836398">
          <w:marLeft w:val="0"/>
          <w:marRight w:val="0"/>
          <w:marTop w:val="0"/>
          <w:marBottom w:val="0"/>
          <w:divBdr>
            <w:top w:val="none" w:sz="0" w:space="0" w:color="auto"/>
            <w:left w:val="none" w:sz="0" w:space="0" w:color="auto"/>
            <w:bottom w:val="none" w:sz="0" w:space="0" w:color="auto"/>
            <w:right w:val="none" w:sz="0" w:space="0" w:color="auto"/>
          </w:divBdr>
        </w:div>
        <w:div w:id="1034690616">
          <w:marLeft w:val="0"/>
          <w:marRight w:val="0"/>
          <w:marTop w:val="0"/>
          <w:marBottom w:val="0"/>
          <w:divBdr>
            <w:top w:val="none" w:sz="0" w:space="0" w:color="auto"/>
            <w:left w:val="none" w:sz="0" w:space="0" w:color="auto"/>
            <w:bottom w:val="none" w:sz="0" w:space="0" w:color="auto"/>
            <w:right w:val="none" w:sz="0" w:space="0" w:color="auto"/>
          </w:divBdr>
          <w:divsChild>
            <w:div w:id="1070888386">
              <w:marLeft w:val="-75"/>
              <w:marRight w:val="0"/>
              <w:marTop w:val="30"/>
              <w:marBottom w:val="30"/>
              <w:divBdr>
                <w:top w:val="none" w:sz="0" w:space="0" w:color="auto"/>
                <w:left w:val="none" w:sz="0" w:space="0" w:color="auto"/>
                <w:bottom w:val="none" w:sz="0" w:space="0" w:color="auto"/>
                <w:right w:val="none" w:sz="0" w:space="0" w:color="auto"/>
              </w:divBdr>
              <w:divsChild>
                <w:div w:id="77752871">
                  <w:marLeft w:val="0"/>
                  <w:marRight w:val="0"/>
                  <w:marTop w:val="0"/>
                  <w:marBottom w:val="0"/>
                  <w:divBdr>
                    <w:top w:val="none" w:sz="0" w:space="0" w:color="auto"/>
                    <w:left w:val="none" w:sz="0" w:space="0" w:color="auto"/>
                    <w:bottom w:val="none" w:sz="0" w:space="0" w:color="auto"/>
                    <w:right w:val="none" w:sz="0" w:space="0" w:color="auto"/>
                  </w:divBdr>
                  <w:divsChild>
                    <w:div w:id="2004238067">
                      <w:marLeft w:val="0"/>
                      <w:marRight w:val="0"/>
                      <w:marTop w:val="0"/>
                      <w:marBottom w:val="0"/>
                      <w:divBdr>
                        <w:top w:val="none" w:sz="0" w:space="0" w:color="auto"/>
                        <w:left w:val="none" w:sz="0" w:space="0" w:color="auto"/>
                        <w:bottom w:val="none" w:sz="0" w:space="0" w:color="auto"/>
                        <w:right w:val="none" w:sz="0" w:space="0" w:color="auto"/>
                      </w:divBdr>
                    </w:div>
                  </w:divsChild>
                </w:div>
                <w:div w:id="500436896">
                  <w:marLeft w:val="0"/>
                  <w:marRight w:val="0"/>
                  <w:marTop w:val="0"/>
                  <w:marBottom w:val="0"/>
                  <w:divBdr>
                    <w:top w:val="none" w:sz="0" w:space="0" w:color="auto"/>
                    <w:left w:val="none" w:sz="0" w:space="0" w:color="auto"/>
                    <w:bottom w:val="none" w:sz="0" w:space="0" w:color="auto"/>
                    <w:right w:val="none" w:sz="0" w:space="0" w:color="auto"/>
                  </w:divBdr>
                  <w:divsChild>
                    <w:div w:id="1927376174">
                      <w:marLeft w:val="0"/>
                      <w:marRight w:val="0"/>
                      <w:marTop w:val="0"/>
                      <w:marBottom w:val="0"/>
                      <w:divBdr>
                        <w:top w:val="none" w:sz="0" w:space="0" w:color="auto"/>
                        <w:left w:val="none" w:sz="0" w:space="0" w:color="auto"/>
                        <w:bottom w:val="none" w:sz="0" w:space="0" w:color="auto"/>
                        <w:right w:val="none" w:sz="0" w:space="0" w:color="auto"/>
                      </w:divBdr>
                    </w:div>
                  </w:divsChild>
                </w:div>
                <w:div w:id="508835931">
                  <w:marLeft w:val="0"/>
                  <w:marRight w:val="0"/>
                  <w:marTop w:val="0"/>
                  <w:marBottom w:val="0"/>
                  <w:divBdr>
                    <w:top w:val="none" w:sz="0" w:space="0" w:color="auto"/>
                    <w:left w:val="none" w:sz="0" w:space="0" w:color="auto"/>
                    <w:bottom w:val="none" w:sz="0" w:space="0" w:color="auto"/>
                    <w:right w:val="none" w:sz="0" w:space="0" w:color="auto"/>
                  </w:divBdr>
                  <w:divsChild>
                    <w:div w:id="224268370">
                      <w:marLeft w:val="0"/>
                      <w:marRight w:val="0"/>
                      <w:marTop w:val="0"/>
                      <w:marBottom w:val="0"/>
                      <w:divBdr>
                        <w:top w:val="none" w:sz="0" w:space="0" w:color="auto"/>
                        <w:left w:val="none" w:sz="0" w:space="0" w:color="auto"/>
                        <w:bottom w:val="none" w:sz="0" w:space="0" w:color="auto"/>
                        <w:right w:val="none" w:sz="0" w:space="0" w:color="auto"/>
                      </w:divBdr>
                    </w:div>
                    <w:div w:id="341049420">
                      <w:marLeft w:val="0"/>
                      <w:marRight w:val="0"/>
                      <w:marTop w:val="0"/>
                      <w:marBottom w:val="0"/>
                      <w:divBdr>
                        <w:top w:val="none" w:sz="0" w:space="0" w:color="auto"/>
                        <w:left w:val="none" w:sz="0" w:space="0" w:color="auto"/>
                        <w:bottom w:val="none" w:sz="0" w:space="0" w:color="auto"/>
                        <w:right w:val="none" w:sz="0" w:space="0" w:color="auto"/>
                      </w:divBdr>
                    </w:div>
                    <w:div w:id="365909994">
                      <w:marLeft w:val="0"/>
                      <w:marRight w:val="0"/>
                      <w:marTop w:val="0"/>
                      <w:marBottom w:val="0"/>
                      <w:divBdr>
                        <w:top w:val="none" w:sz="0" w:space="0" w:color="auto"/>
                        <w:left w:val="none" w:sz="0" w:space="0" w:color="auto"/>
                        <w:bottom w:val="none" w:sz="0" w:space="0" w:color="auto"/>
                        <w:right w:val="none" w:sz="0" w:space="0" w:color="auto"/>
                      </w:divBdr>
                    </w:div>
                    <w:div w:id="567613143">
                      <w:marLeft w:val="0"/>
                      <w:marRight w:val="0"/>
                      <w:marTop w:val="0"/>
                      <w:marBottom w:val="0"/>
                      <w:divBdr>
                        <w:top w:val="none" w:sz="0" w:space="0" w:color="auto"/>
                        <w:left w:val="none" w:sz="0" w:space="0" w:color="auto"/>
                        <w:bottom w:val="none" w:sz="0" w:space="0" w:color="auto"/>
                        <w:right w:val="none" w:sz="0" w:space="0" w:color="auto"/>
                      </w:divBdr>
                    </w:div>
                    <w:div w:id="933981287">
                      <w:marLeft w:val="0"/>
                      <w:marRight w:val="0"/>
                      <w:marTop w:val="0"/>
                      <w:marBottom w:val="0"/>
                      <w:divBdr>
                        <w:top w:val="none" w:sz="0" w:space="0" w:color="auto"/>
                        <w:left w:val="none" w:sz="0" w:space="0" w:color="auto"/>
                        <w:bottom w:val="none" w:sz="0" w:space="0" w:color="auto"/>
                        <w:right w:val="none" w:sz="0" w:space="0" w:color="auto"/>
                      </w:divBdr>
                    </w:div>
                    <w:div w:id="1173109701">
                      <w:marLeft w:val="0"/>
                      <w:marRight w:val="0"/>
                      <w:marTop w:val="0"/>
                      <w:marBottom w:val="0"/>
                      <w:divBdr>
                        <w:top w:val="none" w:sz="0" w:space="0" w:color="auto"/>
                        <w:left w:val="none" w:sz="0" w:space="0" w:color="auto"/>
                        <w:bottom w:val="none" w:sz="0" w:space="0" w:color="auto"/>
                        <w:right w:val="none" w:sz="0" w:space="0" w:color="auto"/>
                      </w:divBdr>
                    </w:div>
                    <w:div w:id="1173757694">
                      <w:marLeft w:val="0"/>
                      <w:marRight w:val="0"/>
                      <w:marTop w:val="0"/>
                      <w:marBottom w:val="0"/>
                      <w:divBdr>
                        <w:top w:val="none" w:sz="0" w:space="0" w:color="auto"/>
                        <w:left w:val="none" w:sz="0" w:space="0" w:color="auto"/>
                        <w:bottom w:val="none" w:sz="0" w:space="0" w:color="auto"/>
                        <w:right w:val="none" w:sz="0" w:space="0" w:color="auto"/>
                      </w:divBdr>
                    </w:div>
                    <w:div w:id="1196622433">
                      <w:marLeft w:val="0"/>
                      <w:marRight w:val="0"/>
                      <w:marTop w:val="0"/>
                      <w:marBottom w:val="0"/>
                      <w:divBdr>
                        <w:top w:val="none" w:sz="0" w:space="0" w:color="auto"/>
                        <w:left w:val="none" w:sz="0" w:space="0" w:color="auto"/>
                        <w:bottom w:val="none" w:sz="0" w:space="0" w:color="auto"/>
                        <w:right w:val="none" w:sz="0" w:space="0" w:color="auto"/>
                      </w:divBdr>
                    </w:div>
                    <w:div w:id="1531264235">
                      <w:marLeft w:val="0"/>
                      <w:marRight w:val="0"/>
                      <w:marTop w:val="0"/>
                      <w:marBottom w:val="0"/>
                      <w:divBdr>
                        <w:top w:val="none" w:sz="0" w:space="0" w:color="auto"/>
                        <w:left w:val="none" w:sz="0" w:space="0" w:color="auto"/>
                        <w:bottom w:val="none" w:sz="0" w:space="0" w:color="auto"/>
                        <w:right w:val="none" w:sz="0" w:space="0" w:color="auto"/>
                      </w:divBdr>
                    </w:div>
                  </w:divsChild>
                </w:div>
                <w:div w:id="668604552">
                  <w:marLeft w:val="0"/>
                  <w:marRight w:val="0"/>
                  <w:marTop w:val="0"/>
                  <w:marBottom w:val="0"/>
                  <w:divBdr>
                    <w:top w:val="none" w:sz="0" w:space="0" w:color="auto"/>
                    <w:left w:val="none" w:sz="0" w:space="0" w:color="auto"/>
                    <w:bottom w:val="none" w:sz="0" w:space="0" w:color="auto"/>
                    <w:right w:val="none" w:sz="0" w:space="0" w:color="auto"/>
                  </w:divBdr>
                  <w:divsChild>
                    <w:div w:id="680160398">
                      <w:marLeft w:val="0"/>
                      <w:marRight w:val="0"/>
                      <w:marTop w:val="0"/>
                      <w:marBottom w:val="0"/>
                      <w:divBdr>
                        <w:top w:val="none" w:sz="0" w:space="0" w:color="auto"/>
                        <w:left w:val="none" w:sz="0" w:space="0" w:color="auto"/>
                        <w:bottom w:val="none" w:sz="0" w:space="0" w:color="auto"/>
                        <w:right w:val="none" w:sz="0" w:space="0" w:color="auto"/>
                      </w:divBdr>
                    </w:div>
                  </w:divsChild>
                </w:div>
                <w:div w:id="738285363">
                  <w:marLeft w:val="0"/>
                  <w:marRight w:val="0"/>
                  <w:marTop w:val="0"/>
                  <w:marBottom w:val="0"/>
                  <w:divBdr>
                    <w:top w:val="none" w:sz="0" w:space="0" w:color="auto"/>
                    <w:left w:val="none" w:sz="0" w:space="0" w:color="auto"/>
                    <w:bottom w:val="none" w:sz="0" w:space="0" w:color="auto"/>
                    <w:right w:val="none" w:sz="0" w:space="0" w:color="auto"/>
                  </w:divBdr>
                  <w:divsChild>
                    <w:div w:id="339814583">
                      <w:marLeft w:val="0"/>
                      <w:marRight w:val="0"/>
                      <w:marTop w:val="0"/>
                      <w:marBottom w:val="0"/>
                      <w:divBdr>
                        <w:top w:val="none" w:sz="0" w:space="0" w:color="auto"/>
                        <w:left w:val="none" w:sz="0" w:space="0" w:color="auto"/>
                        <w:bottom w:val="none" w:sz="0" w:space="0" w:color="auto"/>
                        <w:right w:val="none" w:sz="0" w:space="0" w:color="auto"/>
                      </w:divBdr>
                    </w:div>
                    <w:div w:id="484931477">
                      <w:marLeft w:val="0"/>
                      <w:marRight w:val="0"/>
                      <w:marTop w:val="0"/>
                      <w:marBottom w:val="0"/>
                      <w:divBdr>
                        <w:top w:val="none" w:sz="0" w:space="0" w:color="auto"/>
                        <w:left w:val="none" w:sz="0" w:space="0" w:color="auto"/>
                        <w:bottom w:val="none" w:sz="0" w:space="0" w:color="auto"/>
                        <w:right w:val="none" w:sz="0" w:space="0" w:color="auto"/>
                      </w:divBdr>
                    </w:div>
                    <w:div w:id="677659608">
                      <w:marLeft w:val="0"/>
                      <w:marRight w:val="0"/>
                      <w:marTop w:val="0"/>
                      <w:marBottom w:val="0"/>
                      <w:divBdr>
                        <w:top w:val="none" w:sz="0" w:space="0" w:color="auto"/>
                        <w:left w:val="none" w:sz="0" w:space="0" w:color="auto"/>
                        <w:bottom w:val="none" w:sz="0" w:space="0" w:color="auto"/>
                        <w:right w:val="none" w:sz="0" w:space="0" w:color="auto"/>
                      </w:divBdr>
                    </w:div>
                    <w:div w:id="939870927">
                      <w:marLeft w:val="0"/>
                      <w:marRight w:val="0"/>
                      <w:marTop w:val="0"/>
                      <w:marBottom w:val="0"/>
                      <w:divBdr>
                        <w:top w:val="none" w:sz="0" w:space="0" w:color="auto"/>
                        <w:left w:val="none" w:sz="0" w:space="0" w:color="auto"/>
                        <w:bottom w:val="none" w:sz="0" w:space="0" w:color="auto"/>
                        <w:right w:val="none" w:sz="0" w:space="0" w:color="auto"/>
                      </w:divBdr>
                    </w:div>
                    <w:div w:id="1017001727">
                      <w:marLeft w:val="0"/>
                      <w:marRight w:val="0"/>
                      <w:marTop w:val="0"/>
                      <w:marBottom w:val="0"/>
                      <w:divBdr>
                        <w:top w:val="none" w:sz="0" w:space="0" w:color="auto"/>
                        <w:left w:val="none" w:sz="0" w:space="0" w:color="auto"/>
                        <w:bottom w:val="none" w:sz="0" w:space="0" w:color="auto"/>
                        <w:right w:val="none" w:sz="0" w:space="0" w:color="auto"/>
                      </w:divBdr>
                    </w:div>
                    <w:div w:id="1243761002">
                      <w:marLeft w:val="0"/>
                      <w:marRight w:val="0"/>
                      <w:marTop w:val="0"/>
                      <w:marBottom w:val="0"/>
                      <w:divBdr>
                        <w:top w:val="none" w:sz="0" w:space="0" w:color="auto"/>
                        <w:left w:val="none" w:sz="0" w:space="0" w:color="auto"/>
                        <w:bottom w:val="none" w:sz="0" w:space="0" w:color="auto"/>
                        <w:right w:val="none" w:sz="0" w:space="0" w:color="auto"/>
                      </w:divBdr>
                    </w:div>
                    <w:div w:id="1507748375">
                      <w:marLeft w:val="0"/>
                      <w:marRight w:val="0"/>
                      <w:marTop w:val="0"/>
                      <w:marBottom w:val="0"/>
                      <w:divBdr>
                        <w:top w:val="none" w:sz="0" w:space="0" w:color="auto"/>
                        <w:left w:val="none" w:sz="0" w:space="0" w:color="auto"/>
                        <w:bottom w:val="none" w:sz="0" w:space="0" w:color="auto"/>
                        <w:right w:val="none" w:sz="0" w:space="0" w:color="auto"/>
                      </w:divBdr>
                    </w:div>
                    <w:div w:id="1817528865">
                      <w:marLeft w:val="0"/>
                      <w:marRight w:val="0"/>
                      <w:marTop w:val="0"/>
                      <w:marBottom w:val="0"/>
                      <w:divBdr>
                        <w:top w:val="none" w:sz="0" w:space="0" w:color="auto"/>
                        <w:left w:val="none" w:sz="0" w:space="0" w:color="auto"/>
                        <w:bottom w:val="none" w:sz="0" w:space="0" w:color="auto"/>
                        <w:right w:val="none" w:sz="0" w:space="0" w:color="auto"/>
                      </w:divBdr>
                    </w:div>
                    <w:div w:id="1985305425">
                      <w:marLeft w:val="0"/>
                      <w:marRight w:val="0"/>
                      <w:marTop w:val="0"/>
                      <w:marBottom w:val="0"/>
                      <w:divBdr>
                        <w:top w:val="none" w:sz="0" w:space="0" w:color="auto"/>
                        <w:left w:val="none" w:sz="0" w:space="0" w:color="auto"/>
                        <w:bottom w:val="none" w:sz="0" w:space="0" w:color="auto"/>
                        <w:right w:val="none" w:sz="0" w:space="0" w:color="auto"/>
                      </w:divBdr>
                    </w:div>
                    <w:div w:id="2023580214">
                      <w:marLeft w:val="0"/>
                      <w:marRight w:val="0"/>
                      <w:marTop w:val="0"/>
                      <w:marBottom w:val="0"/>
                      <w:divBdr>
                        <w:top w:val="none" w:sz="0" w:space="0" w:color="auto"/>
                        <w:left w:val="none" w:sz="0" w:space="0" w:color="auto"/>
                        <w:bottom w:val="none" w:sz="0" w:space="0" w:color="auto"/>
                        <w:right w:val="none" w:sz="0" w:space="0" w:color="auto"/>
                      </w:divBdr>
                    </w:div>
                  </w:divsChild>
                </w:div>
                <w:div w:id="1184397284">
                  <w:marLeft w:val="0"/>
                  <w:marRight w:val="0"/>
                  <w:marTop w:val="0"/>
                  <w:marBottom w:val="0"/>
                  <w:divBdr>
                    <w:top w:val="none" w:sz="0" w:space="0" w:color="auto"/>
                    <w:left w:val="none" w:sz="0" w:space="0" w:color="auto"/>
                    <w:bottom w:val="none" w:sz="0" w:space="0" w:color="auto"/>
                    <w:right w:val="none" w:sz="0" w:space="0" w:color="auto"/>
                  </w:divBdr>
                  <w:divsChild>
                    <w:div w:id="1964116004">
                      <w:marLeft w:val="0"/>
                      <w:marRight w:val="0"/>
                      <w:marTop w:val="0"/>
                      <w:marBottom w:val="0"/>
                      <w:divBdr>
                        <w:top w:val="none" w:sz="0" w:space="0" w:color="auto"/>
                        <w:left w:val="none" w:sz="0" w:space="0" w:color="auto"/>
                        <w:bottom w:val="none" w:sz="0" w:space="0" w:color="auto"/>
                        <w:right w:val="none" w:sz="0" w:space="0" w:color="auto"/>
                      </w:divBdr>
                    </w:div>
                  </w:divsChild>
                </w:div>
                <w:div w:id="1218475469">
                  <w:marLeft w:val="0"/>
                  <w:marRight w:val="0"/>
                  <w:marTop w:val="0"/>
                  <w:marBottom w:val="0"/>
                  <w:divBdr>
                    <w:top w:val="none" w:sz="0" w:space="0" w:color="auto"/>
                    <w:left w:val="none" w:sz="0" w:space="0" w:color="auto"/>
                    <w:bottom w:val="none" w:sz="0" w:space="0" w:color="auto"/>
                    <w:right w:val="none" w:sz="0" w:space="0" w:color="auto"/>
                  </w:divBdr>
                  <w:divsChild>
                    <w:div w:id="1664775462">
                      <w:marLeft w:val="0"/>
                      <w:marRight w:val="0"/>
                      <w:marTop w:val="0"/>
                      <w:marBottom w:val="0"/>
                      <w:divBdr>
                        <w:top w:val="none" w:sz="0" w:space="0" w:color="auto"/>
                        <w:left w:val="none" w:sz="0" w:space="0" w:color="auto"/>
                        <w:bottom w:val="none" w:sz="0" w:space="0" w:color="auto"/>
                        <w:right w:val="none" w:sz="0" w:space="0" w:color="auto"/>
                      </w:divBdr>
                    </w:div>
                    <w:div w:id="1861119356">
                      <w:marLeft w:val="0"/>
                      <w:marRight w:val="0"/>
                      <w:marTop w:val="0"/>
                      <w:marBottom w:val="0"/>
                      <w:divBdr>
                        <w:top w:val="none" w:sz="0" w:space="0" w:color="auto"/>
                        <w:left w:val="none" w:sz="0" w:space="0" w:color="auto"/>
                        <w:bottom w:val="none" w:sz="0" w:space="0" w:color="auto"/>
                        <w:right w:val="none" w:sz="0" w:space="0" w:color="auto"/>
                      </w:divBdr>
                    </w:div>
                  </w:divsChild>
                </w:div>
                <w:div w:id="1238441995">
                  <w:marLeft w:val="0"/>
                  <w:marRight w:val="0"/>
                  <w:marTop w:val="0"/>
                  <w:marBottom w:val="0"/>
                  <w:divBdr>
                    <w:top w:val="none" w:sz="0" w:space="0" w:color="auto"/>
                    <w:left w:val="none" w:sz="0" w:space="0" w:color="auto"/>
                    <w:bottom w:val="none" w:sz="0" w:space="0" w:color="auto"/>
                    <w:right w:val="none" w:sz="0" w:space="0" w:color="auto"/>
                  </w:divBdr>
                  <w:divsChild>
                    <w:div w:id="499927744">
                      <w:marLeft w:val="0"/>
                      <w:marRight w:val="0"/>
                      <w:marTop w:val="0"/>
                      <w:marBottom w:val="0"/>
                      <w:divBdr>
                        <w:top w:val="none" w:sz="0" w:space="0" w:color="auto"/>
                        <w:left w:val="none" w:sz="0" w:space="0" w:color="auto"/>
                        <w:bottom w:val="none" w:sz="0" w:space="0" w:color="auto"/>
                        <w:right w:val="none" w:sz="0" w:space="0" w:color="auto"/>
                      </w:divBdr>
                    </w:div>
                  </w:divsChild>
                </w:div>
                <w:div w:id="1281109118">
                  <w:marLeft w:val="0"/>
                  <w:marRight w:val="0"/>
                  <w:marTop w:val="0"/>
                  <w:marBottom w:val="0"/>
                  <w:divBdr>
                    <w:top w:val="none" w:sz="0" w:space="0" w:color="auto"/>
                    <w:left w:val="none" w:sz="0" w:space="0" w:color="auto"/>
                    <w:bottom w:val="none" w:sz="0" w:space="0" w:color="auto"/>
                    <w:right w:val="none" w:sz="0" w:space="0" w:color="auto"/>
                  </w:divBdr>
                  <w:divsChild>
                    <w:div w:id="583731563">
                      <w:marLeft w:val="0"/>
                      <w:marRight w:val="0"/>
                      <w:marTop w:val="0"/>
                      <w:marBottom w:val="0"/>
                      <w:divBdr>
                        <w:top w:val="none" w:sz="0" w:space="0" w:color="auto"/>
                        <w:left w:val="none" w:sz="0" w:space="0" w:color="auto"/>
                        <w:bottom w:val="none" w:sz="0" w:space="0" w:color="auto"/>
                        <w:right w:val="none" w:sz="0" w:space="0" w:color="auto"/>
                      </w:divBdr>
                    </w:div>
                  </w:divsChild>
                </w:div>
                <w:div w:id="1495536008">
                  <w:marLeft w:val="0"/>
                  <w:marRight w:val="0"/>
                  <w:marTop w:val="0"/>
                  <w:marBottom w:val="0"/>
                  <w:divBdr>
                    <w:top w:val="none" w:sz="0" w:space="0" w:color="auto"/>
                    <w:left w:val="none" w:sz="0" w:space="0" w:color="auto"/>
                    <w:bottom w:val="none" w:sz="0" w:space="0" w:color="auto"/>
                    <w:right w:val="none" w:sz="0" w:space="0" w:color="auto"/>
                  </w:divBdr>
                  <w:divsChild>
                    <w:div w:id="26688014">
                      <w:marLeft w:val="0"/>
                      <w:marRight w:val="0"/>
                      <w:marTop w:val="0"/>
                      <w:marBottom w:val="0"/>
                      <w:divBdr>
                        <w:top w:val="none" w:sz="0" w:space="0" w:color="auto"/>
                        <w:left w:val="none" w:sz="0" w:space="0" w:color="auto"/>
                        <w:bottom w:val="none" w:sz="0" w:space="0" w:color="auto"/>
                        <w:right w:val="none" w:sz="0" w:space="0" w:color="auto"/>
                      </w:divBdr>
                    </w:div>
                    <w:div w:id="178080859">
                      <w:marLeft w:val="0"/>
                      <w:marRight w:val="0"/>
                      <w:marTop w:val="0"/>
                      <w:marBottom w:val="0"/>
                      <w:divBdr>
                        <w:top w:val="none" w:sz="0" w:space="0" w:color="auto"/>
                        <w:left w:val="none" w:sz="0" w:space="0" w:color="auto"/>
                        <w:bottom w:val="none" w:sz="0" w:space="0" w:color="auto"/>
                        <w:right w:val="none" w:sz="0" w:space="0" w:color="auto"/>
                      </w:divBdr>
                    </w:div>
                    <w:div w:id="190193691">
                      <w:marLeft w:val="0"/>
                      <w:marRight w:val="0"/>
                      <w:marTop w:val="0"/>
                      <w:marBottom w:val="0"/>
                      <w:divBdr>
                        <w:top w:val="none" w:sz="0" w:space="0" w:color="auto"/>
                        <w:left w:val="none" w:sz="0" w:space="0" w:color="auto"/>
                        <w:bottom w:val="none" w:sz="0" w:space="0" w:color="auto"/>
                        <w:right w:val="none" w:sz="0" w:space="0" w:color="auto"/>
                      </w:divBdr>
                    </w:div>
                    <w:div w:id="1019114574">
                      <w:marLeft w:val="0"/>
                      <w:marRight w:val="0"/>
                      <w:marTop w:val="0"/>
                      <w:marBottom w:val="0"/>
                      <w:divBdr>
                        <w:top w:val="none" w:sz="0" w:space="0" w:color="auto"/>
                        <w:left w:val="none" w:sz="0" w:space="0" w:color="auto"/>
                        <w:bottom w:val="none" w:sz="0" w:space="0" w:color="auto"/>
                        <w:right w:val="none" w:sz="0" w:space="0" w:color="auto"/>
                      </w:divBdr>
                    </w:div>
                    <w:div w:id="1305966669">
                      <w:marLeft w:val="0"/>
                      <w:marRight w:val="0"/>
                      <w:marTop w:val="0"/>
                      <w:marBottom w:val="0"/>
                      <w:divBdr>
                        <w:top w:val="none" w:sz="0" w:space="0" w:color="auto"/>
                        <w:left w:val="none" w:sz="0" w:space="0" w:color="auto"/>
                        <w:bottom w:val="none" w:sz="0" w:space="0" w:color="auto"/>
                        <w:right w:val="none" w:sz="0" w:space="0" w:color="auto"/>
                      </w:divBdr>
                    </w:div>
                    <w:div w:id="1345396617">
                      <w:marLeft w:val="0"/>
                      <w:marRight w:val="0"/>
                      <w:marTop w:val="0"/>
                      <w:marBottom w:val="0"/>
                      <w:divBdr>
                        <w:top w:val="none" w:sz="0" w:space="0" w:color="auto"/>
                        <w:left w:val="none" w:sz="0" w:space="0" w:color="auto"/>
                        <w:bottom w:val="none" w:sz="0" w:space="0" w:color="auto"/>
                        <w:right w:val="none" w:sz="0" w:space="0" w:color="auto"/>
                      </w:divBdr>
                    </w:div>
                    <w:div w:id="1649745771">
                      <w:marLeft w:val="0"/>
                      <w:marRight w:val="0"/>
                      <w:marTop w:val="0"/>
                      <w:marBottom w:val="0"/>
                      <w:divBdr>
                        <w:top w:val="none" w:sz="0" w:space="0" w:color="auto"/>
                        <w:left w:val="none" w:sz="0" w:space="0" w:color="auto"/>
                        <w:bottom w:val="none" w:sz="0" w:space="0" w:color="auto"/>
                        <w:right w:val="none" w:sz="0" w:space="0" w:color="auto"/>
                      </w:divBdr>
                    </w:div>
                  </w:divsChild>
                </w:div>
                <w:div w:id="1522430643">
                  <w:marLeft w:val="0"/>
                  <w:marRight w:val="0"/>
                  <w:marTop w:val="0"/>
                  <w:marBottom w:val="0"/>
                  <w:divBdr>
                    <w:top w:val="none" w:sz="0" w:space="0" w:color="auto"/>
                    <w:left w:val="none" w:sz="0" w:space="0" w:color="auto"/>
                    <w:bottom w:val="none" w:sz="0" w:space="0" w:color="auto"/>
                    <w:right w:val="none" w:sz="0" w:space="0" w:color="auto"/>
                  </w:divBdr>
                  <w:divsChild>
                    <w:div w:id="84230030">
                      <w:marLeft w:val="0"/>
                      <w:marRight w:val="0"/>
                      <w:marTop w:val="0"/>
                      <w:marBottom w:val="0"/>
                      <w:divBdr>
                        <w:top w:val="none" w:sz="0" w:space="0" w:color="auto"/>
                        <w:left w:val="none" w:sz="0" w:space="0" w:color="auto"/>
                        <w:bottom w:val="none" w:sz="0" w:space="0" w:color="auto"/>
                        <w:right w:val="none" w:sz="0" w:space="0" w:color="auto"/>
                      </w:divBdr>
                    </w:div>
                    <w:div w:id="1208949247">
                      <w:marLeft w:val="0"/>
                      <w:marRight w:val="0"/>
                      <w:marTop w:val="0"/>
                      <w:marBottom w:val="0"/>
                      <w:divBdr>
                        <w:top w:val="none" w:sz="0" w:space="0" w:color="auto"/>
                        <w:left w:val="none" w:sz="0" w:space="0" w:color="auto"/>
                        <w:bottom w:val="none" w:sz="0" w:space="0" w:color="auto"/>
                        <w:right w:val="none" w:sz="0" w:space="0" w:color="auto"/>
                      </w:divBdr>
                    </w:div>
                  </w:divsChild>
                </w:div>
                <w:div w:id="1720592728">
                  <w:marLeft w:val="0"/>
                  <w:marRight w:val="0"/>
                  <w:marTop w:val="0"/>
                  <w:marBottom w:val="0"/>
                  <w:divBdr>
                    <w:top w:val="none" w:sz="0" w:space="0" w:color="auto"/>
                    <w:left w:val="none" w:sz="0" w:space="0" w:color="auto"/>
                    <w:bottom w:val="none" w:sz="0" w:space="0" w:color="auto"/>
                    <w:right w:val="none" w:sz="0" w:space="0" w:color="auto"/>
                  </w:divBdr>
                  <w:divsChild>
                    <w:div w:id="145170047">
                      <w:marLeft w:val="0"/>
                      <w:marRight w:val="0"/>
                      <w:marTop w:val="0"/>
                      <w:marBottom w:val="0"/>
                      <w:divBdr>
                        <w:top w:val="none" w:sz="0" w:space="0" w:color="auto"/>
                        <w:left w:val="none" w:sz="0" w:space="0" w:color="auto"/>
                        <w:bottom w:val="none" w:sz="0" w:space="0" w:color="auto"/>
                        <w:right w:val="none" w:sz="0" w:space="0" w:color="auto"/>
                      </w:divBdr>
                    </w:div>
                    <w:div w:id="1858737670">
                      <w:marLeft w:val="0"/>
                      <w:marRight w:val="0"/>
                      <w:marTop w:val="0"/>
                      <w:marBottom w:val="0"/>
                      <w:divBdr>
                        <w:top w:val="none" w:sz="0" w:space="0" w:color="auto"/>
                        <w:left w:val="none" w:sz="0" w:space="0" w:color="auto"/>
                        <w:bottom w:val="none" w:sz="0" w:space="0" w:color="auto"/>
                        <w:right w:val="none" w:sz="0" w:space="0" w:color="auto"/>
                      </w:divBdr>
                    </w:div>
                    <w:div w:id="2034188392">
                      <w:marLeft w:val="0"/>
                      <w:marRight w:val="0"/>
                      <w:marTop w:val="0"/>
                      <w:marBottom w:val="0"/>
                      <w:divBdr>
                        <w:top w:val="none" w:sz="0" w:space="0" w:color="auto"/>
                        <w:left w:val="none" w:sz="0" w:space="0" w:color="auto"/>
                        <w:bottom w:val="none" w:sz="0" w:space="0" w:color="auto"/>
                        <w:right w:val="none" w:sz="0" w:space="0" w:color="auto"/>
                      </w:divBdr>
                    </w:div>
                  </w:divsChild>
                </w:div>
                <w:div w:id="1747414407">
                  <w:marLeft w:val="0"/>
                  <w:marRight w:val="0"/>
                  <w:marTop w:val="0"/>
                  <w:marBottom w:val="0"/>
                  <w:divBdr>
                    <w:top w:val="none" w:sz="0" w:space="0" w:color="auto"/>
                    <w:left w:val="none" w:sz="0" w:space="0" w:color="auto"/>
                    <w:bottom w:val="none" w:sz="0" w:space="0" w:color="auto"/>
                    <w:right w:val="none" w:sz="0" w:space="0" w:color="auto"/>
                  </w:divBdr>
                  <w:divsChild>
                    <w:div w:id="1299913779">
                      <w:marLeft w:val="0"/>
                      <w:marRight w:val="0"/>
                      <w:marTop w:val="0"/>
                      <w:marBottom w:val="0"/>
                      <w:divBdr>
                        <w:top w:val="none" w:sz="0" w:space="0" w:color="auto"/>
                        <w:left w:val="none" w:sz="0" w:space="0" w:color="auto"/>
                        <w:bottom w:val="none" w:sz="0" w:space="0" w:color="auto"/>
                        <w:right w:val="none" w:sz="0" w:space="0" w:color="auto"/>
                      </w:divBdr>
                    </w:div>
                    <w:div w:id="1379082925">
                      <w:marLeft w:val="0"/>
                      <w:marRight w:val="0"/>
                      <w:marTop w:val="0"/>
                      <w:marBottom w:val="0"/>
                      <w:divBdr>
                        <w:top w:val="none" w:sz="0" w:space="0" w:color="auto"/>
                        <w:left w:val="none" w:sz="0" w:space="0" w:color="auto"/>
                        <w:bottom w:val="none" w:sz="0" w:space="0" w:color="auto"/>
                        <w:right w:val="none" w:sz="0" w:space="0" w:color="auto"/>
                      </w:divBdr>
                    </w:div>
                    <w:div w:id="1678384199">
                      <w:marLeft w:val="0"/>
                      <w:marRight w:val="0"/>
                      <w:marTop w:val="0"/>
                      <w:marBottom w:val="0"/>
                      <w:divBdr>
                        <w:top w:val="none" w:sz="0" w:space="0" w:color="auto"/>
                        <w:left w:val="none" w:sz="0" w:space="0" w:color="auto"/>
                        <w:bottom w:val="none" w:sz="0" w:space="0" w:color="auto"/>
                        <w:right w:val="none" w:sz="0" w:space="0" w:color="auto"/>
                      </w:divBdr>
                    </w:div>
                    <w:div w:id="1722948021">
                      <w:marLeft w:val="0"/>
                      <w:marRight w:val="0"/>
                      <w:marTop w:val="0"/>
                      <w:marBottom w:val="0"/>
                      <w:divBdr>
                        <w:top w:val="none" w:sz="0" w:space="0" w:color="auto"/>
                        <w:left w:val="none" w:sz="0" w:space="0" w:color="auto"/>
                        <w:bottom w:val="none" w:sz="0" w:space="0" w:color="auto"/>
                        <w:right w:val="none" w:sz="0" w:space="0" w:color="auto"/>
                      </w:divBdr>
                    </w:div>
                  </w:divsChild>
                </w:div>
                <w:div w:id="1831293618">
                  <w:marLeft w:val="0"/>
                  <w:marRight w:val="0"/>
                  <w:marTop w:val="0"/>
                  <w:marBottom w:val="0"/>
                  <w:divBdr>
                    <w:top w:val="none" w:sz="0" w:space="0" w:color="auto"/>
                    <w:left w:val="none" w:sz="0" w:space="0" w:color="auto"/>
                    <w:bottom w:val="none" w:sz="0" w:space="0" w:color="auto"/>
                    <w:right w:val="none" w:sz="0" w:space="0" w:color="auto"/>
                  </w:divBdr>
                  <w:divsChild>
                    <w:div w:id="971716017">
                      <w:marLeft w:val="0"/>
                      <w:marRight w:val="0"/>
                      <w:marTop w:val="0"/>
                      <w:marBottom w:val="0"/>
                      <w:divBdr>
                        <w:top w:val="none" w:sz="0" w:space="0" w:color="auto"/>
                        <w:left w:val="none" w:sz="0" w:space="0" w:color="auto"/>
                        <w:bottom w:val="none" w:sz="0" w:space="0" w:color="auto"/>
                        <w:right w:val="none" w:sz="0" w:space="0" w:color="auto"/>
                      </w:divBdr>
                    </w:div>
                  </w:divsChild>
                </w:div>
                <w:div w:id="1929187998">
                  <w:marLeft w:val="0"/>
                  <w:marRight w:val="0"/>
                  <w:marTop w:val="0"/>
                  <w:marBottom w:val="0"/>
                  <w:divBdr>
                    <w:top w:val="none" w:sz="0" w:space="0" w:color="auto"/>
                    <w:left w:val="none" w:sz="0" w:space="0" w:color="auto"/>
                    <w:bottom w:val="none" w:sz="0" w:space="0" w:color="auto"/>
                    <w:right w:val="none" w:sz="0" w:space="0" w:color="auto"/>
                  </w:divBdr>
                  <w:divsChild>
                    <w:div w:id="14523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44530">
          <w:marLeft w:val="0"/>
          <w:marRight w:val="0"/>
          <w:marTop w:val="0"/>
          <w:marBottom w:val="0"/>
          <w:divBdr>
            <w:top w:val="none" w:sz="0" w:space="0" w:color="auto"/>
            <w:left w:val="none" w:sz="0" w:space="0" w:color="auto"/>
            <w:bottom w:val="none" w:sz="0" w:space="0" w:color="auto"/>
            <w:right w:val="none" w:sz="0" w:space="0" w:color="auto"/>
          </w:divBdr>
        </w:div>
        <w:div w:id="1065838059">
          <w:marLeft w:val="0"/>
          <w:marRight w:val="0"/>
          <w:marTop w:val="0"/>
          <w:marBottom w:val="0"/>
          <w:divBdr>
            <w:top w:val="none" w:sz="0" w:space="0" w:color="auto"/>
            <w:left w:val="none" w:sz="0" w:space="0" w:color="auto"/>
            <w:bottom w:val="none" w:sz="0" w:space="0" w:color="auto"/>
            <w:right w:val="none" w:sz="0" w:space="0" w:color="auto"/>
          </w:divBdr>
        </w:div>
      </w:divsChild>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623222918">
      <w:bodyDiv w:val="1"/>
      <w:marLeft w:val="0"/>
      <w:marRight w:val="0"/>
      <w:marTop w:val="0"/>
      <w:marBottom w:val="0"/>
      <w:divBdr>
        <w:top w:val="none" w:sz="0" w:space="0" w:color="auto"/>
        <w:left w:val="none" w:sz="0" w:space="0" w:color="auto"/>
        <w:bottom w:val="none" w:sz="0" w:space="0" w:color="auto"/>
        <w:right w:val="none" w:sz="0" w:space="0" w:color="auto"/>
      </w:divBdr>
      <w:divsChild>
        <w:div w:id="6180351">
          <w:marLeft w:val="0"/>
          <w:marRight w:val="0"/>
          <w:marTop w:val="0"/>
          <w:marBottom w:val="0"/>
          <w:divBdr>
            <w:top w:val="none" w:sz="0" w:space="0" w:color="auto"/>
            <w:left w:val="none" w:sz="0" w:space="0" w:color="auto"/>
            <w:bottom w:val="none" w:sz="0" w:space="0" w:color="auto"/>
            <w:right w:val="none" w:sz="0" w:space="0" w:color="auto"/>
          </w:divBdr>
        </w:div>
        <w:div w:id="12806960">
          <w:marLeft w:val="0"/>
          <w:marRight w:val="0"/>
          <w:marTop w:val="0"/>
          <w:marBottom w:val="0"/>
          <w:divBdr>
            <w:top w:val="none" w:sz="0" w:space="0" w:color="auto"/>
            <w:left w:val="none" w:sz="0" w:space="0" w:color="auto"/>
            <w:bottom w:val="none" w:sz="0" w:space="0" w:color="auto"/>
            <w:right w:val="none" w:sz="0" w:space="0" w:color="auto"/>
          </w:divBdr>
        </w:div>
        <w:div w:id="24599574">
          <w:marLeft w:val="0"/>
          <w:marRight w:val="0"/>
          <w:marTop w:val="0"/>
          <w:marBottom w:val="0"/>
          <w:divBdr>
            <w:top w:val="none" w:sz="0" w:space="0" w:color="auto"/>
            <w:left w:val="none" w:sz="0" w:space="0" w:color="auto"/>
            <w:bottom w:val="none" w:sz="0" w:space="0" w:color="auto"/>
            <w:right w:val="none" w:sz="0" w:space="0" w:color="auto"/>
          </w:divBdr>
        </w:div>
        <w:div w:id="39133405">
          <w:marLeft w:val="0"/>
          <w:marRight w:val="0"/>
          <w:marTop w:val="0"/>
          <w:marBottom w:val="0"/>
          <w:divBdr>
            <w:top w:val="none" w:sz="0" w:space="0" w:color="auto"/>
            <w:left w:val="none" w:sz="0" w:space="0" w:color="auto"/>
            <w:bottom w:val="none" w:sz="0" w:space="0" w:color="auto"/>
            <w:right w:val="none" w:sz="0" w:space="0" w:color="auto"/>
          </w:divBdr>
        </w:div>
        <w:div w:id="40791504">
          <w:marLeft w:val="0"/>
          <w:marRight w:val="0"/>
          <w:marTop w:val="0"/>
          <w:marBottom w:val="0"/>
          <w:divBdr>
            <w:top w:val="none" w:sz="0" w:space="0" w:color="auto"/>
            <w:left w:val="none" w:sz="0" w:space="0" w:color="auto"/>
            <w:bottom w:val="none" w:sz="0" w:space="0" w:color="auto"/>
            <w:right w:val="none" w:sz="0" w:space="0" w:color="auto"/>
          </w:divBdr>
        </w:div>
        <w:div w:id="134836808">
          <w:marLeft w:val="0"/>
          <w:marRight w:val="0"/>
          <w:marTop w:val="0"/>
          <w:marBottom w:val="0"/>
          <w:divBdr>
            <w:top w:val="none" w:sz="0" w:space="0" w:color="auto"/>
            <w:left w:val="none" w:sz="0" w:space="0" w:color="auto"/>
            <w:bottom w:val="none" w:sz="0" w:space="0" w:color="auto"/>
            <w:right w:val="none" w:sz="0" w:space="0" w:color="auto"/>
          </w:divBdr>
        </w:div>
        <w:div w:id="207256958">
          <w:marLeft w:val="0"/>
          <w:marRight w:val="0"/>
          <w:marTop w:val="0"/>
          <w:marBottom w:val="0"/>
          <w:divBdr>
            <w:top w:val="none" w:sz="0" w:space="0" w:color="auto"/>
            <w:left w:val="none" w:sz="0" w:space="0" w:color="auto"/>
            <w:bottom w:val="none" w:sz="0" w:space="0" w:color="auto"/>
            <w:right w:val="none" w:sz="0" w:space="0" w:color="auto"/>
          </w:divBdr>
        </w:div>
        <w:div w:id="839194687">
          <w:marLeft w:val="0"/>
          <w:marRight w:val="0"/>
          <w:marTop w:val="0"/>
          <w:marBottom w:val="0"/>
          <w:divBdr>
            <w:top w:val="none" w:sz="0" w:space="0" w:color="auto"/>
            <w:left w:val="none" w:sz="0" w:space="0" w:color="auto"/>
            <w:bottom w:val="none" w:sz="0" w:space="0" w:color="auto"/>
            <w:right w:val="none" w:sz="0" w:space="0" w:color="auto"/>
          </w:divBdr>
        </w:div>
        <w:div w:id="869877128">
          <w:marLeft w:val="0"/>
          <w:marRight w:val="0"/>
          <w:marTop w:val="0"/>
          <w:marBottom w:val="0"/>
          <w:divBdr>
            <w:top w:val="none" w:sz="0" w:space="0" w:color="auto"/>
            <w:left w:val="none" w:sz="0" w:space="0" w:color="auto"/>
            <w:bottom w:val="none" w:sz="0" w:space="0" w:color="auto"/>
            <w:right w:val="none" w:sz="0" w:space="0" w:color="auto"/>
          </w:divBdr>
        </w:div>
        <w:div w:id="1028339178">
          <w:marLeft w:val="0"/>
          <w:marRight w:val="0"/>
          <w:marTop w:val="0"/>
          <w:marBottom w:val="0"/>
          <w:divBdr>
            <w:top w:val="none" w:sz="0" w:space="0" w:color="auto"/>
            <w:left w:val="none" w:sz="0" w:space="0" w:color="auto"/>
            <w:bottom w:val="none" w:sz="0" w:space="0" w:color="auto"/>
            <w:right w:val="none" w:sz="0" w:space="0" w:color="auto"/>
          </w:divBdr>
        </w:div>
        <w:div w:id="1031760438">
          <w:marLeft w:val="0"/>
          <w:marRight w:val="0"/>
          <w:marTop w:val="0"/>
          <w:marBottom w:val="0"/>
          <w:divBdr>
            <w:top w:val="none" w:sz="0" w:space="0" w:color="auto"/>
            <w:left w:val="none" w:sz="0" w:space="0" w:color="auto"/>
            <w:bottom w:val="none" w:sz="0" w:space="0" w:color="auto"/>
            <w:right w:val="none" w:sz="0" w:space="0" w:color="auto"/>
          </w:divBdr>
        </w:div>
        <w:div w:id="1069419439">
          <w:marLeft w:val="0"/>
          <w:marRight w:val="0"/>
          <w:marTop w:val="0"/>
          <w:marBottom w:val="0"/>
          <w:divBdr>
            <w:top w:val="none" w:sz="0" w:space="0" w:color="auto"/>
            <w:left w:val="none" w:sz="0" w:space="0" w:color="auto"/>
            <w:bottom w:val="none" w:sz="0" w:space="0" w:color="auto"/>
            <w:right w:val="none" w:sz="0" w:space="0" w:color="auto"/>
          </w:divBdr>
        </w:div>
        <w:div w:id="1075201160">
          <w:marLeft w:val="0"/>
          <w:marRight w:val="0"/>
          <w:marTop w:val="0"/>
          <w:marBottom w:val="0"/>
          <w:divBdr>
            <w:top w:val="none" w:sz="0" w:space="0" w:color="auto"/>
            <w:left w:val="none" w:sz="0" w:space="0" w:color="auto"/>
            <w:bottom w:val="none" w:sz="0" w:space="0" w:color="auto"/>
            <w:right w:val="none" w:sz="0" w:space="0" w:color="auto"/>
          </w:divBdr>
        </w:div>
        <w:div w:id="1082216465">
          <w:marLeft w:val="0"/>
          <w:marRight w:val="0"/>
          <w:marTop w:val="0"/>
          <w:marBottom w:val="0"/>
          <w:divBdr>
            <w:top w:val="none" w:sz="0" w:space="0" w:color="auto"/>
            <w:left w:val="none" w:sz="0" w:space="0" w:color="auto"/>
            <w:bottom w:val="none" w:sz="0" w:space="0" w:color="auto"/>
            <w:right w:val="none" w:sz="0" w:space="0" w:color="auto"/>
          </w:divBdr>
          <w:divsChild>
            <w:div w:id="46687879">
              <w:marLeft w:val="0"/>
              <w:marRight w:val="0"/>
              <w:marTop w:val="0"/>
              <w:marBottom w:val="0"/>
              <w:divBdr>
                <w:top w:val="none" w:sz="0" w:space="0" w:color="auto"/>
                <w:left w:val="none" w:sz="0" w:space="0" w:color="auto"/>
                <w:bottom w:val="none" w:sz="0" w:space="0" w:color="auto"/>
                <w:right w:val="none" w:sz="0" w:space="0" w:color="auto"/>
              </w:divBdr>
            </w:div>
            <w:div w:id="942801728">
              <w:marLeft w:val="0"/>
              <w:marRight w:val="0"/>
              <w:marTop w:val="0"/>
              <w:marBottom w:val="0"/>
              <w:divBdr>
                <w:top w:val="none" w:sz="0" w:space="0" w:color="auto"/>
                <w:left w:val="none" w:sz="0" w:space="0" w:color="auto"/>
                <w:bottom w:val="none" w:sz="0" w:space="0" w:color="auto"/>
                <w:right w:val="none" w:sz="0" w:space="0" w:color="auto"/>
              </w:divBdr>
            </w:div>
          </w:divsChild>
        </w:div>
        <w:div w:id="1207793618">
          <w:marLeft w:val="0"/>
          <w:marRight w:val="0"/>
          <w:marTop w:val="0"/>
          <w:marBottom w:val="0"/>
          <w:divBdr>
            <w:top w:val="none" w:sz="0" w:space="0" w:color="auto"/>
            <w:left w:val="none" w:sz="0" w:space="0" w:color="auto"/>
            <w:bottom w:val="none" w:sz="0" w:space="0" w:color="auto"/>
            <w:right w:val="none" w:sz="0" w:space="0" w:color="auto"/>
          </w:divBdr>
        </w:div>
        <w:div w:id="1237201923">
          <w:marLeft w:val="0"/>
          <w:marRight w:val="0"/>
          <w:marTop w:val="0"/>
          <w:marBottom w:val="0"/>
          <w:divBdr>
            <w:top w:val="none" w:sz="0" w:space="0" w:color="auto"/>
            <w:left w:val="none" w:sz="0" w:space="0" w:color="auto"/>
            <w:bottom w:val="none" w:sz="0" w:space="0" w:color="auto"/>
            <w:right w:val="none" w:sz="0" w:space="0" w:color="auto"/>
          </w:divBdr>
        </w:div>
        <w:div w:id="1254049643">
          <w:marLeft w:val="0"/>
          <w:marRight w:val="0"/>
          <w:marTop w:val="0"/>
          <w:marBottom w:val="0"/>
          <w:divBdr>
            <w:top w:val="none" w:sz="0" w:space="0" w:color="auto"/>
            <w:left w:val="none" w:sz="0" w:space="0" w:color="auto"/>
            <w:bottom w:val="none" w:sz="0" w:space="0" w:color="auto"/>
            <w:right w:val="none" w:sz="0" w:space="0" w:color="auto"/>
          </w:divBdr>
        </w:div>
        <w:div w:id="1268393739">
          <w:marLeft w:val="0"/>
          <w:marRight w:val="0"/>
          <w:marTop w:val="0"/>
          <w:marBottom w:val="0"/>
          <w:divBdr>
            <w:top w:val="none" w:sz="0" w:space="0" w:color="auto"/>
            <w:left w:val="none" w:sz="0" w:space="0" w:color="auto"/>
            <w:bottom w:val="none" w:sz="0" w:space="0" w:color="auto"/>
            <w:right w:val="none" w:sz="0" w:space="0" w:color="auto"/>
          </w:divBdr>
        </w:div>
        <w:div w:id="1278098492">
          <w:marLeft w:val="0"/>
          <w:marRight w:val="0"/>
          <w:marTop w:val="0"/>
          <w:marBottom w:val="0"/>
          <w:divBdr>
            <w:top w:val="none" w:sz="0" w:space="0" w:color="auto"/>
            <w:left w:val="none" w:sz="0" w:space="0" w:color="auto"/>
            <w:bottom w:val="none" w:sz="0" w:space="0" w:color="auto"/>
            <w:right w:val="none" w:sz="0" w:space="0" w:color="auto"/>
          </w:divBdr>
        </w:div>
        <w:div w:id="1305428916">
          <w:marLeft w:val="0"/>
          <w:marRight w:val="0"/>
          <w:marTop w:val="0"/>
          <w:marBottom w:val="0"/>
          <w:divBdr>
            <w:top w:val="none" w:sz="0" w:space="0" w:color="auto"/>
            <w:left w:val="none" w:sz="0" w:space="0" w:color="auto"/>
            <w:bottom w:val="none" w:sz="0" w:space="0" w:color="auto"/>
            <w:right w:val="none" w:sz="0" w:space="0" w:color="auto"/>
          </w:divBdr>
        </w:div>
        <w:div w:id="1449229918">
          <w:marLeft w:val="0"/>
          <w:marRight w:val="0"/>
          <w:marTop w:val="0"/>
          <w:marBottom w:val="0"/>
          <w:divBdr>
            <w:top w:val="none" w:sz="0" w:space="0" w:color="auto"/>
            <w:left w:val="none" w:sz="0" w:space="0" w:color="auto"/>
            <w:bottom w:val="none" w:sz="0" w:space="0" w:color="auto"/>
            <w:right w:val="none" w:sz="0" w:space="0" w:color="auto"/>
          </w:divBdr>
        </w:div>
        <w:div w:id="1457212937">
          <w:marLeft w:val="0"/>
          <w:marRight w:val="0"/>
          <w:marTop w:val="0"/>
          <w:marBottom w:val="0"/>
          <w:divBdr>
            <w:top w:val="none" w:sz="0" w:space="0" w:color="auto"/>
            <w:left w:val="none" w:sz="0" w:space="0" w:color="auto"/>
            <w:bottom w:val="none" w:sz="0" w:space="0" w:color="auto"/>
            <w:right w:val="none" w:sz="0" w:space="0" w:color="auto"/>
          </w:divBdr>
        </w:div>
        <w:div w:id="1525942869">
          <w:marLeft w:val="0"/>
          <w:marRight w:val="0"/>
          <w:marTop w:val="0"/>
          <w:marBottom w:val="0"/>
          <w:divBdr>
            <w:top w:val="none" w:sz="0" w:space="0" w:color="auto"/>
            <w:left w:val="none" w:sz="0" w:space="0" w:color="auto"/>
            <w:bottom w:val="none" w:sz="0" w:space="0" w:color="auto"/>
            <w:right w:val="none" w:sz="0" w:space="0" w:color="auto"/>
          </w:divBdr>
        </w:div>
        <w:div w:id="1533810074">
          <w:marLeft w:val="0"/>
          <w:marRight w:val="0"/>
          <w:marTop w:val="0"/>
          <w:marBottom w:val="0"/>
          <w:divBdr>
            <w:top w:val="none" w:sz="0" w:space="0" w:color="auto"/>
            <w:left w:val="none" w:sz="0" w:space="0" w:color="auto"/>
            <w:bottom w:val="none" w:sz="0" w:space="0" w:color="auto"/>
            <w:right w:val="none" w:sz="0" w:space="0" w:color="auto"/>
          </w:divBdr>
        </w:div>
        <w:div w:id="1546478652">
          <w:marLeft w:val="0"/>
          <w:marRight w:val="0"/>
          <w:marTop w:val="0"/>
          <w:marBottom w:val="0"/>
          <w:divBdr>
            <w:top w:val="none" w:sz="0" w:space="0" w:color="auto"/>
            <w:left w:val="none" w:sz="0" w:space="0" w:color="auto"/>
            <w:bottom w:val="none" w:sz="0" w:space="0" w:color="auto"/>
            <w:right w:val="none" w:sz="0" w:space="0" w:color="auto"/>
          </w:divBdr>
        </w:div>
        <w:div w:id="1586649224">
          <w:marLeft w:val="0"/>
          <w:marRight w:val="0"/>
          <w:marTop w:val="0"/>
          <w:marBottom w:val="0"/>
          <w:divBdr>
            <w:top w:val="none" w:sz="0" w:space="0" w:color="auto"/>
            <w:left w:val="none" w:sz="0" w:space="0" w:color="auto"/>
            <w:bottom w:val="none" w:sz="0" w:space="0" w:color="auto"/>
            <w:right w:val="none" w:sz="0" w:space="0" w:color="auto"/>
          </w:divBdr>
        </w:div>
        <w:div w:id="1588274040">
          <w:marLeft w:val="0"/>
          <w:marRight w:val="0"/>
          <w:marTop w:val="0"/>
          <w:marBottom w:val="0"/>
          <w:divBdr>
            <w:top w:val="none" w:sz="0" w:space="0" w:color="auto"/>
            <w:left w:val="none" w:sz="0" w:space="0" w:color="auto"/>
            <w:bottom w:val="none" w:sz="0" w:space="0" w:color="auto"/>
            <w:right w:val="none" w:sz="0" w:space="0" w:color="auto"/>
          </w:divBdr>
        </w:div>
        <w:div w:id="1588927710">
          <w:marLeft w:val="0"/>
          <w:marRight w:val="0"/>
          <w:marTop w:val="0"/>
          <w:marBottom w:val="0"/>
          <w:divBdr>
            <w:top w:val="none" w:sz="0" w:space="0" w:color="auto"/>
            <w:left w:val="none" w:sz="0" w:space="0" w:color="auto"/>
            <w:bottom w:val="none" w:sz="0" w:space="0" w:color="auto"/>
            <w:right w:val="none" w:sz="0" w:space="0" w:color="auto"/>
          </w:divBdr>
        </w:div>
        <w:div w:id="1657996500">
          <w:marLeft w:val="0"/>
          <w:marRight w:val="0"/>
          <w:marTop w:val="0"/>
          <w:marBottom w:val="0"/>
          <w:divBdr>
            <w:top w:val="none" w:sz="0" w:space="0" w:color="auto"/>
            <w:left w:val="none" w:sz="0" w:space="0" w:color="auto"/>
            <w:bottom w:val="none" w:sz="0" w:space="0" w:color="auto"/>
            <w:right w:val="none" w:sz="0" w:space="0" w:color="auto"/>
          </w:divBdr>
        </w:div>
        <w:div w:id="1688212995">
          <w:marLeft w:val="0"/>
          <w:marRight w:val="0"/>
          <w:marTop w:val="0"/>
          <w:marBottom w:val="0"/>
          <w:divBdr>
            <w:top w:val="none" w:sz="0" w:space="0" w:color="auto"/>
            <w:left w:val="none" w:sz="0" w:space="0" w:color="auto"/>
            <w:bottom w:val="none" w:sz="0" w:space="0" w:color="auto"/>
            <w:right w:val="none" w:sz="0" w:space="0" w:color="auto"/>
          </w:divBdr>
        </w:div>
        <w:div w:id="1768454846">
          <w:marLeft w:val="0"/>
          <w:marRight w:val="0"/>
          <w:marTop w:val="0"/>
          <w:marBottom w:val="0"/>
          <w:divBdr>
            <w:top w:val="none" w:sz="0" w:space="0" w:color="auto"/>
            <w:left w:val="none" w:sz="0" w:space="0" w:color="auto"/>
            <w:bottom w:val="none" w:sz="0" w:space="0" w:color="auto"/>
            <w:right w:val="none" w:sz="0" w:space="0" w:color="auto"/>
          </w:divBdr>
        </w:div>
        <w:div w:id="1871842813">
          <w:marLeft w:val="0"/>
          <w:marRight w:val="0"/>
          <w:marTop w:val="0"/>
          <w:marBottom w:val="0"/>
          <w:divBdr>
            <w:top w:val="none" w:sz="0" w:space="0" w:color="auto"/>
            <w:left w:val="none" w:sz="0" w:space="0" w:color="auto"/>
            <w:bottom w:val="none" w:sz="0" w:space="0" w:color="auto"/>
            <w:right w:val="none" w:sz="0" w:space="0" w:color="auto"/>
          </w:divBdr>
        </w:div>
        <w:div w:id="1895657796">
          <w:marLeft w:val="0"/>
          <w:marRight w:val="0"/>
          <w:marTop w:val="0"/>
          <w:marBottom w:val="0"/>
          <w:divBdr>
            <w:top w:val="none" w:sz="0" w:space="0" w:color="auto"/>
            <w:left w:val="none" w:sz="0" w:space="0" w:color="auto"/>
            <w:bottom w:val="none" w:sz="0" w:space="0" w:color="auto"/>
            <w:right w:val="none" w:sz="0" w:space="0" w:color="auto"/>
          </w:divBdr>
        </w:div>
        <w:div w:id="1968244682">
          <w:marLeft w:val="0"/>
          <w:marRight w:val="0"/>
          <w:marTop w:val="0"/>
          <w:marBottom w:val="0"/>
          <w:divBdr>
            <w:top w:val="none" w:sz="0" w:space="0" w:color="auto"/>
            <w:left w:val="none" w:sz="0" w:space="0" w:color="auto"/>
            <w:bottom w:val="none" w:sz="0" w:space="0" w:color="auto"/>
            <w:right w:val="none" w:sz="0" w:space="0" w:color="auto"/>
          </w:divBdr>
        </w:div>
        <w:div w:id="2127381103">
          <w:marLeft w:val="0"/>
          <w:marRight w:val="0"/>
          <w:marTop w:val="0"/>
          <w:marBottom w:val="0"/>
          <w:divBdr>
            <w:top w:val="none" w:sz="0" w:space="0" w:color="auto"/>
            <w:left w:val="none" w:sz="0" w:space="0" w:color="auto"/>
            <w:bottom w:val="none" w:sz="0" w:space="0" w:color="auto"/>
            <w:right w:val="none" w:sz="0" w:space="0" w:color="auto"/>
          </w:divBdr>
        </w:div>
      </w:divsChild>
    </w:div>
    <w:div w:id="1643267087">
      <w:bodyDiv w:val="1"/>
      <w:marLeft w:val="0"/>
      <w:marRight w:val="0"/>
      <w:marTop w:val="0"/>
      <w:marBottom w:val="0"/>
      <w:divBdr>
        <w:top w:val="none" w:sz="0" w:space="0" w:color="auto"/>
        <w:left w:val="none" w:sz="0" w:space="0" w:color="auto"/>
        <w:bottom w:val="none" w:sz="0" w:space="0" w:color="auto"/>
        <w:right w:val="none" w:sz="0" w:space="0" w:color="auto"/>
      </w:divBdr>
      <w:divsChild>
        <w:div w:id="1497843195">
          <w:marLeft w:val="0"/>
          <w:marRight w:val="0"/>
          <w:marTop w:val="0"/>
          <w:marBottom w:val="0"/>
          <w:divBdr>
            <w:top w:val="none" w:sz="0" w:space="0" w:color="auto"/>
            <w:left w:val="none" w:sz="0" w:space="0" w:color="auto"/>
            <w:bottom w:val="none" w:sz="0" w:space="0" w:color="auto"/>
            <w:right w:val="none" w:sz="0" w:space="0" w:color="auto"/>
          </w:divBdr>
        </w:div>
        <w:div w:id="1766992518">
          <w:marLeft w:val="0"/>
          <w:marRight w:val="0"/>
          <w:marTop w:val="0"/>
          <w:marBottom w:val="0"/>
          <w:divBdr>
            <w:top w:val="none" w:sz="0" w:space="0" w:color="auto"/>
            <w:left w:val="none" w:sz="0" w:space="0" w:color="auto"/>
            <w:bottom w:val="none" w:sz="0" w:space="0" w:color="auto"/>
            <w:right w:val="none" w:sz="0" w:space="0" w:color="auto"/>
          </w:divBdr>
        </w:div>
        <w:div w:id="2095927785">
          <w:marLeft w:val="0"/>
          <w:marRight w:val="0"/>
          <w:marTop w:val="0"/>
          <w:marBottom w:val="0"/>
          <w:divBdr>
            <w:top w:val="none" w:sz="0" w:space="0" w:color="auto"/>
            <w:left w:val="none" w:sz="0" w:space="0" w:color="auto"/>
            <w:bottom w:val="none" w:sz="0" w:space="0" w:color="auto"/>
            <w:right w:val="none" w:sz="0" w:space="0" w:color="auto"/>
          </w:divBdr>
        </w:div>
      </w:divsChild>
    </w:div>
    <w:div w:id="1789734605">
      <w:bodyDiv w:val="1"/>
      <w:marLeft w:val="0"/>
      <w:marRight w:val="0"/>
      <w:marTop w:val="0"/>
      <w:marBottom w:val="0"/>
      <w:divBdr>
        <w:top w:val="none" w:sz="0" w:space="0" w:color="auto"/>
        <w:left w:val="none" w:sz="0" w:space="0" w:color="auto"/>
        <w:bottom w:val="none" w:sz="0" w:space="0" w:color="auto"/>
        <w:right w:val="none" w:sz="0" w:space="0" w:color="auto"/>
      </w:divBdr>
      <w:divsChild>
        <w:div w:id="451705440">
          <w:marLeft w:val="0"/>
          <w:marRight w:val="0"/>
          <w:marTop w:val="0"/>
          <w:marBottom w:val="0"/>
          <w:divBdr>
            <w:top w:val="none" w:sz="0" w:space="0" w:color="auto"/>
            <w:left w:val="none" w:sz="0" w:space="0" w:color="auto"/>
            <w:bottom w:val="none" w:sz="0" w:space="0" w:color="auto"/>
            <w:right w:val="none" w:sz="0" w:space="0" w:color="auto"/>
          </w:divBdr>
          <w:divsChild>
            <w:div w:id="1136216210">
              <w:marLeft w:val="0"/>
              <w:marRight w:val="0"/>
              <w:marTop w:val="0"/>
              <w:marBottom w:val="0"/>
              <w:divBdr>
                <w:top w:val="none" w:sz="0" w:space="0" w:color="auto"/>
                <w:left w:val="none" w:sz="0" w:space="0" w:color="auto"/>
                <w:bottom w:val="none" w:sz="0" w:space="0" w:color="auto"/>
                <w:right w:val="none" w:sz="0" w:space="0" w:color="auto"/>
              </w:divBdr>
              <w:divsChild>
                <w:div w:id="785925957">
                  <w:marLeft w:val="0"/>
                  <w:marRight w:val="0"/>
                  <w:marTop w:val="0"/>
                  <w:marBottom w:val="0"/>
                  <w:divBdr>
                    <w:top w:val="none" w:sz="0" w:space="0" w:color="auto"/>
                    <w:left w:val="none" w:sz="0" w:space="0" w:color="auto"/>
                    <w:bottom w:val="none" w:sz="0" w:space="0" w:color="auto"/>
                    <w:right w:val="none" w:sz="0" w:space="0" w:color="auto"/>
                  </w:divBdr>
                  <w:divsChild>
                    <w:div w:id="1665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864107">
      <w:bodyDiv w:val="1"/>
      <w:marLeft w:val="0"/>
      <w:marRight w:val="0"/>
      <w:marTop w:val="0"/>
      <w:marBottom w:val="0"/>
      <w:divBdr>
        <w:top w:val="none" w:sz="0" w:space="0" w:color="auto"/>
        <w:left w:val="none" w:sz="0" w:space="0" w:color="auto"/>
        <w:bottom w:val="none" w:sz="0" w:space="0" w:color="auto"/>
        <w:right w:val="none" w:sz="0" w:space="0" w:color="auto"/>
      </w:divBdr>
      <w:divsChild>
        <w:div w:id="113721230">
          <w:marLeft w:val="0"/>
          <w:marRight w:val="0"/>
          <w:marTop w:val="0"/>
          <w:marBottom w:val="0"/>
          <w:divBdr>
            <w:top w:val="none" w:sz="0" w:space="0" w:color="auto"/>
            <w:left w:val="none" w:sz="0" w:space="0" w:color="auto"/>
            <w:bottom w:val="none" w:sz="0" w:space="0" w:color="auto"/>
            <w:right w:val="none" w:sz="0" w:space="0" w:color="auto"/>
          </w:divBdr>
        </w:div>
        <w:div w:id="595140511">
          <w:marLeft w:val="0"/>
          <w:marRight w:val="0"/>
          <w:marTop w:val="0"/>
          <w:marBottom w:val="0"/>
          <w:divBdr>
            <w:top w:val="none" w:sz="0" w:space="0" w:color="auto"/>
            <w:left w:val="none" w:sz="0" w:space="0" w:color="auto"/>
            <w:bottom w:val="none" w:sz="0" w:space="0" w:color="auto"/>
            <w:right w:val="none" w:sz="0" w:space="0" w:color="auto"/>
          </w:divBdr>
        </w:div>
        <w:div w:id="613634120">
          <w:marLeft w:val="0"/>
          <w:marRight w:val="0"/>
          <w:marTop w:val="0"/>
          <w:marBottom w:val="0"/>
          <w:divBdr>
            <w:top w:val="none" w:sz="0" w:space="0" w:color="auto"/>
            <w:left w:val="none" w:sz="0" w:space="0" w:color="auto"/>
            <w:bottom w:val="none" w:sz="0" w:space="0" w:color="auto"/>
            <w:right w:val="none" w:sz="0" w:space="0" w:color="auto"/>
          </w:divBdr>
        </w:div>
        <w:div w:id="1011302111">
          <w:marLeft w:val="0"/>
          <w:marRight w:val="0"/>
          <w:marTop w:val="0"/>
          <w:marBottom w:val="0"/>
          <w:divBdr>
            <w:top w:val="none" w:sz="0" w:space="0" w:color="auto"/>
            <w:left w:val="none" w:sz="0" w:space="0" w:color="auto"/>
            <w:bottom w:val="none" w:sz="0" w:space="0" w:color="auto"/>
            <w:right w:val="none" w:sz="0" w:space="0" w:color="auto"/>
          </w:divBdr>
        </w:div>
        <w:div w:id="1611622959">
          <w:marLeft w:val="0"/>
          <w:marRight w:val="0"/>
          <w:marTop w:val="0"/>
          <w:marBottom w:val="0"/>
          <w:divBdr>
            <w:top w:val="none" w:sz="0" w:space="0" w:color="auto"/>
            <w:left w:val="none" w:sz="0" w:space="0" w:color="auto"/>
            <w:bottom w:val="none" w:sz="0" w:space="0" w:color="auto"/>
            <w:right w:val="none" w:sz="0" w:space="0" w:color="auto"/>
          </w:divBdr>
        </w:div>
        <w:div w:id="1842353380">
          <w:marLeft w:val="0"/>
          <w:marRight w:val="0"/>
          <w:marTop w:val="0"/>
          <w:marBottom w:val="0"/>
          <w:divBdr>
            <w:top w:val="none" w:sz="0" w:space="0" w:color="auto"/>
            <w:left w:val="none" w:sz="0" w:space="0" w:color="auto"/>
            <w:bottom w:val="none" w:sz="0" w:space="0" w:color="auto"/>
            <w:right w:val="none" w:sz="0" w:space="0" w:color="auto"/>
          </w:divBdr>
        </w:div>
        <w:div w:id="1876040898">
          <w:marLeft w:val="0"/>
          <w:marRight w:val="0"/>
          <w:marTop w:val="0"/>
          <w:marBottom w:val="0"/>
          <w:divBdr>
            <w:top w:val="none" w:sz="0" w:space="0" w:color="auto"/>
            <w:left w:val="none" w:sz="0" w:space="0" w:color="auto"/>
            <w:bottom w:val="none" w:sz="0" w:space="0" w:color="auto"/>
            <w:right w:val="none" w:sz="0" w:space="0" w:color="auto"/>
          </w:divBdr>
        </w:div>
        <w:div w:id="2114785170">
          <w:marLeft w:val="0"/>
          <w:marRight w:val="0"/>
          <w:marTop w:val="0"/>
          <w:marBottom w:val="0"/>
          <w:divBdr>
            <w:top w:val="none" w:sz="0" w:space="0" w:color="auto"/>
            <w:left w:val="none" w:sz="0" w:space="0" w:color="auto"/>
            <w:bottom w:val="none" w:sz="0" w:space="0" w:color="auto"/>
            <w:right w:val="none" w:sz="0" w:space="0" w:color="auto"/>
          </w:divBdr>
        </w:div>
      </w:divsChild>
    </w:div>
    <w:div w:id="1848052990">
      <w:bodyDiv w:val="1"/>
      <w:marLeft w:val="0"/>
      <w:marRight w:val="0"/>
      <w:marTop w:val="0"/>
      <w:marBottom w:val="0"/>
      <w:divBdr>
        <w:top w:val="none" w:sz="0" w:space="0" w:color="auto"/>
        <w:left w:val="none" w:sz="0" w:space="0" w:color="auto"/>
        <w:bottom w:val="none" w:sz="0" w:space="0" w:color="auto"/>
        <w:right w:val="none" w:sz="0" w:space="0" w:color="auto"/>
      </w:divBdr>
    </w:div>
    <w:div w:id="1911502380">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 w:id="210568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ootle.edu.au/ec/search?accContentId=ACSIS203" TargetMode="External"/><Relationship Id="rId21" Type="http://schemas.openxmlformats.org/officeDocument/2006/relationships/hyperlink" Target="http://www.scootle.edu.au/ec/search?accContentId=ACTDIP040" TargetMode="External"/><Relationship Id="rId42" Type="http://schemas.openxmlformats.org/officeDocument/2006/relationships/hyperlink" Target="https://www.reddit.com/r/SpuriousCorrelations/comments/828b5t/number_of_people_who_drowned_by_falling_into_a/" TargetMode="External"/><Relationship Id="rId63" Type="http://schemas.openxmlformats.org/officeDocument/2006/relationships/hyperlink" Target="https://youtu.be/dIs9Tq6XwMw" TargetMode="External"/><Relationship Id="rId84" Type="http://schemas.openxmlformats.org/officeDocument/2006/relationships/hyperlink" Target="https://youtu.be/DFPqmDFYDrw" TargetMode="External"/><Relationship Id="rId138" Type="http://schemas.openxmlformats.org/officeDocument/2006/relationships/hyperlink" Target="https://news.nationalgeographic.com/2018/01/australia-green-sea-turtles-turning-female-climate-change-raine-island-sex-temperature/" TargetMode="External"/><Relationship Id="rId107" Type="http://schemas.openxmlformats.org/officeDocument/2006/relationships/hyperlink" Target="https://www.australiancurriculum.edu.au/f-10-curriculum/technologies/key-ideas/" TargetMode="External"/><Relationship Id="rId11" Type="http://schemas.openxmlformats.org/officeDocument/2006/relationships/image" Target="media/image1.png"/><Relationship Id="rId32" Type="http://schemas.openxmlformats.org/officeDocument/2006/relationships/image" Target="media/image7.png"/><Relationship Id="rId53" Type="http://schemas.openxmlformats.org/officeDocument/2006/relationships/image" Target="media/image15.png"/><Relationship Id="rId74" Type="http://schemas.openxmlformats.org/officeDocument/2006/relationships/hyperlink" Target="https://youtu.be/G54mgWXjt2A" TargetMode="External"/><Relationship Id="rId128" Type="http://schemas.openxmlformats.org/officeDocument/2006/relationships/hyperlink" Target="https://data.gov.au/dataset/ds-dga-6c637764-7cec-4d36-ac0b-5d84af3bb584/distribution/dist-dga-a1ab76b7-af74-4163-8fad-28ce4cade723/details?q=" TargetMode="External"/><Relationship Id="rId149" Type="http://schemas.openxmlformats.org/officeDocument/2006/relationships/hyperlink" Target="https://www.australiancurriculum.edu.au/f-10-curriculum/technologies/key-ideas/" TargetMode="External"/><Relationship Id="rId5" Type="http://schemas.openxmlformats.org/officeDocument/2006/relationships/numbering" Target="numbering.xml"/><Relationship Id="rId95" Type="http://schemas.openxmlformats.org/officeDocument/2006/relationships/image" Target="media/image34.png"/><Relationship Id="rId22" Type="http://schemas.openxmlformats.org/officeDocument/2006/relationships/hyperlink" Target="https://www.australiancurriculum.edu.au/Search/?q=ACTDIP041&amp;t=ContentDescription" TargetMode="External"/><Relationship Id="rId43" Type="http://schemas.openxmlformats.org/officeDocument/2006/relationships/image" Target="media/image12.png"/><Relationship Id="rId64" Type="http://schemas.openxmlformats.org/officeDocument/2006/relationships/image" Target="media/image19.png"/><Relationship Id="rId118" Type="http://schemas.openxmlformats.org/officeDocument/2006/relationships/hyperlink" Target="http://www.scootle.edu.au/ec/search?accContentId=ACSIS205" TargetMode="External"/><Relationship Id="rId139" Type="http://schemas.openxmlformats.org/officeDocument/2006/relationships/hyperlink" Target="https://www.australiancurriculum.edu.au/Search/?q=ACTDIP036&amp;t=ContentDescription" TargetMode="External"/><Relationship Id="rId80" Type="http://schemas.openxmlformats.org/officeDocument/2006/relationships/hyperlink" Target="https://youtu.be/FOmBVt9cVuM" TargetMode="External"/><Relationship Id="rId85" Type="http://schemas.openxmlformats.org/officeDocument/2006/relationships/image" Target="media/image27.png"/><Relationship Id="rId150" Type="http://schemas.openxmlformats.org/officeDocument/2006/relationships/hyperlink" Target="https://www.australiancurriculum.edu.au/f-10-curriculum/technologies/digital-technologies/structure/" TargetMode="External"/><Relationship Id="rId155" Type="http://schemas.openxmlformats.org/officeDocument/2006/relationships/footer" Target="footer2.xml"/><Relationship Id="rId12" Type="http://schemas.openxmlformats.org/officeDocument/2006/relationships/image" Target="media/image2.jpg"/><Relationship Id="rId17" Type="http://schemas.openxmlformats.org/officeDocument/2006/relationships/hyperlink" Target="http://www.scootle.edu.au/ec/search?accContentId=ACTDIP038" TargetMode="External"/><Relationship Id="rId33" Type="http://schemas.openxmlformats.org/officeDocument/2006/relationships/image" Target="media/image8.png"/><Relationship Id="rId38" Type="http://schemas.openxmlformats.org/officeDocument/2006/relationships/image" Target="media/image10.png"/><Relationship Id="rId59" Type="http://schemas.openxmlformats.org/officeDocument/2006/relationships/image" Target="media/image17.jpeg"/><Relationship Id="rId103" Type="http://schemas.openxmlformats.org/officeDocument/2006/relationships/hyperlink" Target="http://www.scootle.edu.au/ec/search?accContentId=ACTDIP038" TargetMode="External"/><Relationship Id="rId108" Type="http://schemas.openxmlformats.org/officeDocument/2006/relationships/hyperlink" Target="https://www.australiancurriculum.edu.au/f-10-curriculum/technologies/digital-technologies/structure/" TargetMode="External"/><Relationship Id="rId124" Type="http://schemas.openxmlformats.org/officeDocument/2006/relationships/hyperlink" Target="https://data.gov.au/dataset/ds-dga-5b530fb8-526e-4fbf-b0f6-aa24e84e4277/distribution/dist-dga-fd646fdc-7788-4bea-a736-e4aeb0dd09a8/details?q=" TargetMode="External"/><Relationship Id="rId129" Type="http://schemas.openxmlformats.org/officeDocument/2006/relationships/hyperlink" Target="https://www.digitaltechnologieshub.edu.au/teachers/lesson-ideas/a-spreadsheet-s-secret-weapon" TargetMode="External"/><Relationship Id="rId54" Type="http://schemas.openxmlformats.org/officeDocument/2006/relationships/hyperlink" Target="https://youtu.be/16hsUeygWnI" TargetMode="External"/><Relationship Id="rId70" Type="http://schemas.openxmlformats.org/officeDocument/2006/relationships/image" Target="media/image23.png"/><Relationship Id="rId75" Type="http://schemas.openxmlformats.org/officeDocument/2006/relationships/hyperlink" Target="https://tinyurl.com/ycg822db" TargetMode="External"/><Relationship Id="rId91" Type="http://schemas.openxmlformats.org/officeDocument/2006/relationships/image" Target="media/image31.png"/><Relationship Id="rId96" Type="http://schemas.openxmlformats.org/officeDocument/2006/relationships/hyperlink" Target="https://tinyurl.com/y8sz8ka4" TargetMode="External"/><Relationship Id="rId140" Type="http://schemas.openxmlformats.org/officeDocument/2006/relationships/hyperlink" Target="https://www.australiancurriculum.edu.au/Search/?q=ACTDIP036&amp;t=ContentDescription" TargetMode="External"/><Relationship Id="rId145" Type="http://schemas.openxmlformats.org/officeDocument/2006/relationships/hyperlink" Target="https://www.australiancurriculum.edu.au/Search/?q=ACTDIP041&amp;t=ContentDescripti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scootle.edu.au/ec/search?accContentId=ACTDIP041" TargetMode="External"/><Relationship Id="rId28" Type="http://schemas.openxmlformats.org/officeDocument/2006/relationships/hyperlink" Target="https://podio.com/site/creative-routines" TargetMode="External"/><Relationship Id="rId49" Type="http://schemas.openxmlformats.org/officeDocument/2006/relationships/hyperlink" Target="https://youtu.be/ADpLperF6IA" TargetMode="External"/><Relationship Id="rId114" Type="http://schemas.openxmlformats.org/officeDocument/2006/relationships/hyperlink" Target="https://www.australiancurriculum.edu.au/resources/national-literacy-and-numeracy-learning-progressions/" TargetMode="External"/><Relationship Id="rId119" Type="http://schemas.openxmlformats.org/officeDocument/2006/relationships/hyperlink" Target="http://www.scootle.edu.au/ec/search?accContentId=ACSIS206" TargetMode="External"/><Relationship Id="rId44" Type="http://schemas.openxmlformats.org/officeDocument/2006/relationships/hyperlink" Target="file:///C:\Users\mhughes\AppData\Local\Microsoft\Windows\INetCache\Content.Outlook\RFXMUTOB\www.reddit.com\r\SpuriousCorrelations" TargetMode="External"/><Relationship Id="rId60" Type="http://schemas.openxmlformats.org/officeDocument/2006/relationships/image" Target="cid:image003.jpg@01D4BEBC.08801D90" TargetMode="External"/><Relationship Id="rId65" Type="http://schemas.openxmlformats.org/officeDocument/2006/relationships/image" Target="media/image20.png"/><Relationship Id="rId81" Type="http://schemas.openxmlformats.org/officeDocument/2006/relationships/image" Target="media/image25.png"/><Relationship Id="rId86" Type="http://schemas.openxmlformats.org/officeDocument/2006/relationships/image" Target="media/image28.png"/><Relationship Id="rId130" Type="http://schemas.openxmlformats.org/officeDocument/2006/relationships/hyperlink" Target="https://www.digitaltechnologieshub.edu.au/teachers/lesson-ideas/everything-you-always-wanted-to-know&#160;" TargetMode="External"/><Relationship Id="rId135" Type="http://schemas.openxmlformats.org/officeDocument/2006/relationships/hyperlink" Target="https://ec.europa.eu/eurostat" TargetMode="External"/><Relationship Id="rId151" Type="http://schemas.openxmlformats.org/officeDocument/2006/relationships/hyperlink" Target="https://aca.edu.au/" TargetMode="External"/><Relationship Id="rId156" Type="http://schemas.openxmlformats.org/officeDocument/2006/relationships/fontTable" Target="fontTable.xml"/><Relationship Id="rId13" Type="http://schemas.openxmlformats.org/officeDocument/2006/relationships/image" Target="media/image3.jpg"/><Relationship Id="rId18" Type="http://schemas.openxmlformats.org/officeDocument/2006/relationships/hyperlink" Target="https://www.australiancurriculum.edu.au/Search/?q=ACTDIP040&amp;t=ContentDescription" TargetMode="External"/><Relationship Id="rId39" Type="http://schemas.openxmlformats.org/officeDocument/2006/relationships/hyperlink" Target="https://commons.wikimedia.org/wiki/File:Cancer_smoking_lung_cancer_correlation_from_NIH.svg" TargetMode="External"/><Relationship Id="rId109" Type="http://schemas.openxmlformats.org/officeDocument/2006/relationships/hyperlink" Target="https://aca.edu.au/" TargetMode="External"/><Relationship Id="rId34" Type="http://schemas.openxmlformats.org/officeDocument/2006/relationships/image" Target="media/image9.png"/><Relationship Id="rId50" Type="http://schemas.openxmlformats.org/officeDocument/2006/relationships/hyperlink" Target="https://youtu.be/gY0rzods8mo" TargetMode="External"/><Relationship Id="rId55" Type="http://schemas.openxmlformats.org/officeDocument/2006/relationships/image" Target="media/image16.jpeg"/><Relationship Id="rId76" Type="http://schemas.openxmlformats.org/officeDocument/2006/relationships/hyperlink" Target="https://tinyurl.com/y7ktkye5" TargetMode="External"/><Relationship Id="rId97" Type="http://schemas.openxmlformats.org/officeDocument/2006/relationships/hyperlink" Target="https://blog.hubspot.com/marketing/data-visualization-guide" TargetMode="External"/><Relationship Id="rId104" Type="http://schemas.openxmlformats.org/officeDocument/2006/relationships/hyperlink" Target="http://www.scootle.edu.au/ec/search?accContentId=ACTDIP040" TargetMode="External"/><Relationship Id="rId120" Type="http://schemas.openxmlformats.org/officeDocument/2006/relationships/hyperlink" Target="https://data.gov.au/dataset/ds-qld-9e3147cc-df40-4359-b603-845673401568/details?q=koala" TargetMode="External"/><Relationship Id="rId125" Type="http://schemas.openxmlformats.org/officeDocument/2006/relationships/hyperlink" Target="https://downloads.ala.org.au/" TargetMode="External"/><Relationship Id="rId141" Type="http://schemas.openxmlformats.org/officeDocument/2006/relationships/hyperlink" Target="http://www.scootle.edu.au/ec/search?accContentId=ACTDIP037" TargetMode="External"/><Relationship Id="rId146" Type="http://schemas.openxmlformats.org/officeDocument/2006/relationships/hyperlink" Target="http://www.scootle.edu.au/ec/search?accContentId=ACTDIP041"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yperlink" Target="https://youtu.be/RtFi_etNVjM" TargetMode="External"/><Relationship Id="rId24" Type="http://schemas.openxmlformats.org/officeDocument/2006/relationships/hyperlink" Target="https://www.australiancurriculum.edu.au/Search/?q=ACTDIP042&amp;t=ContentDescription" TargetMode="External"/><Relationship Id="rId40" Type="http://schemas.openxmlformats.org/officeDocument/2006/relationships/hyperlink" Target="https://commons.wikimedia.org/wiki/File:Cancer_smoking_lung_cancer_correlation_from_NIH.svg" TargetMode="External"/><Relationship Id="rId45" Type="http://schemas.openxmlformats.org/officeDocument/2006/relationships/hyperlink" Target="https://data.gov.au/dataset/ds-qld-9e3147cc-df40-4359-b603-845673401568/details?q=koala" TargetMode="External"/><Relationship Id="rId66" Type="http://schemas.openxmlformats.org/officeDocument/2006/relationships/image" Target="media/image21.png"/><Relationship Id="rId87" Type="http://schemas.openxmlformats.org/officeDocument/2006/relationships/hyperlink" Target="https://youtu.be/GM27DY9oA_8" TargetMode="External"/><Relationship Id="rId110" Type="http://schemas.openxmlformats.org/officeDocument/2006/relationships/hyperlink" Target="https://www.australiancurriculum.edu.au/f-10-curriculum/cross-curriculum-priorities/" TargetMode="External"/><Relationship Id="rId115" Type="http://schemas.openxmlformats.org/officeDocument/2006/relationships/hyperlink" Target="https://www.australiancurriculum.edu.au/f-10-curriculum/general-capabilities/numeracy/" TargetMode="External"/><Relationship Id="rId131" Type="http://schemas.openxmlformats.org/officeDocument/2006/relationships/hyperlink" Target="https://www.digitaltechnologieshub.edu.au/teachers/lesson-ideas/seeing-the-wood-for-the-trees" TargetMode="External"/><Relationship Id="rId136" Type="http://schemas.openxmlformats.org/officeDocument/2006/relationships/hyperlink" Target="https://www.bls.gov/" TargetMode="External"/><Relationship Id="rId157" Type="http://schemas.openxmlformats.org/officeDocument/2006/relationships/theme" Target="theme/theme1.xml"/><Relationship Id="rId61" Type="http://schemas.openxmlformats.org/officeDocument/2006/relationships/image" Target="media/image18.jpeg"/><Relationship Id="rId82" Type="http://schemas.openxmlformats.org/officeDocument/2006/relationships/hyperlink" Target="https://youtu.be/PPrGIjizLCw" TargetMode="External"/><Relationship Id="rId152" Type="http://schemas.openxmlformats.org/officeDocument/2006/relationships/hyperlink" Target="https://www.australiancurriculum.edu.au/f-10-curriculum/cross-curriculum-priorities/" TargetMode="External"/><Relationship Id="rId19" Type="http://schemas.openxmlformats.org/officeDocument/2006/relationships/hyperlink" Target="http://www.scootle.edu.au/ec/search?accContentId=ACTDIP040" TargetMode="External"/><Relationship Id="rId14" Type="http://schemas.openxmlformats.org/officeDocument/2006/relationships/hyperlink" Target="https://www.australiancurriculum.edu.au/Search/?q=ACTDIP036&amp;t=ContentDescription" TargetMode="External"/><Relationship Id="rId30" Type="http://schemas.openxmlformats.org/officeDocument/2006/relationships/hyperlink" Target="https://youtu.be/hOLMYfQEx7s" TargetMode="External"/><Relationship Id="rId35" Type="http://schemas.openxmlformats.org/officeDocument/2006/relationships/hyperlink" Target="https://www.bls.gov/emp/chart-unemployment-earnings-education.htm" TargetMode="External"/><Relationship Id="rId56" Type="http://schemas.openxmlformats.org/officeDocument/2006/relationships/image" Target="cid:image001.jpg@01D4BEBC.08801D90" TargetMode="External"/><Relationship Id="rId77" Type="http://schemas.openxmlformats.org/officeDocument/2006/relationships/hyperlink" Target="https://sourceforge.net/projects/winpython/" TargetMode="External"/><Relationship Id="rId100" Type="http://schemas.openxmlformats.org/officeDocument/2006/relationships/hyperlink" Target="https://www.gapminder.org/tools/?from=world" TargetMode="External"/><Relationship Id="rId105" Type="http://schemas.openxmlformats.org/officeDocument/2006/relationships/hyperlink" Target="http://www.scootle.edu.au/ec/search?accContentId=ACTDIP041" TargetMode="External"/><Relationship Id="rId126" Type="http://schemas.openxmlformats.org/officeDocument/2006/relationships/hyperlink" Target="https://data.gov.au/dataset/ds-dga-ad383be7-4666-4bbb-bfd0-9fffb374beff/details" TargetMode="External"/><Relationship Id="rId147" Type="http://schemas.openxmlformats.org/officeDocument/2006/relationships/hyperlink" Target="https://www.australiancurriculum.edu.au/Search/?q=ACTDIP042&amp;t=ContentDescription"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chart" Target="charts/chart1.xml"/><Relationship Id="rId93" Type="http://schemas.openxmlformats.org/officeDocument/2006/relationships/hyperlink" Target="https://youtu.be/ws4EFad8eYc" TargetMode="External"/><Relationship Id="rId98" Type="http://schemas.openxmlformats.org/officeDocument/2006/relationships/hyperlink" Target="http://tylervigen.com/page?page=1" TargetMode="External"/><Relationship Id="rId121" Type="http://schemas.openxmlformats.org/officeDocument/2006/relationships/hyperlink" Target="https://1drv.ms/u/s!AuMO0Ohqk3nYg9l8xtoZe9YIJHnbag" TargetMode="External"/><Relationship Id="rId142" Type="http://schemas.openxmlformats.org/officeDocument/2006/relationships/hyperlink" Target="http://www.scootle.edu.au/ec/search?accContentId=ACTDIP038" TargetMode="External"/><Relationship Id="rId3" Type="http://schemas.openxmlformats.org/officeDocument/2006/relationships/customXml" Target="../customXml/item3.xml"/><Relationship Id="rId25" Type="http://schemas.openxmlformats.org/officeDocument/2006/relationships/hyperlink" Target="http://www.scootle.edu.au/ec/search?accContentId=ACTDIP042" TargetMode="External"/><Relationship Id="rId46" Type="http://schemas.openxmlformats.org/officeDocument/2006/relationships/hyperlink" Target="https://tinyurl.com/ybz7uftz" TargetMode="External"/><Relationship Id="rId67" Type="http://schemas.openxmlformats.org/officeDocument/2006/relationships/hyperlink" Target="https://youtu.be/WbyQm6Tj8rc" TargetMode="External"/><Relationship Id="rId116" Type="http://schemas.openxmlformats.org/officeDocument/2006/relationships/hyperlink" Target="https://www.australiancurriculum.edu.au/resources/national-literacy-and-numeracy-learning-progressions/" TargetMode="External"/><Relationship Id="rId137" Type="http://schemas.openxmlformats.org/officeDocument/2006/relationships/hyperlink" Target="https://www.bjs.gov/latestreleases.cfm" TargetMode="External"/><Relationship Id="rId20" Type="http://schemas.openxmlformats.org/officeDocument/2006/relationships/hyperlink" Target="https://www.australiancurriculum.edu.au/Search/?q=ACTDIP040&amp;t=ContentDescription" TargetMode="External"/><Relationship Id="rId41" Type="http://schemas.openxmlformats.org/officeDocument/2006/relationships/image" Target="media/image11.jpeg"/><Relationship Id="rId62" Type="http://schemas.openxmlformats.org/officeDocument/2006/relationships/image" Target="cid:image005.jpg@01D4BEBC.08801D90" TargetMode="External"/><Relationship Id="rId83" Type="http://schemas.openxmlformats.org/officeDocument/2006/relationships/image" Target="media/image26.png"/><Relationship Id="rId88" Type="http://schemas.openxmlformats.org/officeDocument/2006/relationships/image" Target="media/image29.png"/><Relationship Id="rId111" Type="http://schemas.openxmlformats.org/officeDocument/2006/relationships/hyperlink" Target="https://www.australiancurriculum.edu.au/f-10-curriculum/general-capabilities/" TargetMode="External"/><Relationship Id="rId132" Type="http://schemas.openxmlformats.org/officeDocument/2006/relationships/hyperlink" Target="https://www.digitaltechnologieshub.edu.au/teachers/lesson-ideas/seven-seasons" TargetMode="External"/><Relationship Id="rId153" Type="http://schemas.openxmlformats.org/officeDocument/2006/relationships/hyperlink" Target="https://www.australiancurriculum.edu.au/f-10-curriculum/general-capabilities/" TargetMode="External"/><Relationship Id="rId15" Type="http://schemas.openxmlformats.org/officeDocument/2006/relationships/hyperlink" Target="http://www.scootle.edu.au/ec/search?accContentId=ACTDIP036" TargetMode="External"/><Relationship Id="rId36" Type="http://schemas.openxmlformats.org/officeDocument/2006/relationships/hyperlink" Target="https://www.bls.gov/emp/chart-unemployment-earnings-education.htm" TargetMode="External"/><Relationship Id="rId57" Type="http://schemas.openxmlformats.org/officeDocument/2006/relationships/hyperlink" Target="https://www.google.com.au/mymaps" TargetMode="External"/><Relationship Id="rId106" Type="http://schemas.openxmlformats.org/officeDocument/2006/relationships/hyperlink" Target="http://www.scootle.edu.au/ec/search?accContentId=ACTDIP042" TargetMode="External"/><Relationship Id="rId127" Type="http://schemas.openxmlformats.org/officeDocument/2006/relationships/hyperlink" Target="https://data.gov.au/"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youtu.be/08uHZ4NXy3Q" TargetMode="External"/><Relationship Id="rId73" Type="http://schemas.openxmlformats.org/officeDocument/2006/relationships/hyperlink" Target="https://youtu.be/upka8LezqpI" TargetMode="External"/><Relationship Id="rId78" Type="http://schemas.openxmlformats.org/officeDocument/2006/relationships/hyperlink" Target="https://www.anaconda.com/products/individual" TargetMode="External"/><Relationship Id="rId94" Type="http://schemas.openxmlformats.org/officeDocument/2006/relationships/image" Target="media/image33.png"/><Relationship Id="rId99" Type="http://schemas.openxmlformats.org/officeDocument/2006/relationships/hyperlink" Target="https://static.gapminder.org/GapminderMedia/GapPDFs/GapminderTeachersGuide200years/GapminderTeachersGuide200years.pdf" TargetMode="External"/><Relationship Id="rId101" Type="http://schemas.openxmlformats.org/officeDocument/2006/relationships/hyperlink" Target="https://www.scootle.edu.au/ec/search?accContentId=ACTDIP036" TargetMode="External"/><Relationship Id="rId122" Type="http://schemas.openxmlformats.org/officeDocument/2006/relationships/hyperlink" Target="http://www.koalatracker.com.au/" TargetMode="External"/><Relationship Id="rId143" Type="http://schemas.openxmlformats.org/officeDocument/2006/relationships/hyperlink" Target="https://www.australiancurriculum.edu.au/Search/?q=ACTDIP040&amp;t=ContentDescription" TargetMode="External"/><Relationship Id="rId148" Type="http://schemas.openxmlformats.org/officeDocument/2006/relationships/hyperlink" Target="http://www.scootle.edu.au/ec/search?accContentId=ACTDIP042"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 Id="rId47" Type="http://schemas.openxmlformats.org/officeDocument/2006/relationships/hyperlink" Target="https://youtu.be/KVhwgqTlhbo" TargetMode="External"/><Relationship Id="rId68" Type="http://schemas.openxmlformats.org/officeDocument/2006/relationships/image" Target="media/image22.png"/><Relationship Id="rId89" Type="http://schemas.openxmlformats.org/officeDocument/2006/relationships/image" Target="media/image30.png"/><Relationship Id="rId112" Type="http://schemas.openxmlformats.org/officeDocument/2006/relationships/hyperlink" Target="https://www.australiancurriculum.edu.au/f-10-curriculum/general-capabilities/information-and-communication-technology-ict-capability/" TargetMode="External"/><Relationship Id="rId133" Type="http://schemas.openxmlformats.org/officeDocument/2006/relationships/hyperlink" Target="https://data.gov.au/dataset/ds-nsw-3f9c7bd3-8697-4777-ae7e-5aabbb6ff7c7/details?q=water%20quality" TargetMode="External"/><Relationship Id="rId154" Type="http://schemas.openxmlformats.org/officeDocument/2006/relationships/footer" Target="footer1.xml"/><Relationship Id="rId16" Type="http://schemas.openxmlformats.org/officeDocument/2006/relationships/hyperlink" Target="http://www.scootle.edu.au/ec/search?accContentId=ACTDIP037" TargetMode="External"/><Relationship Id="rId37" Type="http://schemas.openxmlformats.org/officeDocument/2006/relationships/hyperlink" Target="https://www.google.com.au/url?sa=i&amp;rct=j&amp;q=&amp;esrc=s&amp;source=images&amp;cd=&amp;cad=rja&amp;uact=8&amp;ved=2ahUKEwiAwtT_uMbgAhWFV30KHfLRBZYQjRx6BAgBEAU&amp;url=https://commons.wikimedia.org/wiki/File:Cancer_smoking_lung_cancer_correlation_from_NIH.svg&amp;psig=AOvVaw0xu7lLjEVh6jIrwt7KLo1_&amp;ust=1550619249583671" TargetMode="External"/><Relationship Id="rId58" Type="http://schemas.openxmlformats.org/officeDocument/2006/relationships/hyperlink" Target="https://youtu.be/GAvkc5Lue6w" TargetMode="External"/><Relationship Id="rId79" Type="http://schemas.openxmlformats.org/officeDocument/2006/relationships/hyperlink" Target="https://youtu.be/_2Igu592Sng" TargetMode="External"/><Relationship Id="rId102" Type="http://schemas.openxmlformats.org/officeDocument/2006/relationships/hyperlink" Target="http://www.scootle.edu.au/ec/search?accContentId=ACTDIP037" TargetMode="External"/><Relationship Id="rId123" Type="http://schemas.openxmlformats.org/officeDocument/2006/relationships/hyperlink" Target="https://hackerspace.govhack.org/data_sets" TargetMode="External"/><Relationship Id="rId144" Type="http://schemas.openxmlformats.org/officeDocument/2006/relationships/hyperlink" Target="http://www.scootle.edu.au/ec/search?accContentId=ACTDIP040" TargetMode="External"/><Relationship Id="rId90" Type="http://schemas.openxmlformats.org/officeDocument/2006/relationships/hyperlink" Target="https://youtu.be/hI0_BLdatvU" TargetMode="External"/><Relationship Id="rId27" Type="http://schemas.openxmlformats.org/officeDocument/2006/relationships/image" Target="media/image5.png"/><Relationship Id="rId48" Type="http://schemas.openxmlformats.org/officeDocument/2006/relationships/image" Target="media/image13.png"/><Relationship Id="rId69" Type="http://schemas.openxmlformats.org/officeDocument/2006/relationships/hyperlink" Target="https://youtu.be/KNUsG6mT3Uw" TargetMode="External"/><Relationship Id="rId113" Type="http://schemas.openxmlformats.org/officeDocument/2006/relationships/hyperlink" Target="https://www.australiancurriculum.edu.au/f-10-curriculum/general-capabilities/literacy/" TargetMode="External"/><Relationship Id="rId134" Type="http://schemas.openxmlformats.org/officeDocument/2006/relationships/hyperlink" Target="https://data.oecd.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879936ae8d00ee3/Documents/ACARA/All%20clusters%20documents%20and%20Admin%20Documents/koalabase-%20with%20answers1996-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[koalabase- with answers1996-2017.xlsx]Sheet4!PivotTable10</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
        <c:idx val="18"/>
        <c:spPr>
          <a:solidFill>
            <a:schemeClr val="accent1"/>
          </a:solidFill>
          <a:ln w="28575" cap="rnd">
            <a:solidFill>
              <a:schemeClr val="accent1"/>
            </a:solidFill>
            <a:round/>
          </a:ln>
          <a:effectLst/>
        </c:spPr>
        <c:marker>
          <c:symbol val="none"/>
        </c:marker>
      </c:pivotFmt>
      <c:pivotFmt>
        <c:idx val="19"/>
        <c:spPr>
          <a:solidFill>
            <a:schemeClr val="accent1"/>
          </a:solidFill>
          <a:ln w="28575" cap="rnd">
            <a:solidFill>
              <a:schemeClr val="accent1"/>
            </a:solidFill>
            <a:round/>
          </a:ln>
          <a:effectLst/>
        </c:spPr>
        <c:marker>
          <c:symbol val="none"/>
        </c:marker>
      </c:pivotFmt>
      <c:pivotFmt>
        <c:idx val="20"/>
        <c:spPr>
          <a:solidFill>
            <a:schemeClr val="accent1"/>
          </a:solidFill>
          <a:ln w="28575" cap="rnd">
            <a:solidFill>
              <a:schemeClr val="accent1"/>
            </a:solidFill>
            <a:round/>
          </a:ln>
          <a:effectLst/>
        </c:spPr>
        <c:marker>
          <c:symbol val="none"/>
        </c:marker>
      </c:pivotFmt>
      <c:pivotFmt>
        <c:idx val="21"/>
        <c:spPr>
          <a:solidFill>
            <a:schemeClr val="accent1"/>
          </a:solidFill>
          <a:ln w="28575" cap="rnd">
            <a:solidFill>
              <a:schemeClr val="accent1"/>
            </a:solidFill>
            <a:round/>
          </a:ln>
          <a:effectLst/>
        </c:spPr>
        <c:marker>
          <c:symbol val="none"/>
        </c:marker>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pivotFmt>
      <c:pivotFmt>
        <c:idx val="24"/>
        <c:spPr>
          <a:solidFill>
            <a:schemeClr val="accent1"/>
          </a:solidFill>
          <a:ln w="28575" cap="rnd">
            <a:solidFill>
              <a:schemeClr val="accent1"/>
            </a:solidFill>
            <a:round/>
          </a:ln>
          <a:effectLst/>
        </c:spPr>
        <c:marker>
          <c:symbol val="none"/>
        </c:marker>
      </c:pivotFmt>
      <c:pivotFmt>
        <c:idx val="25"/>
        <c:spPr>
          <a:solidFill>
            <a:schemeClr val="accent1"/>
          </a:solidFill>
          <a:ln w="28575" cap="rnd">
            <a:solidFill>
              <a:schemeClr val="accent1"/>
            </a:solidFill>
            <a:round/>
          </a:ln>
          <a:effectLst/>
        </c:spPr>
        <c:marker>
          <c:symbol val="none"/>
        </c:marker>
      </c:pivotFmt>
      <c:pivotFmt>
        <c:idx val="26"/>
        <c:spPr>
          <a:solidFill>
            <a:schemeClr val="accent1"/>
          </a:solidFill>
          <a:ln w="28575" cap="rnd">
            <a:solidFill>
              <a:schemeClr val="accent1"/>
            </a:solidFill>
            <a:round/>
          </a:ln>
          <a:effectLst/>
        </c:spPr>
        <c:marker>
          <c:symbol val="none"/>
        </c:marker>
      </c:pivotFmt>
      <c:pivotFmt>
        <c:idx val="27"/>
        <c:spPr>
          <a:solidFill>
            <a:schemeClr val="accent1"/>
          </a:solidFill>
          <a:ln w="28575" cap="rnd">
            <a:solidFill>
              <a:schemeClr val="accent1"/>
            </a:solidFill>
            <a:round/>
          </a:ln>
          <a:effectLst/>
        </c:spPr>
        <c:marker>
          <c:symbol val="none"/>
        </c:marker>
      </c:pivotFmt>
      <c:pivotFmt>
        <c:idx val="28"/>
        <c:spPr>
          <a:solidFill>
            <a:schemeClr val="accent1"/>
          </a:solidFill>
          <a:ln w="28575" cap="rnd">
            <a:solidFill>
              <a:schemeClr val="accent1"/>
            </a:solidFill>
            <a:round/>
          </a:ln>
          <a:effectLst/>
        </c:spPr>
        <c:marker>
          <c:symbol val="none"/>
        </c:marker>
      </c:pivotFmt>
      <c:pivotFmt>
        <c:idx val="29"/>
        <c:spPr>
          <a:solidFill>
            <a:schemeClr val="accent1"/>
          </a:solidFill>
          <a:ln w="28575" cap="rnd">
            <a:solidFill>
              <a:schemeClr val="accent1"/>
            </a:solidFill>
            <a:round/>
          </a:ln>
          <a:effectLst/>
        </c:spPr>
        <c:marker>
          <c:symbol val="none"/>
        </c:marker>
      </c:pivotFmt>
      <c:pivotFmt>
        <c:idx val="30"/>
        <c:spPr>
          <a:solidFill>
            <a:schemeClr val="accent1"/>
          </a:solidFill>
          <a:ln w="28575" cap="rnd">
            <a:solidFill>
              <a:schemeClr val="accent1"/>
            </a:solidFill>
            <a:round/>
          </a:ln>
          <a:effectLst/>
        </c:spPr>
        <c:marker>
          <c:symbol val="none"/>
        </c:marker>
      </c:pivotFmt>
      <c:pivotFmt>
        <c:idx val="31"/>
        <c:spPr>
          <a:solidFill>
            <a:schemeClr val="accent1"/>
          </a:solidFill>
          <a:ln w="28575" cap="rnd">
            <a:solidFill>
              <a:schemeClr val="accent1"/>
            </a:solidFill>
            <a:round/>
          </a:ln>
          <a:effectLst/>
        </c:spPr>
        <c:marker>
          <c:symbol val="none"/>
        </c:marker>
      </c:pivotFmt>
      <c:pivotFmt>
        <c:idx val="32"/>
        <c:spPr>
          <a:solidFill>
            <a:schemeClr val="accent1"/>
          </a:solidFill>
          <a:ln w="28575" cap="rnd">
            <a:solidFill>
              <a:schemeClr val="accent1"/>
            </a:solidFill>
            <a:round/>
          </a:ln>
          <a:effectLst/>
        </c:spPr>
        <c:marker>
          <c:symbol val="none"/>
        </c:marker>
      </c:pivotFmt>
      <c:pivotFmt>
        <c:idx val="33"/>
        <c:spPr>
          <a:solidFill>
            <a:schemeClr val="accent1"/>
          </a:solidFill>
          <a:ln w="28575" cap="rnd">
            <a:solidFill>
              <a:schemeClr val="accent1"/>
            </a:solidFill>
            <a:round/>
          </a:ln>
          <a:effectLst/>
        </c:spPr>
        <c:marker>
          <c:symbol val="none"/>
        </c:marker>
      </c:pivotFmt>
      <c:pivotFmt>
        <c:idx val="34"/>
        <c:spPr>
          <a:solidFill>
            <a:schemeClr val="accent1"/>
          </a:solidFill>
          <a:ln w="28575" cap="rnd">
            <a:solidFill>
              <a:schemeClr val="accent1"/>
            </a:solidFill>
            <a:round/>
          </a:ln>
          <a:effectLst/>
        </c:spPr>
        <c:marker>
          <c:symbol val="none"/>
        </c:marker>
      </c:pivotFmt>
      <c:pivotFmt>
        <c:idx val="35"/>
        <c:spPr>
          <a:solidFill>
            <a:schemeClr val="accent1"/>
          </a:solidFill>
          <a:ln w="28575" cap="rnd">
            <a:solidFill>
              <a:schemeClr val="accent1"/>
            </a:solidFill>
            <a:round/>
          </a:ln>
          <a:effectLst/>
        </c:spPr>
        <c:marker>
          <c:symbol val="none"/>
        </c:marker>
      </c:pivotFmt>
      <c:pivotFmt>
        <c:idx val="36"/>
        <c:spPr>
          <a:solidFill>
            <a:schemeClr val="accent1"/>
          </a:solidFill>
          <a:ln w="28575" cap="rnd">
            <a:solidFill>
              <a:schemeClr val="accent1"/>
            </a:solidFill>
            <a:round/>
          </a:ln>
          <a:effectLst/>
        </c:spPr>
        <c:marker>
          <c:symbol val="none"/>
        </c:marker>
      </c:pivotFmt>
      <c:pivotFmt>
        <c:idx val="37"/>
        <c:spPr>
          <a:solidFill>
            <a:schemeClr val="accent1"/>
          </a:solidFill>
          <a:ln w="28575" cap="rnd">
            <a:solidFill>
              <a:schemeClr val="accent1"/>
            </a:solidFill>
            <a:round/>
          </a:ln>
          <a:effectLst/>
        </c:spPr>
        <c:marker>
          <c:symbol val="none"/>
        </c:marker>
      </c:pivotFmt>
      <c:pivotFmt>
        <c:idx val="38"/>
        <c:spPr>
          <a:solidFill>
            <a:schemeClr val="accent1"/>
          </a:solidFill>
          <a:ln w="28575" cap="rnd">
            <a:solidFill>
              <a:schemeClr val="accent1"/>
            </a:solidFill>
            <a:round/>
          </a:ln>
          <a:effectLst/>
        </c:spPr>
        <c:marker>
          <c:symbol val="none"/>
        </c:marker>
      </c:pivotFmt>
      <c:pivotFmt>
        <c:idx val="39"/>
        <c:spPr>
          <a:solidFill>
            <a:schemeClr val="accent1"/>
          </a:solidFill>
          <a:ln w="28575" cap="rnd">
            <a:solidFill>
              <a:schemeClr val="accent1"/>
            </a:solidFill>
            <a:round/>
          </a:ln>
          <a:effectLst/>
        </c:spPr>
        <c:marker>
          <c:symbol val="none"/>
        </c:marker>
      </c:pivotFmt>
      <c:pivotFmt>
        <c:idx val="40"/>
        <c:spPr>
          <a:solidFill>
            <a:schemeClr val="accent1"/>
          </a:solidFill>
          <a:ln w="28575" cap="rnd">
            <a:solidFill>
              <a:schemeClr val="accent1"/>
            </a:solidFill>
            <a:round/>
          </a:ln>
          <a:effectLst/>
        </c:spPr>
        <c:marker>
          <c:symbol val="none"/>
        </c:marker>
      </c:pivotFmt>
      <c:pivotFmt>
        <c:idx val="41"/>
        <c:spPr>
          <a:solidFill>
            <a:schemeClr val="accent1"/>
          </a:solidFill>
          <a:ln w="28575" cap="rnd">
            <a:solidFill>
              <a:schemeClr val="accent1"/>
            </a:solidFill>
            <a:round/>
          </a:ln>
          <a:effectLst/>
        </c:spPr>
        <c:marker>
          <c:symbol val="none"/>
        </c:marker>
      </c:pivotFmt>
    </c:pivotFmts>
    <c:plotArea>
      <c:layout>
        <c:manualLayout>
          <c:layoutTarget val="inner"/>
          <c:xMode val="edge"/>
          <c:yMode val="edge"/>
          <c:x val="6.480790572319399E-2"/>
          <c:y val="7.8144078144078144E-2"/>
          <c:w val="0.71991192376120772"/>
          <c:h val="0.79754223029813576"/>
        </c:manualLayout>
      </c:layout>
      <c:lineChart>
        <c:grouping val="standard"/>
        <c:varyColors val="0"/>
        <c:ser>
          <c:idx val="0"/>
          <c:order val="0"/>
          <c:tx>
            <c:strRef>
              <c:f>Sheet4!$B$3:$B$4</c:f>
              <c:strCache>
                <c:ptCount val="1"/>
                <c:pt idx="0">
                  <c:v>Alexandra Hills</c:v>
                </c:pt>
              </c:strCache>
            </c:strRef>
          </c:tx>
          <c:spPr>
            <a:ln w="28575" cap="rnd">
              <a:solidFill>
                <a:schemeClr val="accent1"/>
              </a:solidFill>
              <a:round/>
            </a:ln>
            <a:effectLst/>
          </c:spPr>
          <c:marker>
            <c:symbol val="none"/>
          </c:marker>
          <c:cat>
            <c:strRef>
              <c:f>Sheet4!$A$5:$A$26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Sheet4!$B$5:$B$26</c:f>
              <c:numCache>
                <c:formatCode>General</c:formatCode>
                <c:ptCount val="21"/>
                <c:pt idx="0">
                  <c:v>26</c:v>
                </c:pt>
                <c:pt idx="1">
                  <c:v>35</c:v>
                </c:pt>
                <c:pt idx="2">
                  <c:v>17</c:v>
                </c:pt>
                <c:pt idx="3">
                  <c:v>19</c:v>
                </c:pt>
                <c:pt idx="4">
                  <c:v>22</c:v>
                </c:pt>
                <c:pt idx="5">
                  <c:v>14</c:v>
                </c:pt>
                <c:pt idx="6">
                  <c:v>21</c:v>
                </c:pt>
                <c:pt idx="7">
                  <c:v>9</c:v>
                </c:pt>
                <c:pt idx="8">
                  <c:v>6</c:v>
                </c:pt>
                <c:pt idx="9">
                  <c:v>6</c:v>
                </c:pt>
                <c:pt idx="10">
                  <c:v>8</c:v>
                </c:pt>
                <c:pt idx="11">
                  <c:v>11</c:v>
                </c:pt>
                <c:pt idx="12">
                  <c:v>6</c:v>
                </c:pt>
                <c:pt idx="13">
                  <c:v>6</c:v>
                </c:pt>
                <c:pt idx="14">
                  <c:v>3</c:v>
                </c:pt>
                <c:pt idx="19">
                  <c:v>2</c:v>
                </c:pt>
              </c:numCache>
            </c:numRef>
          </c:val>
          <c:smooth val="0"/>
          <c:extLst>
            <c:ext xmlns:c16="http://schemas.microsoft.com/office/drawing/2014/chart" uri="{C3380CC4-5D6E-409C-BE32-E72D297353CC}">
              <c16:uniqueId val="{00000000-3766-429D-869C-57B9FB82D2FF}"/>
            </c:ext>
          </c:extLst>
        </c:ser>
        <c:ser>
          <c:idx val="1"/>
          <c:order val="1"/>
          <c:tx>
            <c:strRef>
              <c:f>Sheet4!$C$3:$C$4</c:f>
              <c:strCache>
                <c:ptCount val="1"/>
                <c:pt idx="0">
                  <c:v>Capalaba</c:v>
                </c:pt>
              </c:strCache>
            </c:strRef>
          </c:tx>
          <c:spPr>
            <a:ln w="28575" cap="rnd">
              <a:solidFill>
                <a:schemeClr val="accent2"/>
              </a:solidFill>
              <a:round/>
            </a:ln>
            <a:effectLst/>
          </c:spPr>
          <c:marker>
            <c:symbol val="none"/>
          </c:marker>
          <c:cat>
            <c:strRef>
              <c:f>Sheet4!$A$5:$A$26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Sheet4!$C$5:$C$26</c:f>
              <c:numCache>
                <c:formatCode>General</c:formatCode>
                <c:ptCount val="21"/>
                <c:pt idx="0">
                  <c:v>36</c:v>
                </c:pt>
                <c:pt idx="1">
                  <c:v>46</c:v>
                </c:pt>
                <c:pt idx="2">
                  <c:v>36</c:v>
                </c:pt>
                <c:pt idx="3">
                  <c:v>48</c:v>
                </c:pt>
                <c:pt idx="4">
                  <c:v>44</c:v>
                </c:pt>
                <c:pt idx="5">
                  <c:v>39</c:v>
                </c:pt>
                <c:pt idx="6">
                  <c:v>29</c:v>
                </c:pt>
                <c:pt idx="7">
                  <c:v>31</c:v>
                </c:pt>
                <c:pt idx="8">
                  <c:v>41</c:v>
                </c:pt>
                <c:pt idx="9">
                  <c:v>23</c:v>
                </c:pt>
                <c:pt idx="10">
                  <c:v>21</c:v>
                </c:pt>
                <c:pt idx="11">
                  <c:v>12</c:v>
                </c:pt>
                <c:pt idx="12">
                  <c:v>14</c:v>
                </c:pt>
                <c:pt idx="13">
                  <c:v>15</c:v>
                </c:pt>
                <c:pt idx="14">
                  <c:v>14</c:v>
                </c:pt>
                <c:pt idx="15">
                  <c:v>3</c:v>
                </c:pt>
                <c:pt idx="16">
                  <c:v>6</c:v>
                </c:pt>
                <c:pt idx="19">
                  <c:v>2</c:v>
                </c:pt>
              </c:numCache>
            </c:numRef>
          </c:val>
          <c:smooth val="0"/>
          <c:extLst>
            <c:ext xmlns:c16="http://schemas.microsoft.com/office/drawing/2014/chart" uri="{C3380CC4-5D6E-409C-BE32-E72D297353CC}">
              <c16:uniqueId val="{00000001-3766-429D-869C-57B9FB82D2FF}"/>
            </c:ext>
          </c:extLst>
        </c:ser>
        <c:ser>
          <c:idx val="2"/>
          <c:order val="2"/>
          <c:tx>
            <c:strRef>
              <c:f>Sheet4!$D$3:$D$4</c:f>
              <c:strCache>
                <c:ptCount val="1"/>
                <c:pt idx="0">
                  <c:v>Cleveland</c:v>
                </c:pt>
              </c:strCache>
            </c:strRef>
          </c:tx>
          <c:spPr>
            <a:ln w="28575" cap="rnd">
              <a:solidFill>
                <a:schemeClr val="accent3"/>
              </a:solidFill>
              <a:round/>
            </a:ln>
            <a:effectLst/>
          </c:spPr>
          <c:marker>
            <c:symbol val="none"/>
          </c:marker>
          <c:cat>
            <c:strRef>
              <c:f>Sheet4!$A$5:$A$26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Sheet4!$D$5:$D$26</c:f>
              <c:numCache>
                <c:formatCode>General</c:formatCode>
                <c:ptCount val="21"/>
                <c:pt idx="0">
                  <c:v>16</c:v>
                </c:pt>
                <c:pt idx="1">
                  <c:v>22</c:v>
                </c:pt>
                <c:pt idx="2">
                  <c:v>13</c:v>
                </c:pt>
                <c:pt idx="3">
                  <c:v>23</c:v>
                </c:pt>
                <c:pt idx="4">
                  <c:v>25</c:v>
                </c:pt>
                <c:pt idx="5">
                  <c:v>16</c:v>
                </c:pt>
                <c:pt idx="6">
                  <c:v>15</c:v>
                </c:pt>
                <c:pt idx="7">
                  <c:v>25</c:v>
                </c:pt>
                <c:pt idx="8">
                  <c:v>13</c:v>
                </c:pt>
                <c:pt idx="9">
                  <c:v>15</c:v>
                </c:pt>
                <c:pt idx="10">
                  <c:v>17</c:v>
                </c:pt>
                <c:pt idx="11">
                  <c:v>10</c:v>
                </c:pt>
                <c:pt idx="12">
                  <c:v>13</c:v>
                </c:pt>
                <c:pt idx="13">
                  <c:v>11</c:v>
                </c:pt>
                <c:pt idx="14">
                  <c:v>12</c:v>
                </c:pt>
                <c:pt idx="15">
                  <c:v>2</c:v>
                </c:pt>
                <c:pt idx="19">
                  <c:v>5</c:v>
                </c:pt>
              </c:numCache>
            </c:numRef>
          </c:val>
          <c:smooth val="0"/>
          <c:extLst>
            <c:ext xmlns:c16="http://schemas.microsoft.com/office/drawing/2014/chart" uri="{C3380CC4-5D6E-409C-BE32-E72D297353CC}">
              <c16:uniqueId val="{00000002-3766-429D-869C-57B9FB82D2FF}"/>
            </c:ext>
          </c:extLst>
        </c:ser>
        <c:ser>
          <c:idx val="3"/>
          <c:order val="3"/>
          <c:tx>
            <c:strRef>
              <c:f>Sheet4!$E$3:$E$4</c:f>
              <c:strCache>
                <c:ptCount val="1"/>
                <c:pt idx="0">
                  <c:v>Kallangur</c:v>
                </c:pt>
              </c:strCache>
            </c:strRef>
          </c:tx>
          <c:spPr>
            <a:ln w="28575" cap="rnd">
              <a:solidFill>
                <a:schemeClr val="accent4"/>
              </a:solidFill>
              <a:round/>
            </a:ln>
            <a:effectLst/>
          </c:spPr>
          <c:marker>
            <c:symbol val="none"/>
          </c:marker>
          <c:cat>
            <c:strRef>
              <c:f>Sheet4!$A$5:$A$26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Sheet4!$E$5:$E$26</c:f>
              <c:numCache>
                <c:formatCode>General</c:formatCode>
                <c:ptCount val="21"/>
                <c:pt idx="0">
                  <c:v>7</c:v>
                </c:pt>
                <c:pt idx="1">
                  <c:v>2</c:v>
                </c:pt>
                <c:pt idx="2">
                  <c:v>9</c:v>
                </c:pt>
                <c:pt idx="3">
                  <c:v>10</c:v>
                </c:pt>
                <c:pt idx="4">
                  <c:v>19</c:v>
                </c:pt>
                <c:pt idx="5">
                  <c:v>21</c:v>
                </c:pt>
                <c:pt idx="6">
                  <c:v>14</c:v>
                </c:pt>
                <c:pt idx="7">
                  <c:v>25</c:v>
                </c:pt>
                <c:pt idx="8">
                  <c:v>16</c:v>
                </c:pt>
                <c:pt idx="9">
                  <c:v>20</c:v>
                </c:pt>
                <c:pt idx="10">
                  <c:v>24</c:v>
                </c:pt>
                <c:pt idx="11">
                  <c:v>28</c:v>
                </c:pt>
                <c:pt idx="12">
                  <c:v>26</c:v>
                </c:pt>
                <c:pt idx="13">
                  <c:v>26</c:v>
                </c:pt>
                <c:pt idx="14">
                  <c:v>18</c:v>
                </c:pt>
                <c:pt idx="15">
                  <c:v>1</c:v>
                </c:pt>
                <c:pt idx="16">
                  <c:v>1</c:v>
                </c:pt>
                <c:pt idx="17">
                  <c:v>1</c:v>
                </c:pt>
                <c:pt idx="18">
                  <c:v>1</c:v>
                </c:pt>
                <c:pt idx="19">
                  <c:v>6</c:v>
                </c:pt>
              </c:numCache>
            </c:numRef>
          </c:val>
          <c:smooth val="0"/>
          <c:extLst>
            <c:ext xmlns:c16="http://schemas.microsoft.com/office/drawing/2014/chart" uri="{C3380CC4-5D6E-409C-BE32-E72D297353CC}">
              <c16:uniqueId val="{00000003-3766-429D-869C-57B9FB82D2FF}"/>
            </c:ext>
          </c:extLst>
        </c:ser>
        <c:ser>
          <c:idx val="4"/>
          <c:order val="4"/>
          <c:tx>
            <c:strRef>
              <c:f>Sheet4!$F$3:$F$4</c:f>
              <c:strCache>
                <c:ptCount val="1"/>
                <c:pt idx="0">
                  <c:v>Petrie</c:v>
                </c:pt>
              </c:strCache>
            </c:strRef>
          </c:tx>
          <c:spPr>
            <a:ln w="28575" cap="rnd">
              <a:solidFill>
                <a:schemeClr val="accent5"/>
              </a:solidFill>
              <a:round/>
            </a:ln>
            <a:effectLst/>
          </c:spPr>
          <c:marker>
            <c:symbol val="none"/>
          </c:marker>
          <c:cat>
            <c:strRef>
              <c:f>Sheet4!$A$5:$A$26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Sheet4!$F$5:$F$26</c:f>
              <c:numCache>
                <c:formatCode>General</c:formatCode>
                <c:ptCount val="21"/>
                <c:pt idx="0">
                  <c:v>12</c:v>
                </c:pt>
                <c:pt idx="1">
                  <c:v>12</c:v>
                </c:pt>
                <c:pt idx="2">
                  <c:v>6</c:v>
                </c:pt>
                <c:pt idx="3">
                  <c:v>11</c:v>
                </c:pt>
                <c:pt idx="4">
                  <c:v>25</c:v>
                </c:pt>
                <c:pt idx="5">
                  <c:v>34</c:v>
                </c:pt>
                <c:pt idx="6">
                  <c:v>18</c:v>
                </c:pt>
                <c:pt idx="7">
                  <c:v>28</c:v>
                </c:pt>
                <c:pt idx="8">
                  <c:v>21</c:v>
                </c:pt>
                <c:pt idx="9">
                  <c:v>24</c:v>
                </c:pt>
                <c:pt idx="10">
                  <c:v>23</c:v>
                </c:pt>
                <c:pt idx="11">
                  <c:v>18</c:v>
                </c:pt>
                <c:pt idx="12">
                  <c:v>20</c:v>
                </c:pt>
                <c:pt idx="13">
                  <c:v>18</c:v>
                </c:pt>
                <c:pt idx="14">
                  <c:v>17</c:v>
                </c:pt>
                <c:pt idx="16">
                  <c:v>1</c:v>
                </c:pt>
                <c:pt idx="19">
                  <c:v>2</c:v>
                </c:pt>
              </c:numCache>
            </c:numRef>
          </c:val>
          <c:smooth val="0"/>
          <c:extLst>
            <c:ext xmlns:c16="http://schemas.microsoft.com/office/drawing/2014/chart" uri="{C3380CC4-5D6E-409C-BE32-E72D297353CC}">
              <c16:uniqueId val="{00000004-3766-429D-869C-57B9FB82D2FF}"/>
            </c:ext>
          </c:extLst>
        </c:ser>
        <c:ser>
          <c:idx val="5"/>
          <c:order val="5"/>
          <c:tx>
            <c:strRef>
              <c:f>Sheet4!$G$3:$G$4</c:f>
              <c:strCache>
                <c:ptCount val="1"/>
                <c:pt idx="0">
                  <c:v>Thornlands</c:v>
                </c:pt>
              </c:strCache>
            </c:strRef>
          </c:tx>
          <c:spPr>
            <a:ln w="28575" cap="rnd">
              <a:solidFill>
                <a:schemeClr val="accent6"/>
              </a:solidFill>
              <a:round/>
            </a:ln>
            <a:effectLst/>
          </c:spPr>
          <c:marker>
            <c:symbol val="none"/>
          </c:marker>
          <c:cat>
            <c:strRef>
              <c:f>Sheet4!$A$5:$A$26</c:f>
              <c:strCach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strCache>
            </c:strRef>
          </c:cat>
          <c:val>
            <c:numRef>
              <c:f>Sheet4!$G$5:$G$26</c:f>
              <c:numCache>
                <c:formatCode>General</c:formatCode>
                <c:ptCount val="21"/>
                <c:pt idx="0">
                  <c:v>49</c:v>
                </c:pt>
                <c:pt idx="1">
                  <c:v>22</c:v>
                </c:pt>
                <c:pt idx="2">
                  <c:v>32</c:v>
                </c:pt>
                <c:pt idx="3">
                  <c:v>26</c:v>
                </c:pt>
                <c:pt idx="4">
                  <c:v>27</c:v>
                </c:pt>
                <c:pt idx="5">
                  <c:v>23</c:v>
                </c:pt>
                <c:pt idx="6">
                  <c:v>19</c:v>
                </c:pt>
                <c:pt idx="7">
                  <c:v>22</c:v>
                </c:pt>
                <c:pt idx="8">
                  <c:v>13</c:v>
                </c:pt>
                <c:pt idx="9">
                  <c:v>20</c:v>
                </c:pt>
                <c:pt idx="10">
                  <c:v>14</c:v>
                </c:pt>
                <c:pt idx="11">
                  <c:v>20</c:v>
                </c:pt>
                <c:pt idx="12">
                  <c:v>16</c:v>
                </c:pt>
                <c:pt idx="13">
                  <c:v>9</c:v>
                </c:pt>
                <c:pt idx="14">
                  <c:v>8</c:v>
                </c:pt>
                <c:pt idx="15">
                  <c:v>3</c:v>
                </c:pt>
                <c:pt idx="19">
                  <c:v>3</c:v>
                </c:pt>
              </c:numCache>
            </c:numRef>
          </c:val>
          <c:smooth val="0"/>
          <c:extLst>
            <c:ext xmlns:c16="http://schemas.microsoft.com/office/drawing/2014/chart" uri="{C3380CC4-5D6E-409C-BE32-E72D297353CC}">
              <c16:uniqueId val="{00000005-3766-429D-869C-57B9FB82D2FF}"/>
            </c:ext>
          </c:extLst>
        </c:ser>
        <c:dLbls>
          <c:showLegendKey val="0"/>
          <c:showVal val="0"/>
          <c:showCatName val="0"/>
          <c:showSerName val="0"/>
          <c:showPercent val="0"/>
          <c:showBubbleSize val="0"/>
        </c:dLbls>
        <c:smooth val="0"/>
        <c:axId val="1172116320"/>
        <c:axId val="124030128"/>
      </c:lineChart>
      <c:catAx>
        <c:axId val="117211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30128"/>
        <c:crosses val="autoZero"/>
        <c:auto val="1"/>
        <c:lblAlgn val="ctr"/>
        <c:lblOffset val="100"/>
        <c:noMultiLvlLbl val="0"/>
      </c:catAx>
      <c:valAx>
        <c:axId val="12403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116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44be4b9-3863-4a40-b4c6-aeb3ef538c55">
      <UserInfo>
        <DisplayName>Byrne, Shane</DisplayName>
        <AccountId>41</AccountId>
        <AccountType/>
      </UserInfo>
    </SharedWithUsers>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Author_x002d_LisaVirtueCunnamullaP12SSQLD xmlns="00b822ae-1626-4f56-b7e6-a65269d74a34">
      <UserInfo>
        <DisplayName/>
        <AccountId xsi:nil="true"/>
        <AccountType/>
      </UserInfo>
    </Author_x002d_LisaVirtueCunnamullaP12SSQLD>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0" ma:contentTypeDescription="" ma:contentTypeScope="" ma:versionID="e14c084cdaa4b28231118cdd46b6ef54">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30ab4bea40a8d54bd85d406191dbf6c4"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Author_x002d_LisaVirtueCunnamullaP12SSQ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Author_x002d_LisaVirtueCunnamullaP12SSQLD" ma:index="34" nillable="true" ma:displayName="Author-Lisa Virtue Cunnamulla P12SS QLD" ma:format="Dropdown" ma:list="UserInfo" ma:SharePointGroup="0" ma:internalName="Author_x002d_LisaVirtueCunnamullaP12SSQL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2.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e44be4b9-3863-4a40-b4c6-aeb3ef538c55"/>
    <ds:schemaRef ds:uri="45214841-d179-4c24-9a02-a1acd0d71600"/>
    <ds:schemaRef ds:uri="00b822ae-1626-4f56-b7e6-a65269d74a34"/>
    <ds:schemaRef ds:uri="0519a28c-16ef-4319-8fb5-3dedc21794e1"/>
    <ds:schemaRef ds:uri="6527affb-65bc-488a-a6d2-a176a88021df"/>
  </ds:schemaRefs>
</ds:datastoreItem>
</file>

<file path=customXml/itemProps3.xml><?xml version="1.0" encoding="utf-8"?>
<ds:datastoreItem xmlns:ds="http://schemas.openxmlformats.org/officeDocument/2006/customXml" ds:itemID="{6C34E79C-A446-40EB-9701-9E5CF6657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D81F48-3D91-4546-B62F-A64FDD4C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56</Pages>
  <Words>11911</Words>
  <Characters>67896</Characters>
  <Application>Microsoft Office Word</Application>
  <DocSecurity>0</DocSecurity>
  <Lines>565</Lines>
  <Paragraphs>159</Paragraphs>
  <ScaleCrop>false</ScaleCrop>
  <Company/>
  <LinksUpToDate>false</LinksUpToDate>
  <CharactersWithSpaces>79648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Hughes, Melanie</cp:lastModifiedBy>
  <cp:revision>160</cp:revision>
  <cp:lastPrinted>2020-06-08T06:53:00Z</cp:lastPrinted>
  <dcterms:created xsi:type="dcterms:W3CDTF">2020-06-09T08:02:00Z</dcterms:created>
  <dcterms:modified xsi:type="dcterms:W3CDTF">2020-07-15T07:35:00Z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1024">
    <vt:lpwstr>50</vt:lpwstr>
  </property>
  <property fmtid="{D5CDD505-2E9C-101B-9397-08002B2CF9AE}" pid="66" name="AuthorIds_UIVersion_2048">
    <vt:lpwstr>50</vt:lpwstr>
  </property>
  <property fmtid="{D5CDD505-2E9C-101B-9397-08002B2CF9AE}" pid="67" name="AuthorIds_UIVersion_4608">
    <vt:lpwstr>50</vt:lpwstr>
  </property>
  <property fmtid="{D5CDD505-2E9C-101B-9397-08002B2CF9AE}" pid="68" name="AuthorIds_UIVersion_5632">
    <vt:lpwstr>50</vt:lpwstr>
  </property>
  <property fmtid="{D5CDD505-2E9C-101B-9397-08002B2CF9AE}" pid="69" name="AuthorIds_UIVersion_8192">
    <vt:lpwstr>50</vt:lpwstr>
  </property>
  <property fmtid="{D5CDD505-2E9C-101B-9397-08002B2CF9AE}" pid="70" name="AuthorIds_UIVersion_8704">
    <vt:lpwstr>58</vt:lpwstr>
  </property>
  <property fmtid="{D5CDD505-2E9C-101B-9397-08002B2CF9AE}" pid="71" name="AuthorIds_UIVersion_11776">
    <vt:lpwstr>50</vt:lpwstr>
  </property>
  <property fmtid="{D5CDD505-2E9C-101B-9397-08002B2CF9AE}" pid="72" name="AuthorIds_UIVersion_12288">
    <vt:lpwstr>58</vt:lpwstr>
  </property>
  <property fmtid="{D5CDD505-2E9C-101B-9397-08002B2CF9AE}" pid="73" name="AuthorIds_UIVersion_13312">
    <vt:lpwstr>50</vt:lpwstr>
  </property>
  <property fmtid="{D5CDD505-2E9C-101B-9397-08002B2CF9AE}" pid="74" name="AuthorIds_UIVersion_13824">
    <vt:lpwstr>58</vt:lpwstr>
  </property>
  <property fmtid="{D5CDD505-2E9C-101B-9397-08002B2CF9AE}" pid="75" name="AuthorIds_UIVersion_14336">
    <vt:lpwstr>50</vt:lpwstr>
  </property>
  <property fmtid="{D5CDD505-2E9C-101B-9397-08002B2CF9AE}" pid="76" name="AuthorIds_UIVersion_15872">
    <vt:lpwstr>58</vt:lpwstr>
  </property>
</Properties>
</file>