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07" w:rsidRPr="00EF2077" w:rsidRDefault="00127607" w:rsidP="00EF2077">
      <w:pPr>
        <w:spacing w:before="240" w:after="0"/>
        <w:jc w:val="center"/>
        <w:rPr>
          <w:rFonts w:ascii="Arial Narrow" w:hAnsi="Arial Narrow" w:cstheme="minorHAnsi"/>
          <w:sz w:val="18"/>
          <w:szCs w:val="18"/>
        </w:rPr>
      </w:pPr>
    </w:p>
    <w:tbl>
      <w:tblPr>
        <w:tblStyle w:val="TableGrid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46"/>
        <w:gridCol w:w="846"/>
        <w:gridCol w:w="2064"/>
        <w:gridCol w:w="2064"/>
        <w:gridCol w:w="2064"/>
        <w:gridCol w:w="2064"/>
        <w:gridCol w:w="2065"/>
        <w:gridCol w:w="2064"/>
        <w:gridCol w:w="2064"/>
        <w:gridCol w:w="2064"/>
        <w:gridCol w:w="2065"/>
      </w:tblGrid>
      <w:tr w:rsidR="007C7DE9" w:rsidRPr="00E03DF5" w:rsidTr="007C7DE9">
        <w:trPr>
          <w:trHeight w:val="33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999999" w:themeColor="accent2"/>
            </w:tcBorders>
            <w:shd w:val="clear" w:color="auto" w:fill="auto"/>
            <w:vAlign w:val="center"/>
          </w:tcPr>
          <w:p w:rsidR="007C7DE9" w:rsidRPr="002A15A7" w:rsidRDefault="007C7DE9" w:rsidP="007C7DE9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999999" w:themeColor="accent2"/>
              <w:left w:val="single" w:sz="4" w:space="0" w:color="999999" w:themeColor="accent2"/>
              <w:bottom w:val="single" w:sz="4" w:space="0" w:color="999999" w:themeColor="accent2"/>
              <w:right w:val="single" w:sz="4" w:space="0" w:color="999999" w:themeColor="accent2"/>
            </w:tcBorders>
            <w:shd w:val="clear" w:color="auto" w:fill="F2F2F2" w:themeFill="background1" w:themeFillShade="F2"/>
            <w:vAlign w:val="center"/>
          </w:tcPr>
          <w:p w:rsidR="007C7DE9" w:rsidRPr="002A15A7" w:rsidRDefault="007C7DE9" w:rsidP="007C7DE9">
            <w:pPr>
              <w:jc w:val="center"/>
              <w:rPr>
                <w:rFonts w:ascii="Arial Narrow" w:hAnsi="Arial Narrow"/>
                <w:b/>
                <w:color w:val="0070C0"/>
                <w:sz w:val="20"/>
                <w:szCs w:val="20"/>
              </w:rPr>
            </w:pPr>
            <w:r w:rsidRPr="00756F88">
              <w:rPr>
                <w:rFonts w:ascii="Arial Narrow" w:hAnsi="Arial Narrow"/>
                <w:b/>
                <w:sz w:val="20"/>
                <w:szCs w:val="20"/>
              </w:rPr>
              <w:t>STRAND</w:t>
            </w:r>
          </w:p>
        </w:tc>
        <w:tc>
          <w:tcPr>
            <w:tcW w:w="4128" w:type="dxa"/>
            <w:gridSpan w:val="2"/>
            <w:tcBorders>
              <w:top w:val="single" w:sz="4" w:space="0" w:color="A6A6A6" w:themeColor="background1" w:themeShade="A6"/>
              <w:left w:val="single" w:sz="4" w:space="0" w:color="999999" w:themeColor="accent2"/>
            </w:tcBorders>
            <w:shd w:val="clear" w:color="auto" w:fill="F2F2F2" w:themeFill="background1" w:themeFillShade="F2"/>
            <w:vAlign w:val="center"/>
          </w:tcPr>
          <w:p w:rsidR="007C7DE9" w:rsidRPr="00CB4115" w:rsidRDefault="007C7DE9" w:rsidP="007C7DE9">
            <w:pPr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 w:rsidRPr="00756F88">
              <w:rPr>
                <w:rFonts w:ascii="Arial Narrow" w:hAnsi="Arial Narrow"/>
                <w:sz w:val="24"/>
                <w:szCs w:val="18"/>
              </w:rPr>
              <w:t>Knowledge and understanding</w:t>
            </w:r>
          </w:p>
        </w:tc>
        <w:tc>
          <w:tcPr>
            <w:tcW w:w="14450" w:type="dxa"/>
            <w:gridSpan w:val="7"/>
            <w:tcBorders>
              <w:top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C7DE9" w:rsidRPr="003B4FAD" w:rsidRDefault="007C7DE9" w:rsidP="007C7DE9">
            <w:pPr>
              <w:spacing w:before="120" w:after="120"/>
              <w:jc w:val="center"/>
              <w:rPr>
                <w:rFonts w:ascii="Arial Narrow" w:hAnsi="Arial Narrow"/>
                <w:sz w:val="24"/>
                <w:szCs w:val="18"/>
              </w:rPr>
            </w:pPr>
            <w:r w:rsidRPr="003B4FAD">
              <w:rPr>
                <w:rFonts w:ascii="Arial Narrow" w:hAnsi="Arial Narrow"/>
                <w:sz w:val="24"/>
                <w:szCs w:val="18"/>
              </w:rPr>
              <w:t>Processes and production skills</w:t>
            </w:r>
          </w:p>
          <w:p w:rsidR="007C7DE9" w:rsidRPr="00CB4115" w:rsidRDefault="007C7DE9" w:rsidP="007C7DE9">
            <w:pPr>
              <w:spacing w:before="120" w:after="120"/>
              <w:jc w:val="center"/>
              <w:rPr>
                <w:rFonts w:ascii="Arial Narrow" w:hAnsi="Arial Narrow"/>
                <w:b/>
                <w:bCs/>
                <w:color w:val="0070C0"/>
                <w:sz w:val="20"/>
                <w:szCs w:val="20"/>
                <w:lang w:val="en-AU"/>
              </w:rPr>
            </w:pPr>
            <w:r w:rsidRPr="003B4FAD">
              <w:rPr>
                <w:rFonts w:ascii="Arial Narrow" w:hAnsi="Arial Narrow"/>
                <w:i/>
                <w:sz w:val="18"/>
                <w:szCs w:val="18"/>
              </w:rPr>
              <w:t>Creating Digital Solutions by:</w:t>
            </w:r>
          </w:p>
        </w:tc>
      </w:tr>
      <w:tr w:rsidR="007C7DE9" w:rsidRPr="00E03DF5" w:rsidTr="007C7DE9">
        <w:trPr>
          <w:trHeight w:val="890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999999" w:themeColor="accent2"/>
            </w:tcBorders>
            <w:vAlign w:val="center"/>
          </w:tcPr>
          <w:p w:rsidR="007C7DE9" w:rsidRPr="00E03DF5" w:rsidRDefault="007C7DE9" w:rsidP="007C7D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999999" w:themeColor="accent2"/>
              <w:left w:val="single" w:sz="4" w:space="0" w:color="999999" w:themeColor="accent2"/>
              <w:bottom w:val="single" w:sz="4" w:space="0" w:color="999999" w:themeColor="accent2"/>
              <w:right w:val="single" w:sz="4" w:space="0" w:color="999999" w:themeColor="accent2"/>
            </w:tcBorders>
            <w:shd w:val="clear" w:color="auto" w:fill="auto"/>
            <w:vAlign w:val="center"/>
          </w:tcPr>
          <w:p w:rsidR="007C7DE9" w:rsidRPr="005E15C0" w:rsidRDefault="007C7DE9" w:rsidP="007C7DE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64" w:type="dxa"/>
            <w:tcBorders>
              <w:left w:val="single" w:sz="4" w:space="0" w:color="999999" w:themeColor="accent2"/>
            </w:tcBorders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56F88">
              <w:rPr>
                <w:rFonts w:ascii="Arial Narrow" w:hAnsi="Arial Narrow"/>
                <w:sz w:val="18"/>
                <w:szCs w:val="18"/>
              </w:rPr>
              <w:t>Digital Systems</w:t>
            </w:r>
          </w:p>
        </w:tc>
        <w:tc>
          <w:tcPr>
            <w:tcW w:w="2064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3B4FAD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Representation</w:t>
            </w: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of data</w:t>
            </w:r>
          </w:p>
        </w:tc>
        <w:tc>
          <w:tcPr>
            <w:tcW w:w="2064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Collecting, managing and analysing data</w:t>
            </w:r>
          </w:p>
        </w:tc>
        <w:tc>
          <w:tcPr>
            <w:tcW w:w="2064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Investigating and defining</w:t>
            </w:r>
          </w:p>
        </w:tc>
        <w:tc>
          <w:tcPr>
            <w:tcW w:w="4129" w:type="dxa"/>
            <w:gridSpan w:val="2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Generating and designing</w:t>
            </w:r>
          </w:p>
        </w:tc>
        <w:tc>
          <w:tcPr>
            <w:tcW w:w="2064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3B4FAD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Producing and</w:t>
            </w:r>
          </w:p>
          <w:p w:rsidR="007C7DE9" w:rsidRPr="0067641E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implementing</w:t>
            </w:r>
          </w:p>
        </w:tc>
        <w:tc>
          <w:tcPr>
            <w:tcW w:w="2064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Pr="007951C0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Evaluating</w:t>
            </w:r>
          </w:p>
        </w:tc>
        <w:tc>
          <w:tcPr>
            <w:tcW w:w="2065" w:type="dxa"/>
          </w:tcPr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7C7DE9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 xml:space="preserve">Collaborating and </w:t>
            </w:r>
          </w:p>
          <w:p w:rsidR="007C7DE9" w:rsidRPr="003B4FAD" w:rsidRDefault="007C7DE9" w:rsidP="007C7DE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4FAD">
              <w:rPr>
                <w:rFonts w:ascii="Arial Narrow" w:hAnsi="Arial Narrow"/>
                <w:sz w:val="18"/>
                <w:szCs w:val="18"/>
              </w:rPr>
              <w:t>managing</w:t>
            </w:r>
          </w:p>
        </w:tc>
      </w:tr>
      <w:tr w:rsidR="00020712" w:rsidRPr="00E03DF5" w:rsidTr="007C7DE9">
        <w:trPr>
          <w:trHeight w:val="1844"/>
        </w:trPr>
        <w:tc>
          <w:tcPr>
            <w:tcW w:w="2694" w:type="dxa"/>
            <w:tcBorders>
              <w:top w:val="nil"/>
              <w:left w:val="nil"/>
              <w:bottom w:val="single" w:sz="4" w:space="0" w:color="999999" w:themeColor="accent2"/>
              <w:right w:val="single" w:sz="4" w:space="0" w:color="999999" w:themeColor="accent2"/>
            </w:tcBorders>
            <w:vAlign w:val="center"/>
          </w:tcPr>
          <w:p w:rsidR="00020712" w:rsidRPr="00E03DF5" w:rsidRDefault="00020712" w:rsidP="00EF20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999999" w:themeColor="accent2"/>
              <w:left w:val="single" w:sz="4" w:space="0" w:color="999999" w:themeColor="accent2"/>
              <w:bottom w:val="single" w:sz="4" w:space="0" w:color="999999" w:themeColor="accent2"/>
              <w:right w:val="single" w:sz="4" w:space="0" w:color="999999" w:themeColor="accent2"/>
            </w:tcBorders>
            <w:shd w:val="clear" w:color="auto" w:fill="auto"/>
            <w:vAlign w:val="center"/>
          </w:tcPr>
          <w:p w:rsidR="00020712" w:rsidRPr="00E03DF5" w:rsidRDefault="00020712" w:rsidP="00EF20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E15C0">
              <w:rPr>
                <w:rFonts w:ascii="Arial Narrow" w:hAnsi="Arial Narrow"/>
                <w:b/>
                <w:sz w:val="20"/>
                <w:szCs w:val="20"/>
              </w:rPr>
              <w:t>Content Description</w:t>
            </w:r>
          </w:p>
        </w:tc>
        <w:tc>
          <w:tcPr>
            <w:tcW w:w="2064" w:type="dxa"/>
            <w:tcBorders>
              <w:left w:val="single" w:sz="4" w:space="0" w:color="999999" w:themeColor="accent2"/>
            </w:tcBorders>
          </w:tcPr>
          <w:p w:rsidR="00020712" w:rsidRPr="00FD5227" w:rsidRDefault="0067641E" w:rsidP="00964B67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Examine the main components of common digital systems and how they may connect together to form networks to tran</w:t>
            </w:r>
            <w:r>
              <w:rPr>
                <w:rFonts w:ascii="Arial Narrow" w:hAnsi="Arial Narrow"/>
                <w:sz w:val="18"/>
                <w:szCs w:val="18"/>
              </w:rPr>
              <w:t xml:space="preserve">smit data (ACTDIK014 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</w:tcPr>
          <w:p w:rsidR="00020712" w:rsidRPr="00FD5227" w:rsidRDefault="0067641E" w:rsidP="00E30B3A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Examine how whole numbers are used to represent all data in digi</w:t>
            </w:r>
            <w:r>
              <w:rPr>
                <w:rFonts w:ascii="Arial Narrow" w:hAnsi="Arial Narrow"/>
                <w:sz w:val="18"/>
                <w:szCs w:val="18"/>
              </w:rPr>
              <w:t>tal systems (ACTDIK015</w:t>
            </w:r>
            <w:r w:rsidRPr="0067641E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  <w:tc>
          <w:tcPr>
            <w:tcW w:w="2064" w:type="dxa"/>
          </w:tcPr>
          <w:p w:rsidR="00020712" w:rsidRPr="00FD5227" w:rsidRDefault="0067641E" w:rsidP="00E30B3A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Acquire, store and validate different types of data, and use a range of software to interpret and visualise data to create inf</w:t>
            </w:r>
            <w:r>
              <w:rPr>
                <w:rFonts w:ascii="Arial Narrow" w:hAnsi="Arial Narrow"/>
                <w:sz w:val="18"/>
                <w:szCs w:val="18"/>
              </w:rPr>
              <w:t>ormation (ACTDIP016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</w:tcPr>
          <w:p w:rsidR="00020712" w:rsidRPr="00FD5227" w:rsidRDefault="0067641E" w:rsidP="00E30B3A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Define problems in terms of data and functional requirements drawing on previously solv</w:t>
            </w:r>
            <w:r>
              <w:rPr>
                <w:rFonts w:ascii="Arial Narrow" w:hAnsi="Arial Narrow"/>
                <w:sz w:val="18"/>
                <w:szCs w:val="18"/>
              </w:rPr>
              <w:t>ed problems (ACTDIP017</w:t>
            </w:r>
            <w:r w:rsidRPr="0067641E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  <w:tc>
          <w:tcPr>
            <w:tcW w:w="2065" w:type="dxa"/>
          </w:tcPr>
          <w:p w:rsidR="00020712" w:rsidRPr="00FD5227" w:rsidRDefault="0067641E" w:rsidP="00E30B3A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Design a user interface for a digi</w:t>
            </w:r>
            <w:r>
              <w:rPr>
                <w:rFonts w:ascii="Arial Narrow" w:hAnsi="Arial Narrow"/>
                <w:sz w:val="18"/>
                <w:szCs w:val="18"/>
              </w:rPr>
              <w:t>tal system (ACTDIP018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</w:tcPr>
          <w:p w:rsidR="00020712" w:rsidRPr="00711618" w:rsidRDefault="0067641E" w:rsidP="00E30B3A">
            <w:pPr>
              <w:rPr>
                <w:rFonts w:ascii="Arial Narrow" w:hAnsi="Arial Narrow"/>
                <w:sz w:val="18"/>
                <w:szCs w:val="18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Design, modify and follow simple algorithms involving sequences of steps, branching, and iteration (r</w:t>
            </w:r>
            <w:r>
              <w:rPr>
                <w:rFonts w:ascii="Arial Narrow" w:hAnsi="Arial Narrow"/>
                <w:sz w:val="18"/>
                <w:szCs w:val="18"/>
              </w:rPr>
              <w:t>epetition) (ACTDIP019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</w:tcPr>
          <w:p w:rsidR="00020712" w:rsidRPr="00FD5227" w:rsidRDefault="007951C0" w:rsidP="00E30B3A">
            <w:pPr>
              <w:rPr>
                <w:rFonts w:ascii="Arial Narrow" w:hAnsi="Arial Narrow"/>
                <w:sz w:val="18"/>
                <w:szCs w:val="18"/>
                <w:lang w:val="en-AU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Implement digital solutions as simple visual programs involving branching, iteration (repetition), and user input (</w:t>
            </w:r>
            <w:r>
              <w:rPr>
                <w:rFonts w:ascii="Arial Narrow" w:hAnsi="Arial Narrow"/>
                <w:sz w:val="18"/>
                <w:szCs w:val="18"/>
              </w:rPr>
              <w:t>ACTDIP020</w:t>
            </w:r>
            <w:r w:rsidRPr="0067641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4" w:type="dxa"/>
          </w:tcPr>
          <w:p w:rsidR="00020712" w:rsidRPr="00AF6E28" w:rsidRDefault="007951C0" w:rsidP="0067641E">
            <w:pPr>
              <w:rPr>
                <w:rFonts w:ascii="Arial Narrow" w:hAnsi="Arial Narrow"/>
                <w:sz w:val="18"/>
                <w:szCs w:val="18"/>
              </w:rPr>
            </w:pPr>
            <w:r w:rsidRPr="007951C0">
              <w:rPr>
                <w:rFonts w:ascii="Arial Narrow" w:hAnsi="Arial Narrow"/>
                <w:sz w:val="18"/>
                <w:szCs w:val="18"/>
              </w:rPr>
              <w:t>Explain how student solutions and existing information systems are sustainable and meet current and future local commu</w:t>
            </w:r>
            <w:r>
              <w:rPr>
                <w:rFonts w:ascii="Arial Narrow" w:hAnsi="Arial Narrow"/>
                <w:sz w:val="18"/>
                <w:szCs w:val="18"/>
              </w:rPr>
              <w:t>nity needs (ACTDIP021</w:t>
            </w:r>
            <w:r w:rsidRPr="007951C0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065" w:type="dxa"/>
          </w:tcPr>
          <w:p w:rsidR="00020712" w:rsidRPr="00AF6E28" w:rsidRDefault="0067641E" w:rsidP="00E30B3A">
            <w:pPr>
              <w:rPr>
                <w:rFonts w:ascii="Arial Narrow" w:hAnsi="Arial Narrow"/>
                <w:sz w:val="18"/>
                <w:szCs w:val="18"/>
              </w:rPr>
            </w:pPr>
            <w:r w:rsidRPr="0067641E">
              <w:rPr>
                <w:rFonts w:ascii="Arial Narrow" w:hAnsi="Arial Narrow"/>
                <w:sz w:val="18"/>
                <w:szCs w:val="18"/>
              </w:rPr>
              <w:t>Plan, create and communicate ideas and information, including collaboratively online, applying agreed ethical, social and technica</w:t>
            </w:r>
            <w:r>
              <w:rPr>
                <w:rFonts w:ascii="Arial Narrow" w:hAnsi="Arial Narrow"/>
                <w:sz w:val="18"/>
                <w:szCs w:val="18"/>
              </w:rPr>
              <w:t>l protocols (ACTDIP022</w:t>
            </w:r>
            <w:r w:rsidRPr="0067641E">
              <w:rPr>
                <w:rFonts w:ascii="Arial Narrow" w:hAnsi="Arial Narrow"/>
                <w:sz w:val="18"/>
                <w:szCs w:val="18"/>
              </w:rPr>
              <w:t xml:space="preserve"> )</w:t>
            </w: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tcBorders>
              <w:top w:val="single" w:sz="4" w:space="0" w:color="999999" w:themeColor="accent2"/>
            </w:tcBorders>
            <w:shd w:val="clear" w:color="auto" w:fill="F2F2F2" w:themeFill="background1" w:themeFillShade="F2"/>
            <w:vAlign w:val="center"/>
          </w:tcPr>
          <w:p w:rsidR="00EA7148" w:rsidRPr="00E03DF5" w:rsidRDefault="00EA7148" w:rsidP="00DA498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Sequence of Lessons / Unit</w:t>
            </w:r>
          </w:p>
        </w:tc>
        <w:tc>
          <w:tcPr>
            <w:tcW w:w="846" w:type="dxa"/>
            <w:tcBorders>
              <w:top w:val="single" w:sz="4" w:space="0" w:color="999999" w:themeColor="accent2"/>
            </w:tcBorders>
            <w:shd w:val="clear" w:color="auto" w:fill="F2F2F2" w:themeFill="background1" w:themeFillShade="F2"/>
            <w:vAlign w:val="center"/>
          </w:tcPr>
          <w:p w:rsidR="00EA7148" w:rsidRPr="00E03DF5" w:rsidRDefault="00EA7148" w:rsidP="00DA498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Approx. time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rq’d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846" w:type="dxa"/>
            <w:tcBorders>
              <w:top w:val="single" w:sz="4" w:space="0" w:color="999999" w:themeColor="accent2"/>
            </w:tcBorders>
            <w:shd w:val="clear" w:color="auto" w:fill="F2F2F2" w:themeFill="background1" w:themeFillShade="F2"/>
            <w:vAlign w:val="center"/>
          </w:tcPr>
          <w:p w:rsidR="00EA7148" w:rsidRPr="00E03DF5" w:rsidRDefault="00EA7148" w:rsidP="00517B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Year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4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:rsidR="00EA7148" w:rsidRPr="0056716B" w:rsidRDefault="00EA7148" w:rsidP="00EF2077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</w:pPr>
            <w:r w:rsidRPr="0056716B"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>Achievement standard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val="en-AU"/>
              </w:rPr>
              <w:t xml:space="preserve"> #</w:t>
            </w: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425B7C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Sample: </w:t>
            </w:r>
            <w:r w:rsidR="00EA7148">
              <w:rPr>
                <w:rFonts w:ascii="Arial Narrow" w:hAnsi="Arial Narrow"/>
                <w:sz w:val="20"/>
                <w:szCs w:val="20"/>
              </w:rPr>
              <w:t>Data and information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Pr="00DC2314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Pr="00DC2314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64" w:type="dxa"/>
            <w:shd w:val="clear" w:color="auto" w:fill="C6ECFF" w:themeFill="accent1" w:themeFillTint="33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C6ECFF" w:themeFill="accent1" w:themeFillTint="33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  <w:t>3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Unit</w:t>
            </w:r>
            <w:r w:rsidR="00C22449">
              <w:rPr>
                <w:rFonts w:ascii="Arial Narrow" w:hAnsi="Arial Narrow"/>
                <w:sz w:val="20"/>
                <w:szCs w:val="20"/>
              </w:rPr>
              <w:t xml:space="preserve"> #2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#3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Pr="00DC2314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#4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#5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Pr="00DC2314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#6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#7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Pr="00DC2314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  <w:tr w:rsidR="00EA7148" w:rsidRPr="00E03DF5" w:rsidTr="00EA7148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:rsidR="00EA7148" w:rsidRDefault="00600A12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 </w:t>
            </w:r>
            <w:r w:rsidR="00C22449">
              <w:rPr>
                <w:rFonts w:ascii="Arial Narrow" w:hAnsi="Arial Narrow"/>
                <w:sz w:val="20"/>
                <w:szCs w:val="20"/>
              </w:rPr>
              <w:t>#8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517B1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A7148" w:rsidRDefault="00EA7148" w:rsidP="00EA714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EA7148" w:rsidRPr="00CC3C99" w:rsidRDefault="00EA7148" w:rsidP="00517B1D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  <w:lang w:val="en-AU"/>
              </w:rPr>
            </w:pPr>
          </w:p>
        </w:tc>
      </w:tr>
    </w:tbl>
    <w:p w:rsidR="004A3285" w:rsidRDefault="004A3285" w:rsidP="00A71A75">
      <w:pPr>
        <w:spacing w:after="0"/>
      </w:pPr>
    </w:p>
    <w:p w:rsidR="008E2C9E" w:rsidRPr="00E95890" w:rsidRDefault="008E2C9E" w:rsidP="008E2C9E">
      <w:pPr>
        <w:spacing w:before="60" w:after="60"/>
      </w:pPr>
      <w:r w:rsidRPr="00E95890">
        <w:rPr>
          <w:rFonts w:cstheme="minorHAnsi"/>
          <w:i/>
          <w:color w:val="0070C0"/>
          <w:szCs w:val="18"/>
        </w:rPr>
        <w:t>Cells highlighted in blue indicate that the unit is relev</w:t>
      </w:r>
      <w:r>
        <w:rPr>
          <w:rFonts w:cstheme="minorHAnsi"/>
          <w:i/>
          <w:color w:val="0070C0"/>
          <w:szCs w:val="18"/>
        </w:rPr>
        <w:t>ant to a component of the Year 6</w:t>
      </w:r>
      <w:r w:rsidRPr="00E95890">
        <w:rPr>
          <w:rFonts w:cstheme="minorHAnsi"/>
          <w:i/>
          <w:color w:val="0070C0"/>
          <w:szCs w:val="18"/>
        </w:rPr>
        <w:t xml:space="preserve"> Achievement standard. The number in each blue highlighted cell correlates to the </w:t>
      </w:r>
      <w:r>
        <w:rPr>
          <w:rFonts w:cstheme="minorHAnsi"/>
          <w:i/>
          <w:color w:val="0070C0"/>
          <w:szCs w:val="18"/>
        </w:rPr>
        <w:t>numbered Year 6</w:t>
      </w:r>
      <w:r w:rsidRPr="00E95890">
        <w:rPr>
          <w:rFonts w:cstheme="minorHAnsi"/>
          <w:i/>
          <w:color w:val="0070C0"/>
          <w:szCs w:val="18"/>
        </w:rPr>
        <w:t xml:space="preserve"> Achievement standard in the table below</w:t>
      </w:r>
      <w:r>
        <w:rPr>
          <w:rFonts w:cstheme="minorHAnsi"/>
          <w:i/>
          <w:color w:val="0070C0"/>
          <w:szCs w:val="18"/>
        </w:rPr>
        <w:t>.</w:t>
      </w:r>
      <w:bookmarkStart w:id="0" w:name="_GoBack"/>
      <w:bookmarkEnd w:id="0"/>
    </w:p>
    <w:p w:rsidR="008E2C9E" w:rsidRDefault="008E2C9E" w:rsidP="00A71A75">
      <w:pPr>
        <w:spacing w:after="0"/>
      </w:pPr>
    </w:p>
    <w:tbl>
      <w:tblPr>
        <w:tblStyle w:val="TableGrid1"/>
        <w:tblW w:w="22964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8362"/>
        <w:gridCol w:w="7655"/>
      </w:tblGrid>
      <w:tr w:rsidR="00964B67" w:rsidTr="00AE304C">
        <w:trPr>
          <w:trHeight w:val="283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964B67" w:rsidRPr="00652320" w:rsidRDefault="00964B67" w:rsidP="00020712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>
              <w:rPr>
                <w:rFonts w:ascii="Calibri" w:hAnsi="Calibri" w:cs="Calibri"/>
                <w:b/>
                <w:lang w:val="en-AU"/>
              </w:rPr>
              <w:t>3</w:t>
            </w:r>
            <w:r w:rsidRPr="00964B67"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>
              <w:rPr>
                <w:rFonts w:ascii="Calibri" w:hAnsi="Calibri" w:cs="Calibri"/>
                <w:b/>
                <w:lang w:val="en-AU"/>
              </w:rPr>
              <w:t>4</w:t>
            </w:r>
            <w:r w:rsidRPr="00964B67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AE304C" w:rsidRDefault="00964B67" w:rsidP="00AE304C">
            <w:pPr>
              <w:rPr>
                <w:rFonts w:ascii="Calibri" w:hAnsi="Calibri" w:cs="Calibri"/>
                <w:sz w:val="18"/>
                <w:szCs w:val="18"/>
                <w:lang w:val="en-AU"/>
              </w:rPr>
            </w:pPr>
            <w:r w:rsidRPr="00652320"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>
              <w:rPr>
                <w:rFonts w:ascii="Calibri" w:hAnsi="Calibri" w:cs="Calibri"/>
                <w:b/>
                <w:lang w:val="en-AU"/>
              </w:rPr>
              <w:t>5</w:t>
            </w:r>
            <w:r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>
              <w:rPr>
                <w:rFonts w:ascii="Calibri" w:hAnsi="Calibri" w:cs="Calibri"/>
                <w:b/>
                <w:lang w:val="en-AU"/>
              </w:rPr>
              <w:t>6</w:t>
            </w:r>
            <w:r w:rsidRPr="00652320">
              <w:rPr>
                <w:rFonts w:ascii="Calibri" w:hAnsi="Calibri" w:cs="Calibri"/>
                <w:b/>
                <w:lang w:val="en-AU"/>
              </w:rPr>
              <w:t xml:space="preserve"> Achievement Standard</w:t>
            </w:r>
            <w:r w:rsidRPr="004D379A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:rsidR="00964B67" w:rsidRPr="00763150" w:rsidRDefault="00061CA2" w:rsidP="00AE30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The numbering of the Achievement Standards </w:t>
            </w:r>
            <w:r>
              <w:rPr>
                <w:rFonts w:ascii="Calibri" w:hAnsi="Calibri" w:cs="Calibri"/>
                <w:sz w:val="20"/>
                <w:szCs w:val="20"/>
                <w:lang w:val="en-AU"/>
              </w:rPr>
              <w:t xml:space="preserve">below is reflected in the grid above to show coverage across the 8 units. 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CE4F0" w:themeFill="accent6" w:themeFillTint="33"/>
            <w:vAlign w:val="center"/>
          </w:tcPr>
          <w:p w:rsidR="00964B67" w:rsidRDefault="00964B67" w:rsidP="003C5A64">
            <w:pPr>
              <w:rPr>
                <w:rFonts w:ascii="Calibri" w:hAnsi="Calibri" w:cs="Calibri"/>
                <w:b/>
                <w:lang w:val="en-AU"/>
              </w:rPr>
            </w:pPr>
            <w:r>
              <w:rPr>
                <w:rFonts w:ascii="Calibri" w:hAnsi="Calibri" w:cs="Calibri"/>
                <w:b/>
                <w:lang w:val="en-AU"/>
              </w:rPr>
              <w:t xml:space="preserve">Levels </w:t>
            </w:r>
            <w:r w:rsidR="00020712">
              <w:rPr>
                <w:rFonts w:ascii="Calibri" w:hAnsi="Calibri" w:cs="Calibri"/>
                <w:b/>
                <w:lang w:val="en-AU"/>
              </w:rPr>
              <w:t>7</w:t>
            </w:r>
            <w:r>
              <w:rPr>
                <w:rFonts w:ascii="Calibri" w:hAnsi="Calibri" w:cs="Calibri"/>
                <w:b/>
                <w:lang w:val="en-AU"/>
              </w:rPr>
              <w:t xml:space="preserve"> and </w:t>
            </w:r>
            <w:r w:rsidR="00020712">
              <w:rPr>
                <w:rFonts w:ascii="Calibri" w:hAnsi="Calibri" w:cs="Calibri"/>
                <w:b/>
                <w:lang w:val="en-AU"/>
              </w:rPr>
              <w:t>8</w:t>
            </w:r>
            <w:r>
              <w:rPr>
                <w:rFonts w:ascii="Calibri" w:hAnsi="Calibri" w:cs="Calibri"/>
                <w:b/>
                <w:lang w:val="en-AU"/>
              </w:rPr>
              <w:t xml:space="preserve"> </w:t>
            </w:r>
            <w:r w:rsidRPr="00763150">
              <w:rPr>
                <w:rFonts w:ascii="Calibri" w:hAnsi="Calibri" w:cs="Calibri"/>
                <w:b/>
                <w:lang w:val="en-AU"/>
              </w:rPr>
              <w:t>Achievement Standard</w:t>
            </w:r>
          </w:p>
        </w:tc>
      </w:tr>
      <w:tr w:rsidR="00964B67" w:rsidRPr="00145826" w:rsidTr="00AE304C">
        <w:trPr>
          <w:trHeight w:val="2447"/>
        </w:trPr>
        <w:tc>
          <w:tcPr>
            <w:tcW w:w="69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712" w:rsidRPr="007C7DE9" w:rsidRDefault="0080690F" w:rsidP="00020712">
            <w:pPr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By the end of Y</w:t>
            </w:r>
            <w:r w:rsidR="007951C0"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 xml:space="preserve">ear </w:t>
            </w:r>
            <w:r w:rsidR="00020712"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4</w:t>
            </w:r>
          </w:p>
          <w:p w:rsidR="00964B67" w:rsidRPr="007C7DE9" w:rsidRDefault="005D5119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80690F"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tudents describe how a range of digital systems (hardware and software) and their peripheral devices can be used for different purposes. </w:t>
            </w:r>
          </w:p>
          <w:p w:rsidR="0080690F" w:rsidRPr="007C7DE9" w:rsidRDefault="0080690F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explain how the same data sets can be represented in different ways. </w:t>
            </w:r>
          </w:p>
          <w:p w:rsidR="0080690F" w:rsidRPr="007C7DE9" w:rsidRDefault="0080690F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Students define simple problems, design and implement digital solutions using algorithms that involve decision-making and user input. </w:t>
            </w:r>
          </w:p>
          <w:p w:rsidR="0080690F" w:rsidRPr="007C7DE9" w:rsidRDefault="0080690F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explain how the solutions meet their purposes. </w:t>
            </w:r>
          </w:p>
          <w:p w:rsidR="0080690F" w:rsidRPr="007C7DE9" w:rsidRDefault="0080690F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collect and manipulate different data when creating information and digital solutions. </w:t>
            </w:r>
          </w:p>
          <w:p w:rsidR="0080690F" w:rsidRPr="00020712" w:rsidRDefault="0080690F" w:rsidP="0080690F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safely use and manage information systems for identified needs using agreed protocols and describe how information systems are used. </w:t>
            </w:r>
          </w:p>
        </w:tc>
        <w:tc>
          <w:tcPr>
            <w:tcW w:w="836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712" w:rsidRDefault="00020712" w:rsidP="00020712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964B67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By the end of </w:t>
            </w:r>
            <w:r w:rsidR="00A61E5B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Y</w:t>
            </w:r>
            <w:r w:rsidR="007951C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ear</w:t>
            </w:r>
            <w:r w:rsidRPr="00964B67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6</w:t>
            </w:r>
            <w:r w:rsidR="000C158E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:</w:t>
            </w:r>
          </w:p>
          <w:p w:rsidR="0067641E" w:rsidRPr="0067641E" w:rsidRDefault="000C158E" w:rsidP="00EA7148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color w:val="222222"/>
                <w:sz w:val="18"/>
                <w:szCs w:val="18"/>
              </w:rPr>
              <w:t>S</w:t>
            </w:r>
            <w:r w:rsidR="00001BAB" w:rsidRPr="0011176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tudents explain the fundamentals of digital system components (hardware, software and networks) and how digital systems </w:t>
            </w:r>
            <w:r w:rsidR="00EA7148">
              <w:rPr>
                <w:rFonts w:ascii="Calibri" w:hAnsi="Calibri" w:cs="Calibri"/>
                <w:color w:val="222222"/>
                <w:sz w:val="18"/>
                <w:szCs w:val="18"/>
              </w:rPr>
              <w:t>are connected to form networks.</w:t>
            </w:r>
          </w:p>
          <w:p w:rsidR="00A61E5B" w:rsidRPr="0011176D" w:rsidRDefault="00001BAB" w:rsidP="00EA7148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alibri" w:hAnsi="Calibri" w:cs="Calibri"/>
                <w:color w:val="222222"/>
                <w:sz w:val="18"/>
                <w:szCs w:val="18"/>
              </w:rPr>
            </w:pPr>
            <w:r w:rsidRPr="0011176D">
              <w:rPr>
                <w:rFonts w:ascii="Calibri" w:hAnsi="Calibri" w:cs="Calibri"/>
                <w:color w:val="222222"/>
                <w:sz w:val="18"/>
                <w:szCs w:val="18"/>
              </w:rPr>
              <w:t>They explain how digital systems use whole numbers as a basis for repres</w:t>
            </w:r>
            <w:r w:rsidR="00EA7148">
              <w:rPr>
                <w:rFonts w:ascii="Calibri" w:hAnsi="Calibri" w:cs="Calibri"/>
                <w:color w:val="222222"/>
                <w:sz w:val="18"/>
                <w:szCs w:val="18"/>
              </w:rPr>
              <w:t>enting a variety of data types.</w:t>
            </w:r>
          </w:p>
          <w:p w:rsidR="00A61E5B" w:rsidRPr="00A61E5B" w:rsidRDefault="00001BAB" w:rsidP="00EA7148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6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Students define problems in terms of data and functional requirements and design solutions by developing algorithms to address the problems. </w:t>
            </w:r>
          </w:p>
          <w:p w:rsidR="00964B67" w:rsidRPr="00A61E5B" w:rsidRDefault="00001BAB" w:rsidP="00EA7148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6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They incorporate decision-making, repetition and user interface design into their designs and implement their digital solutions, including a visual program. </w:t>
            </w:r>
          </w:p>
          <w:p w:rsidR="00A61E5B" w:rsidRPr="00A61E5B" w:rsidRDefault="00001BAB" w:rsidP="00EA7148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6D"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They explain how information systems and their solutions meet needs and consider sustainability. </w:t>
            </w:r>
          </w:p>
          <w:p w:rsidR="00A61E5B" w:rsidRPr="00A61E5B" w:rsidRDefault="00001BAB" w:rsidP="00EA7148">
            <w:pPr>
              <w:pStyle w:val="ListParagraph"/>
              <w:numPr>
                <w:ilvl w:val="0"/>
                <w:numId w:val="22"/>
              </w:numPr>
              <w:rPr>
                <w:rFonts w:ascii="Calibri" w:eastAsia="Arial" w:hAnsi="Calibri" w:cs="Calibri"/>
                <w:bCs/>
                <w:sz w:val="18"/>
                <w:szCs w:val="18"/>
                <w:lang w:val="en-AU"/>
              </w:rPr>
            </w:pPr>
            <w:r w:rsidRPr="0011176D">
              <w:rPr>
                <w:rFonts w:ascii="Calibri" w:hAnsi="Calibri" w:cs="Calibri"/>
                <w:color w:val="222222"/>
                <w:sz w:val="18"/>
                <w:szCs w:val="18"/>
              </w:rPr>
              <w:t>Students manage the creation and communication of ideas and information in collaborative digital projects using validated data and agreed protocols.</w:t>
            </w:r>
            <w:r>
              <w:rPr>
                <w:rFonts w:ascii="Calibri" w:hAnsi="Calibri" w:cs="Calibri"/>
                <w:color w:val="222222"/>
                <w:sz w:val="18"/>
                <w:szCs w:val="18"/>
              </w:rPr>
              <w:t xml:space="preserve"> </w:t>
            </w:r>
          </w:p>
          <w:p w:rsidR="00A61E5B" w:rsidRPr="00A61E5B" w:rsidRDefault="00A61E5B" w:rsidP="00001BAB">
            <w:pPr>
              <w:pStyle w:val="NormalWeb"/>
              <w:spacing w:before="0" w:beforeAutospacing="0" w:after="0" w:afterAutospacing="0"/>
              <w:rPr>
                <w:rFonts w:ascii="Calibri" w:eastAsia="Arial" w:hAnsi="Calibri" w:cs="Calibri"/>
                <w:bCs/>
                <w:sz w:val="18"/>
                <w:szCs w:val="18"/>
              </w:rPr>
            </w:pP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20712" w:rsidRPr="007C7DE9" w:rsidRDefault="00020712" w:rsidP="00020712">
            <w:pPr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 xml:space="preserve">By the end of </w:t>
            </w:r>
            <w:r w:rsidR="00707263"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Y</w:t>
            </w:r>
            <w:r w:rsidR="007951C0"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>ear</w:t>
            </w:r>
            <w:r w:rsidRPr="007C7DE9">
              <w:rPr>
                <w:rFonts w:ascii="Calibri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  <w:t xml:space="preserve"> 8</w:t>
            </w:r>
          </w:p>
          <w:p w:rsidR="007951C0" w:rsidRPr="007C7DE9" w:rsidRDefault="00707263" w:rsidP="00707263">
            <w:pPr>
              <w:pStyle w:val="ListParagraph"/>
              <w:numPr>
                <w:ilvl w:val="0"/>
                <w:numId w:val="21"/>
              </w:numPr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proofErr w:type="gramStart"/>
            <w:r w:rsidRPr="007C7DE9"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</w:rPr>
              <w:t>students</w:t>
            </w:r>
            <w:proofErr w:type="gramEnd"/>
            <w:r w:rsidRPr="007C7DE9"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</w:rPr>
              <w:t xml:space="preserve"> distinguish between different types of networks and defined purposes. </w:t>
            </w:r>
          </w:p>
          <w:p w:rsidR="00707263" w:rsidRPr="007C7DE9" w:rsidRDefault="00707263" w:rsidP="00707263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explain how text, image and audio data can be represented, secured and presented in digital systems. </w:t>
            </w:r>
          </w:p>
          <w:p w:rsidR="007951C0" w:rsidRPr="007C7DE9" w:rsidRDefault="00707263" w:rsidP="007951C0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bCs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Students plan and manage digital projects to create interactive information. </w:t>
            </w:r>
          </w:p>
          <w:p w:rsidR="00964B67" w:rsidRPr="007C7DE9" w:rsidRDefault="00707263" w:rsidP="007951C0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They define and decompose problems in terms of functional requirements and constraints. </w:t>
            </w:r>
          </w:p>
          <w:p w:rsidR="00707263" w:rsidRPr="007C7DE9" w:rsidRDefault="00707263" w:rsidP="007951C0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Students design user experiences and algorithms incorporating branching and iterations, and test, modify and implement digital solutions. </w:t>
            </w:r>
          </w:p>
          <w:p w:rsidR="00707263" w:rsidRPr="007C7DE9" w:rsidRDefault="00707263" w:rsidP="007951C0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evaluate information systems and their solutions in terms of meeting needs, innovation and sustainability. </w:t>
            </w:r>
          </w:p>
          <w:p w:rsidR="00707263" w:rsidRPr="007C7DE9" w:rsidRDefault="00707263" w:rsidP="007951C0">
            <w:pPr>
              <w:pStyle w:val="ListParagraph"/>
              <w:numPr>
                <w:ilvl w:val="0"/>
                <w:numId w:val="13"/>
              </w:numPr>
              <w:rPr>
                <w:rFonts w:ascii="Calibri" w:eastAsia="Arial" w:hAnsi="Calibri" w:cs="Calibri"/>
                <w:color w:val="7F7F7F" w:themeColor="text1" w:themeTint="80"/>
                <w:sz w:val="18"/>
                <w:szCs w:val="18"/>
                <w:lang w:val="en-AU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analyse and evaluate data from a range of sources to model and create solutions. </w:t>
            </w:r>
          </w:p>
          <w:p w:rsidR="00707263" w:rsidRPr="00966CC6" w:rsidRDefault="00707263" w:rsidP="00966CC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alibri" w:hAnsi="Calibri" w:cs="Calibri"/>
                <w:color w:val="222222"/>
                <w:sz w:val="18"/>
                <w:szCs w:val="18"/>
              </w:rPr>
            </w:pPr>
            <w:r w:rsidRPr="007C7DE9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They use appropriate protocols when communicating and collaborating online. </w:t>
            </w:r>
          </w:p>
        </w:tc>
      </w:tr>
    </w:tbl>
    <w:p w:rsidR="000D2707" w:rsidRPr="00600A12" w:rsidRDefault="000D2707" w:rsidP="00DF2FB6">
      <w:pPr>
        <w:spacing w:after="0"/>
        <w:rPr>
          <w:sz w:val="20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600A12" w:rsidTr="00600A12">
        <w:tc>
          <w:tcPr>
            <w:tcW w:w="1101" w:type="dxa"/>
          </w:tcPr>
          <w:p w:rsidR="00600A12" w:rsidRPr="00600A12" w:rsidRDefault="00600A12" w:rsidP="00600A1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:rsidR="00600A12" w:rsidRPr="00600A12" w:rsidRDefault="00600A12" w:rsidP="00600A12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:rsidR="00600A12" w:rsidRPr="00600A12" w:rsidRDefault="00600A12" w:rsidP="00882426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:rsidR="00600A12" w:rsidRPr="00600A12" w:rsidRDefault="00600A12" w:rsidP="00DF2FB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600A12" w:rsidTr="00600A12">
        <w:tc>
          <w:tcPr>
            <w:tcW w:w="1101" w:type="dxa"/>
            <w:vMerge w:val="restart"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5</w:t>
            </w:r>
          </w:p>
        </w:tc>
        <w:tc>
          <w:tcPr>
            <w:tcW w:w="1101" w:type="dxa"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DF2F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DF2F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DF2F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600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DF2F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00A12" w:rsidRPr="00600A12" w:rsidRDefault="00600A12" w:rsidP="00600A12">
      <w:pPr>
        <w:spacing w:after="0"/>
        <w:rPr>
          <w:sz w:val="20"/>
        </w:rPr>
      </w:pPr>
    </w:p>
    <w:tbl>
      <w:tblPr>
        <w:tblStyle w:val="TableGrid"/>
        <w:tblW w:w="22788" w:type="dxa"/>
        <w:tblLook w:val="04A0" w:firstRow="1" w:lastRow="0" w:firstColumn="1" w:lastColumn="0" w:noHBand="0" w:noVBand="1"/>
      </w:tblPr>
      <w:tblGrid>
        <w:gridCol w:w="1101"/>
        <w:gridCol w:w="1101"/>
        <w:gridCol w:w="4569"/>
        <w:gridCol w:w="8363"/>
        <w:gridCol w:w="7654"/>
      </w:tblGrid>
      <w:tr w:rsidR="00600A12" w:rsidTr="00600A12">
        <w:tc>
          <w:tcPr>
            <w:tcW w:w="1101" w:type="dxa"/>
          </w:tcPr>
          <w:p w:rsidR="00600A12" w:rsidRPr="00600A12" w:rsidRDefault="00600A12" w:rsidP="0088242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Year </w:t>
            </w:r>
          </w:p>
        </w:tc>
        <w:tc>
          <w:tcPr>
            <w:tcW w:w="1101" w:type="dxa"/>
          </w:tcPr>
          <w:p w:rsidR="00600A12" w:rsidRPr="00600A12" w:rsidRDefault="00600A12" w:rsidP="00882426">
            <w:pPr>
              <w:jc w:val="center"/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Term</w:t>
            </w:r>
          </w:p>
        </w:tc>
        <w:tc>
          <w:tcPr>
            <w:tcW w:w="4569" w:type="dxa"/>
          </w:tcPr>
          <w:p w:rsidR="00600A12" w:rsidRPr="00600A12" w:rsidRDefault="00600A12" w:rsidP="00882426">
            <w:pPr>
              <w:rPr>
                <w:b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Unit title</w:t>
            </w: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>Summary and Digital Technologies focus</w:t>
            </w:r>
          </w:p>
        </w:tc>
        <w:tc>
          <w:tcPr>
            <w:tcW w:w="7654" w:type="dxa"/>
          </w:tcPr>
          <w:p w:rsidR="00600A12" w:rsidRPr="00600A12" w:rsidRDefault="00600A12" w:rsidP="0088242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00A12">
              <w:rPr>
                <w:rFonts w:ascii="Arial Narrow" w:hAnsi="Arial Narrow"/>
                <w:b/>
                <w:sz w:val="20"/>
                <w:szCs w:val="20"/>
              </w:rPr>
              <w:t xml:space="preserve">Connections to other subject areas </w:t>
            </w:r>
          </w:p>
        </w:tc>
      </w:tr>
      <w:tr w:rsidR="00600A12" w:rsidTr="00600A12">
        <w:tc>
          <w:tcPr>
            <w:tcW w:w="1101" w:type="dxa"/>
            <w:vMerge w:val="restart"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6</w:t>
            </w:r>
          </w:p>
        </w:tc>
        <w:tc>
          <w:tcPr>
            <w:tcW w:w="1101" w:type="dxa"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1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2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3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00A12" w:rsidTr="00600A12">
        <w:tc>
          <w:tcPr>
            <w:tcW w:w="1101" w:type="dxa"/>
            <w:vMerge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1" w:type="dxa"/>
          </w:tcPr>
          <w:p w:rsidR="00600A12" w:rsidRDefault="00600A12" w:rsidP="0088242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Term 4</w:t>
            </w:r>
          </w:p>
        </w:tc>
        <w:tc>
          <w:tcPr>
            <w:tcW w:w="4569" w:type="dxa"/>
          </w:tcPr>
          <w:p w:rsid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3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4" w:type="dxa"/>
          </w:tcPr>
          <w:p w:rsidR="00600A12" w:rsidRPr="00600A12" w:rsidRDefault="00600A12" w:rsidP="008824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600A12" w:rsidRPr="00600A12" w:rsidRDefault="00600A12" w:rsidP="00600A12">
      <w:pPr>
        <w:spacing w:after="0"/>
        <w:rPr>
          <w:sz w:val="18"/>
        </w:rPr>
      </w:pPr>
    </w:p>
    <w:sectPr w:rsidR="00600A12" w:rsidRPr="00600A12" w:rsidSect="00600A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4" w:h="16839" w:orient="landscape" w:code="8"/>
      <w:pgMar w:top="675" w:right="1134" w:bottom="709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48" w:rsidRDefault="00EA7148" w:rsidP="00304EA1">
      <w:pPr>
        <w:spacing w:after="0" w:line="240" w:lineRule="auto"/>
      </w:pPr>
      <w:r>
        <w:separator/>
      </w:r>
    </w:p>
  </w:endnote>
  <w:endnote w:type="continuationSeparator" w:id="0">
    <w:p w:rsidR="00EA7148" w:rsidRDefault="00EA7148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49" w:rsidRDefault="00C22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1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18711"/>
    </w:tblGrid>
    <w:tr w:rsidR="00EA7148" w:rsidTr="00083E00">
      <w:trPr>
        <w:trHeight w:val="701"/>
      </w:trPr>
      <w:tc>
        <w:tcPr>
          <w:tcW w:w="2835" w:type="dxa"/>
          <w:vAlign w:val="center"/>
        </w:tcPr>
        <w:p w:rsidR="00EA7148" w:rsidRPr="002329F3" w:rsidRDefault="00EA7148" w:rsidP="0028516B">
          <w:pPr>
            <w:pStyle w:val="VCAAtrademarkinfo"/>
          </w:pPr>
          <w:r>
            <w:rPr>
              <w:color w:val="999999" w:themeColor="accent2"/>
            </w:rPr>
            <w:t xml:space="preserve">© </w:t>
          </w:r>
          <w:hyperlink r:id="rId1" w:history="1">
            <w:r>
              <w:rPr>
                <w:rStyle w:val="Hyperlink"/>
              </w:rPr>
              <w:t>VCAA</w:t>
            </w:r>
          </w:hyperlink>
        </w:p>
      </w:tc>
      <w:tc>
        <w:tcPr>
          <w:tcW w:w="18711" w:type="dxa"/>
          <w:vAlign w:val="center"/>
        </w:tcPr>
        <w:p w:rsidR="00EA7148" w:rsidRPr="00B41951" w:rsidRDefault="00EA7148" w:rsidP="00A24B2D">
          <w:pPr>
            <w:pStyle w:val="VCAAtrademarkinfo"/>
            <w:jc w:val="center"/>
          </w:pPr>
          <w:r>
            <w:t xml:space="preserve">Page </w:t>
          </w:r>
          <w:r w:rsidRPr="00B41951">
            <w:fldChar w:fldCharType="begin"/>
          </w:r>
          <w:r w:rsidRPr="00B41951">
            <w:instrText xml:space="preserve"> PAGE   \* MERGEFORMAT </w:instrText>
          </w:r>
          <w:r w:rsidRPr="00B41951">
            <w:fldChar w:fldCharType="separate"/>
          </w:r>
          <w:r w:rsidR="008E2C9E">
            <w:rPr>
              <w:noProof/>
            </w:rPr>
            <w:t>2</w:t>
          </w:r>
          <w:r w:rsidRPr="00B41951">
            <w:rPr>
              <w:noProof/>
            </w:rPr>
            <w:fldChar w:fldCharType="end"/>
          </w:r>
        </w:p>
      </w:tc>
    </w:tr>
  </w:tbl>
  <w:p w:rsidR="00EA7148" w:rsidRPr="00243F0D" w:rsidRDefault="00EA7148" w:rsidP="00243F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647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59"/>
      <w:gridCol w:w="7607"/>
      <w:gridCol w:w="7608"/>
    </w:tblGrid>
    <w:tr w:rsidR="00EA7148" w:rsidTr="004D1C69">
      <w:trPr>
        <w:trHeight w:val="709"/>
      </w:trPr>
      <w:tc>
        <w:tcPr>
          <w:tcW w:w="11259" w:type="dxa"/>
          <w:vAlign w:val="center"/>
        </w:tcPr>
        <w:p w:rsidR="00EA7148" w:rsidRPr="00EE4978" w:rsidRDefault="00EA7148" w:rsidP="004D1C69">
          <w:pPr>
            <w:rPr>
              <w:color w:val="1F497D"/>
              <w:sz w:val="18"/>
            </w:rPr>
          </w:pPr>
          <w:r w:rsidRPr="00EE4978">
            <w:rPr>
              <w:color w:val="1F497D"/>
              <w:sz w:val="18"/>
            </w:rPr>
            <w:t xml:space="preserve">Mapping template </w:t>
          </w:r>
          <w:r w:rsidRPr="00EE4978">
            <w:rPr>
              <w:rFonts w:ascii="Segoe UI Emoji" w:hAnsi="Segoe UI Emoji"/>
              <w:color w:val="1F497D"/>
              <w:sz w:val="18"/>
            </w:rPr>
            <w:t>©</w:t>
          </w:r>
          <w:r w:rsidRPr="00EE4978">
            <w:rPr>
              <w:color w:val="1F497D"/>
              <w:sz w:val="18"/>
            </w:rPr>
            <w:t xml:space="preserve"> Victorian Curriculum and Assessment Authority (VCAA). </w:t>
          </w:r>
          <w:hyperlink r:id="rId1" w:history="1">
            <w:proofErr w:type="gramStart"/>
            <w:r w:rsidRPr="00EE4978">
              <w:rPr>
                <w:rStyle w:val="Hyperlink"/>
                <w:sz w:val="18"/>
              </w:rPr>
              <w:t>Creative Commons</w:t>
            </w:r>
            <w:proofErr w:type="gramEnd"/>
            <w:r w:rsidRPr="00EE4978">
              <w:rPr>
                <w:rStyle w:val="Hyperlink"/>
                <w:sz w:val="18"/>
              </w:rPr>
              <w:t xml:space="preserve"> BY-NC-SA 3.0 AU</w:t>
            </w:r>
          </w:hyperlink>
          <w:r w:rsidRPr="00EE4978">
            <w:rPr>
              <w:color w:val="1F497D"/>
              <w:sz w:val="18"/>
            </w:rPr>
            <w:t>.</w:t>
          </w:r>
        </w:p>
        <w:p w:rsidR="00EA7148" w:rsidRPr="004A2ED8" w:rsidRDefault="00EA7148" w:rsidP="002329F3">
          <w:pPr>
            <w:pStyle w:val="VCAAtrademarkinfo"/>
            <w:rPr>
              <w:color w:val="999999" w:themeColor="accent2"/>
            </w:rPr>
          </w:pPr>
        </w:p>
      </w:tc>
      <w:tc>
        <w:tcPr>
          <w:tcW w:w="7607" w:type="dxa"/>
          <w:shd w:val="clear" w:color="auto" w:fill="auto"/>
          <w:vAlign w:val="center"/>
        </w:tcPr>
        <w:p w:rsidR="00EA7148" w:rsidRPr="00B41951" w:rsidRDefault="00EA7148" w:rsidP="004174A4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7608" w:type="dxa"/>
          <w:vAlign w:val="center"/>
        </w:tcPr>
        <w:p w:rsidR="00EA7148" w:rsidRDefault="00EA7148" w:rsidP="00B41951">
          <w:pPr>
            <w:pStyle w:val="Footer"/>
            <w:tabs>
              <w:tab w:val="clear" w:pos="9026"/>
              <w:tab w:val="right" w:pos="11340"/>
            </w:tabs>
            <w:jc w:val="right"/>
          </w:pPr>
        </w:p>
      </w:tc>
    </w:tr>
  </w:tbl>
  <w:p w:rsidR="00EA7148" w:rsidRDefault="00EA7148" w:rsidP="00693FFD">
    <w:pPr>
      <w:pStyle w:val="Footer"/>
      <w:tabs>
        <w:tab w:val="clear" w:pos="9026"/>
        <w:tab w:val="right" w:pos="11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48" w:rsidRDefault="00EA7148" w:rsidP="00304EA1">
      <w:pPr>
        <w:spacing w:after="0" w:line="240" w:lineRule="auto"/>
      </w:pPr>
      <w:r>
        <w:separator/>
      </w:r>
    </w:p>
  </w:footnote>
  <w:footnote w:type="continuationSeparator" w:id="0">
    <w:p w:rsidR="00EA7148" w:rsidRDefault="00EA7148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49" w:rsidRDefault="00C22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999999" w:themeColor="accent2"/>
      </w:rPr>
      <w:alias w:val="Title"/>
      <w:tag w:val=""/>
      <w:id w:val="-2029327038"/>
      <w:placeholder>
        <w:docPart w:val="CBB9BA6D102C44AD9D166CADB7F6499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A7148" w:rsidRPr="00D86DE4" w:rsidRDefault="00C22449" w:rsidP="00D86DE4">
        <w:pPr>
          <w:pStyle w:val="VCAAcaptionsandfootnotes"/>
          <w:rPr>
            <w:color w:val="999999" w:themeColor="accent2"/>
          </w:rPr>
        </w:pPr>
        <w:r>
          <w:rPr>
            <w:b/>
            <w:color w:val="999999" w:themeColor="accent2"/>
            <w:lang w:val="en-AU"/>
          </w:rPr>
          <w:t>Digital Technologies: Curriculum planner – Years 5 and 6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148" w:rsidRPr="009370BC" w:rsidRDefault="008E2C9E" w:rsidP="0067641E">
    <w:pPr>
      <w:pStyle w:val="VCAADocumenttitle"/>
      <w:tabs>
        <w:tab w:val="left" w:pos="18720"/>
      </w:tabs>
      <w:spacing w:before="0" w:after="0"/>
      <w:jc w:val="center"/>
    </w:pPr>
    <w:sdt>
      <w:sdtPr>
        <w:rPr>
          <w:sz w:val="28"/>
          <w:szCs w:val="28"/>
        </w:rPr>
        <w:alias w:val="Title"/>
        <w:tag w:val=""/>
        <w:id w:val="-129520963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A7148">
          <w:rPr>
            <w:sz w:val="28"/>
            <w:szCs w:val="28"/>
          </w:rPr>
          <w:t xml:space="preserve">Digital Technologies: </w:t>
        </w:r>
        <w:r w:rsidR="00C22449">
          <w:rPr>
            <w:sz w:val="28"/>
            <w:szCs w:val="28"/>
          </w:rPr>
          <w:t>Curriculum planner</w:t>
        </w:r>
        <w:r w:rsidR="00EA7148">
          <w:rPr>
            <w:sz w:val="28"/>
            <w:szCs w:val="28"/>
          </w:rPr>
          <w:t xml:space="preserve"> – Years 5 and 6</w:t>
        </w:r>
      </w:sdtContent>
    </w:sdt>
    <w:r w:rsidR="00EA7148">
      <w:rPr>
        <w:sz w:val="28"/>
        <w:szCs w:val="28"/>
      </w:rPr>
      <w:t xml:space="preserve">                           </w:t>
    </w:r>
    <w:r w:rsidR="00EA7148">
      <w:rPr>
        <w:sz w:val="28"/>
        <w:szCs w:val="28"/>
      </w:rPr>
      <w:tab/>
    </w:r>
    <w:r w:rsidR="00EA7148">
      <w:drawing>
        <wp:inline distT="0" distB="0" distL="0" distR="0" wp14:anchorId="0729682C" wp14:editId="5A8E02D3">
          <wp:extent cx="1104900" cy="2905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747" cy="3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723E"/>
    <w:multiLevelType w:val="multilevel"/>
    <w:tmpl w:val="FE8A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4133"/>
    <w:multiLevelType w:val="hybridMultilevel"/>
    <w:tmpl w:val="5DEA6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7EF0"/>
    <w:multiLevelType w:val="hybridMultilevel"/>
    <w:tmpl w:val="27B4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D5D9C"/>
    <w:multiLevelType w:val="hybridMultilevel"/>
    <w:tmpl w:val="F4503E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8383A"/>
    <w:multiLevelType w:val="hybridMultilevel"/>
    <w:tmpl w:val="22649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0ECD"/>
    <w:multiLevelType w:val="hybridMultilevel"/>
    <w:tmpl w:val="F57A06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D40C2"/>
    <w:multiLevelType w:val="hybridMultilevel"/>
    <w:tmpl w:val="382095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52086A"/>
    <w:multiLevelType w:val="hybridMultilevel"/>
    <w:tmpl w:val="4C26B8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06448"/>
    <w:multiLevelType w:val="hybridMultilevel"/>
    <w:tmpl w:val="8528B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957B5D"/>
    <w:multiLevelType w:val="hybridMultilevel"/>
    <w:tmpl w:val="C1383B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6D5B68"/>
    <w:multiLevelType w:val="multilevel"/>
    <w:tmpl w:val="F2A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96FDF"/>
    <w:multiLevelType w:val="hybridMultilevel"/>
    <w:tmpl w:val="50B21FA2"/>
    <w:lvl w:ilvl="0" w:tplc="0276E038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1517D1A"/>
    <w:multiLevelType w:val="hybridMultilevel"/>
    <w:tmpl w:val="01DCB7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EB76F7"/>
    <w:multiLevelType w:val="hybridMultilevel"/>
    <w:tmpl w:val="8A5AFF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32E30"/>
    <w:multiLevelType w:val="hybridMultilevel"/>
    <w:tmpl w:val="3A28A1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3C782D78"/>
    <w:lvl w:ilvl="0" w:tplc="9FC495D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14016E9"/>
    <w:multiLevelType w:val="multilevel"/>
    <w:tmpl w:val="2C3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872B6C"/>
    <w:multiLevelType w:val="hybridMultilevel"/>
    <w:tmpl w:val="EB42D1F0"/>
    <w:lvl w:ilvl="0" w:tplc="603EA900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0" w15:restartNumberingAfterBreak="0">
    <w:nsid w:val="6BAD2BAD"/>
    <w:multiLevelType w:val="multilevel"/>
    <w:tmpl w:val="8276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605FF"/>
    <w:multiLevelType w:val="hybridMultilevel"/>
    <w:tmpl w:val="0C289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2"/>
  </w:num>
  <w:num w:numId="4">
    <w:abstractNumId w:val="5"/>
  </w:num>
  <w:num w:numId="5">
    <w:abstractNumId w:val="17"/>
  </w:num>
  <w:num w:numId="6">
    <w:abstractNumId w:val="0"/>
  </w:num>
  <w:num w:numId="7">
    <w:abstractNumId w:val="18"/>
  </w:num>
  <w:num w:numId="8">
    <w:abstractNumId w:val="20"/>
  </w:num>
  <w:num w:numId="9">
    <w:abstractNumId w:val="11"/>
  </w:num>
  <w:num w:numId="10">
    <w:abstractNumId w:val="13"/>
  </w:num>
  <w:num w:numId="11">
    <w:abstractNumId w:val="4"/>
  </w:num>
  <w:num w:numId="12">
    <w:abstractNumId w:val="6"/>
  </w:num>
  <w:num w:numId="13">
    <w:abstractNumId w:val="9"/>
  </w:num>
  <w:num w:numId="14">
    <w:abstractNumId w:val="15"/>
  </w:num>
  <w:num w:numId="15">
    <w:abstractNumId w:val="8"/>
  </w:num>
  <w:num w:numId="16">
    <w:abstractNumId w:val="10"/>
  </w:num>
  <w:num w:numId="17">
    <w:abstractNumId w:val="14"/>
  </w:num>
  <w:num w:numId="18">
    <w:abstractNumId w:val="1"/>
  </w:num>
  <w:num w:numId="19">
    <w:abstractNumId w:val="2"/>
  </w:num>
  <w:num w:numId="20">
    <w:abstractNumId w:val="7"/>
  </w:num>
  <w:num w:numId="21">
    <w:abstractNumId w:val="2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66"/>
    <w:rsid w:val="00001BAB"/>
    <w:rsid w:val="00003B62"/>
    <w:rsid w:val="00006B09"/>
    <w:rsid w:val="0001223C"/>
    <w:rsid w:val="00020712"/>
    <w:rsid w:val="00027228"/>
    <w:rsid w:val="00035463"/>
    <w:rsid w:val="00056103"/>
    <w:rsid w:val="0005729F"/>
    <w:rsid w:val="0005780E"/>
    <w:rsid w:val="00061CA2"/>
    <w:rsid w:val="00083E00"/>
    <w:rsid w:val="000937E5"/>
    <w:rsid w:val="000A71F7"/>
    <w:rsid w:val="000B1AF5"/>
    <w:rsid w:val="000B787E"/>
    <w:rsid w:val="000C158E"/>
    <w:rsid w:val="000D02B8"/>
    <w:rsid w:val="000D2707"/>
    <w:rsid w:val="000E4A92"/>
    <w:rsid w:val="000F09E4"/>
    <w:rsid w:val="000F16FD"/>
    <w:rsid w:val="00107EEB"/>
    <w:rsid w:val="00110ABC"/>
    <w:rsid w:val="001209DB"/>
    <w:rsid w:val="00122BC7"/>
    <w:rsid w:val="00127607"/>
    <w:rsid w:val="00131482"/>
    <w:rsid w:val="00134F8B"/>
    <w:rsid w:val="0014564C"/>
    <w:rsid w:val="00162286"/>
    <w:rsid w:val="00164D7A"/>
    <w:rsid w:val="00172E14"/>
    <w:rsid w:val="00180973"/>
    <w:rsid w:val="001C73C5"/>
    <w:rsid w:val="001E5ED4"/>
    <w:rsid w:val="002233AF"/>
    <w:rsid w:val="0022542B"/>
    <w:rsid w:val="002279BA"/>
    <w:rsid w:val="002329F3"/>
    <w:rsid w:val="0023348C"/>
    <w:rsid w:val="00242AC4"/>
    <w:rsid w:val="00243F0D"/>
    <w:rsid w:val="002647BB"/>
    <w:rsid w:val="00270665"/>
    <w:rsid w:val="00273997"/>
    <w:rsid w:val="002754C1"/>
    <w:rsid w:val="002841C8"/>
    <w:rsid w:val="0028516B"/>
    <w:rsid w:val="002947D7"/>
    <w:rsid w:val="002A15A7"/>
    <w:rsid w:val="002C68A5"/>
    <w:rsid w:val="002C6F90"/>
    <w:rsid w:val="002F08B3"/>
    <w:rsid w:val="002F4A07"/>
    <w:rsid w:val="00302FB8"/>
    <w:rsid w:val="00304874"/>
    <w:rsid w:val="00304EA1"/>
    <w:rsid w:val="00314D81"/>
    <w:rsid w:val="00322FC6"/>
    <w:rsid w:val="00372723"/>
    <w:rsid w:val="003801E1"/>
    <w:rsid w:val="00391986"/>
    <w:rsid w:val="003C5A64"/>
    <w:rsid w:val="003F09DB"/>
    <w:rsid w:val="003F313B"/>
    <w:rsid w:val="003F71E0"/>
    <w:rsid w:val="00400A2A"/>
    <w:rsid w:val="00416B45"/>
    <w:rsid w:val="004174A4"/>
    <w:rsid w:val="00417AA3"/>
    <w:rsid w:val="004227FE"/>
    <w:rsid w:val="00425B7C"/>
    <w:rsid w:val="00440B32"/>
    <w:rsid w:val="0046078D"/>
    <w:rsid w:val="00473674"/>
    <w:rsid w:val="004A2ED8"/>
    <w:rsid w:val="004A3285"/>
    <w:rsid w:val="004D1C69"/>
    <w:rsid w:val="004F5BDA"/>
    <w:rsid w:val="004F6A73"/>
    <w:rsid w:val="005031D2"/>
    <w:rsid w:val="0051631E"/>
    <w:rsid w:val="00517B1D"/>
    <w:rsid w:val="00526666"/>
    <w:rsid w:val="00555309"/>
    <w:rsid w:val="00566029"/>
    <w:rsid w:val="00567F27"/>
    <w:rsid w:val="005923CB"/>
    <w:rsid w:val="005B19C6"/>
    <w:rsid w:val="005B391B"/>
    <w:rsid w:val="005C2302"/>
    <w:rsid w:val="005D3D78"/>
    <w:rsid w:val="005D5119"/>
    <w:rsid w:val="005E15C0"/>
    <w:rsid w:val="005E2EF0"/>
    <w:rsid w:val="00600A12"/>
    <w:rsid w:val="00605D42"/>
    <w:rsid w:val="00607D1F"/>
    <w:rsid w:val="006207A6"/>
    <w:rsid w:val="00643937"/>
    <w:rsid w:val="006603BE"/>
    <w:rsid w:val="00661BB6"/>
    <w:rsid w:val="0067641E"/>
    <w:rsid w:val="00690702"/>
    <w:rsid w:val="00693FFD"/>
    <w:rsid w:val="006D2159"/>
    <w:rsid w:val="006E05EA"/>
    <w:rsid w:val="006F787C"/>
    <w:rsid w:val="00702636"/>
    <w:rsid w:val="00707263"/>
    <w:rsid w:val="007157CE"/>
    <w:rsid w:val="00724507"/>
    <w:rsid w:val="007251F3"/>
    <w:rsid w:val="00726D65"/>
    <w:rsid w:val="00751217"/>
    <w:rsid w:val="00752E46"/>
    <w:rsid w:val="0076106A"/>
    <w:rsid w:val="00773E6C"/>
    <w:rsid w:val="00791393"/>
    <w:rsid w:val="007951C0"/>
    <w:rsid w:val="007A6FCF"/>
    <w:rsid w:val="007B186E"/>
    <w:rsid w:val="007C6F38"/>
    <w:rsid w:val="007C7DE9"/>
    <w:rsid w:val="007D0868"/>
    <w:rsid w:val="007D6300"/>
    <w:rsid w:val="0080690F"/>
    <w:rsid w:val="00813C37"/>
    <w:rsid w:val="008154B5"/>
    <w:rsid w:val="00823962"/>
    <w:rsid w:val="00825405"/>
    <w:rsid w:val="00832F5C"/>
    <w:rsid w:val="00836160"/>
    <w:rsid w:val="00852719"/>
    <w:rsid w:val="0085341C"/>
    <w:rsid w:val="00860115"/>
    <w:rsid w:val="00867057"/>
    <w:rsid w:val="0088783C"/>
    <w:rsid w:val="008B0412"/>
    <w:rsid w:val="008B0964"/>
    <w:rsid w:val="008E2C9E"/>
    <w:rsid w:val="008E2E17"/>
    <w:rsid w:val="008F6440"/>
    <w:rsid w:val="009019F4"/>
    <w:rsid w:val="00903682"/>
    <w:rsid w:val="0092704D"/>
    <w:rsid w:val="00934256"/>
    <w:rsid w:val="009370BC"/>
    <w:rsid w:val="00950D06"/>
    <w:rsid w:val="00964B67"/>
    <w:rsid w:val="00966CC6"/>
    <w:rsid w:val="0098739B"/>
    <w:rsid w:val="009939E5"/>
    <w:rsid w:val="009A0562"/>
    <w:rsid w:val="009B7679"/>
    <w:rsid w:val="009C2525"/>
    <w:rsid w:val="009C30BB"/>
    <w:rsid w:val="009E22F5"/>
    <w:rsid w:val="00A17661"/>
    <w:rsid w:val="00A24B2D"/>
    <w:rsid w:val="00A30AF1"/>
    <w:rsid w:val="00A317A6"/>
    <w:rsid w:val="00A40966"/>
    <w:rsid w:val="00A51560"/>
    <w:rsid w:val="00A61E5B"/>
    <w:rsid w:val="00A71A75"/>
    <w:rsid w:val="00A74538"/>
    <w:rsid w:val="00A87CDE"/>
    <w:rsid w:val="00A921E0"/>
    <w:rsid w:val="00AA2350"/>
    <w:rsid w:val="00AB1CEB"/>
    <w:rsid w:val="00AC090B"/>
    <w:rsid w:val="00AE304C"/>
    <w:rsid w:val="00AF5590"/>
    <w:rsid w:val="00B01200"/>
    <w:rsid w:val="00B0738F"/>
    <w:rsid w:val="00B229F7"/>
    <w:rsid w:val="00B248A2"/>
    <w:rsid w:val="00B26601"/>
    <w:rsid w:val="00B30DB8"/>
    <w:rsid w:val="00B326A3"/>
    <w:rsid w:val="00B370EE"/>
    <w:rsid w:val="00B41951"/>
    <w:rsid w:val="00B43811"/>
    <w:rsid w:val="00B53229"/>
    <w:rsid w:val="00B55A31"/>
    <w:rsid w:val="00B62480"/>
    <w:rsid w:val="00B634B7"/>
    <w:rsid w:val="00B74CC5"/>
    <w:rsid w:val="00B769B1"/>
    <w:rsid w:val="00B77279"/>
    <w:rsid w:val="00B81B70"/>
    <w:rsid w:val="00BA0730"/>
    <w:rsid w:val="00BB0662"/>
    <w:rsid w:val="00BB2FE1"/>
    <w:rsid w:val="00BD0724"/>
    <w:rsid w:val="00BD1473"/>
    <w:rsid w:val="00BD2012"/>
    <w:rsid w:val="00BE5521"/>
    <w:rsid w:val="00C22449"/>
    <w:rsid w:val="00C46F0E"/>
    <w:rsid w:val="00C53263"/>
    <w:rsid w:val="00C5379C"/>
    <w:rsid w:val="00C674AC"/>
    <w:rsid w:val="00C75F1D"/>
    <w:rsid w:val="00C94A8B"/>
    <w:rsid w:val="00CA421B"/>
    <w:rsid w:val="00CB4115"/>
    <w:rsid w:val="00CC1EDB"/>
    <w:rsid w:val="00CC3C99"/>
    <w:rsid w:val="00CD487B"/>
    <w:rsid w:val="00D022C6"/>
    <w:rsid w:val="00D14C24"/>
    <w:rsid w:val="00D26C4C"/>
    <w:rsid w:val="00D338E4"/>
    <w:rsid w:val="00D406D5"/>
    <w:rsid w:val="00D43FD6"/>
    <w:rsid w:val="00D51947"/>
    <w:rsid w:val="00D532F0"/>
    <w:rsid w:val="00D77413"/>
    <w:rsid w:val="00D82759"/>
    <w:rsid w:val="00D86DE4"/>
    <w:rsid w:val="00DA498D"/>
    <w:rsid w:val="00DA6A95"/>
    <w:rsid w:val="00DA6CC7"/>
    <w:rsid w:val="00DC21C3"/>
    <w:rsid w:val="00DC2314"/>
    <w:rsid w:val="00DF2FB6"/>
    <w:rsid w:val="00E03DF5"/>
    <w:rsid w:val="00E23F1D"/>
    <w:rsid w:val="00E24168"/>
    <w:rsid w:val="00E276E5"/>
    <w:rsid w:val="00E30B3A"/>
    <w:rsid w:val="00E36361"/>
    <w:rsid w:val="00E51EB0"/>
    <w:rsid w:val="00E5482F"/>
    <w:rsid w:val="00E55AE9"/>
    <w:rsid w:val="00E912C0"/>
    <w:rsid w:val="00EA0DF0"/>
    <w:rsid w:val="00EA7148"/>
    <w:rsid w:val="00EB044D"/>
    <w:rsid w:val="00EB0F48"/>
    <w:rsid w:val="00EB7571"/>
    <w:rsid w:val="00EC3410"/>
    <w:rsid w:val="00EC4E55"/>
    <w:rsid w:val="00EE29D6"/>
    <w:rsid w:val="00EF2077"/>
    <w:rsid w:val="00EF5CA9"/>
    <w:rsid w:val="00F02482"/>
    <w:rsid w:val="00F15A89"/>
    <w:rsid w:val="00F15AA1"/>
    <w:rsid w:val="00F21A56"/>
    <w:rsid w:val="00F40D53"/>
    <w:rsid w:val="00F4377F"/>
    <w:rsid w:val="00F4525C"/>
    <w:rsid w:val="00F934FD"/>
    <w:rsid w:val="00FB0C80"/>
    <w:rsid w:val="00FC43AF"/>
    <w:rsid w:val="00FC5E79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5618C8E0"/>
  <w15:docId w15:val="{E2C70249-DBFE-4168-84D0-D33636FE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5326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A40966"/>
    <w:pPr>
      <w:spacing w:before="600" w:after="600" w:line="560" w:lineRule="exact"/>
    </w:pPr>
    <w:rPr>
      <w:noProof/>
      <w:color w:val="0099E3" w:themeColor="accent1"/>
      <w:sz w:val="48"/>
      <w:szCs w:val="48"/>
      <w:lang w:val="en-AU" w:eastAsia="en-AU"/>
    </w:rPr>
  </w:style>
  <w:style w:type="paragraph" w:customStyle="1" w:styleId="VCAAHeading1">
    <w:name w:val="VCAA Heading 1"/>
    <w:qFormat/>
    <w:rsid w:val="00A40966"/>
    <w:pPr>
      <w:spacing w:before="360"/>
    </w:pPr>
    <w:rPr>
      <w:rFonts w:ascii="Arial" w:hAnsi="Arial" w:cs="Arial"/>
      <w:b/>
      <w:color w:val="000000" w:themeColor="text1"/>
      <w:sz w:val="40"/>
      <w:szCs w:val="40"/>
    </w:rPr>
  </w:style>
  <w:style w:type="paragraph" w:customStyle="1" w:styleId="VCAAHeading2">
    <w:name w:val="VCAA Heading 2"/>
    <w:basedOn w:val="VCAAHeading1"/>
    <w:qFormat/>
    <w:rsid w:val="00A40966"/>
    <w:pPr>
      <w:spacing w:before="320" w:after="160" w:line="360" w:lineRule="exact"/>
      <w:contextualSpacing/>
    </w:pPr>
    <w:rPr>
      <w:sz w:val="32"/>
      <w:szCs w:val="28"/>
    </w:rPr>
  </w:style>
  <w:style w:type="paragraph" w:customStyle="1" w:styleId="VCAAHeading3">
    <w:name w:val="VCAA Heading 3"/>
    <w:basedOn w:val="VCAAHeading2"/>
    <w:next w:val="VCAAbody"/>
    <w:qFormat/>
    <w:rsid w:val="00A40966"/>
    <w:pPr>
      <w:spacing w:before="280" w:after="140"/>
    </w:pPr>
    <w:rPr>
      <w:sz w:val="28"/>
      <w:szCs w:val="24"/>
    </w:rPr>
  </w:style>
  <w:style w:type="paragraph" w:customStyle="1" w:styleId="VCAAbody">
    <w:name w:val="VCAA body"/>
    <w:qFormat/>
    <w:rsid w:val="00DC21C3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A40966"/>
    <w:pPr>
      <w:spacing w:before="80" w:after="80" w:line="240" w:lineRule="exact"/>
    </w:pPr>
    <w:rPr>
      <w:rFonts w:ascii="Arial Narrow" w:hAnsi="Arial Narrow" w:cs="Arial"/>
    </w:rPr>
  </w:style>
  <w:style w:type="paragraph" w:customStyle="1" w:styleId="VCAAtablecondensedheading">
    <w:name w:val="VCAA table condensed heading"/>
    <w:basedOn w:val="VCAAtablecondensed"/>
    <w:qFormat/>
    <w:rsid w:val="00CC1EDB"/>
    <w:rPr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A40966"/>
    <w:pPr>
      <w:numPr>
        <w:numId w:val="1"/>
      </w:numPr>
      <w:tabs>
        <w:tab w:val="left" w:pos="284"/>
      </w:tabs>
      <w:ind w:left="284" w:hanging="284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A40966"/>
    <w:pPr>
      <w:numPr>
        <w:numId w:val="2"/>
      </w:numPr>
      <w:ind w:left="568" w:hanging="284"/>
    </w:pPr>
  </w:style>
  <w:style w:type="paragraph" w:customStyle="1" w:styleId="VCAAnumbers">
    <w:name w:val="VCAA numbers"/>
    <w:basedOn w:val="VCAAbullet"/>
    <w:qFormat/>
    <w:rsid w:val="00A40966"/>
    <w:pPr>
      <w:numPr>
        <w:numId w:val="3"/>
      </w:numPr>
      <w:ind w:left="284" w:hanging="284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A40966"/>
    <w:pPr>
      <w:numPr>
        <w:numId w:val="4"/>
      </w:numPr>
      <w:tabs>
        <w:tab w:val="left" w:pos="340"/>
      </w:tabs>
      <w:overflowPunct w:val="0"/>
      <w:autoSpaceDE w:val="0"/>
      <w:autoSpaceDN w:val="0"/>
      <w:adjustRightInd w:val="0"/>
      <w:spacing w:before="80" w:after="80" w:line="240" w:lineRule="exact"/>
      <w:ind w:left="284" w:hanging="284"/>
      <w:textAlignment w:val="baseline"/>
    </w:pPr>
    <w:rPr>
      <w:rFonts w:ascii="Arial Narrow" w:eastAsia="Times New Roman" w:hAnsi="Arial Narrow" w:cs="Arial"/>
      <w:lang w:val="en-GB" w:eastAsia="ja-JP"/>
    </w:rPr>
  </w:style>
  <w:style w:type="paragraph" w:customStyle="1" w:styleId="VCAAHeading4">
    <w:name w:val="VCAA Heading 4"/>
    <w:basedOn w:val="VCAAHeading3"/>
    <w:qFormat/>
    <w:rsid w:val="00A40966"/>
    <w:pPr>
      <w:spacing w:line="280" w:lineRule="exact"/>
    </w:pPr>
    <w:rPr>
      <w:sz w:val="24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A40966"/>
    <w:pPr>
      <w:spacing w:line="240" w:lineRule="exact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A40966"/>
    <w:pPr>
      <w:spacing w:before="240" w:after="120" w:line="240" w:lineRule="exact"/>
    </w:pPr>
    <w:rPr>
      <w:sz w:val="22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372723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shd w:val="clear" w:color="auto" w:fill="D7D7D7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A40966"/>
    <w:pPr>
      <w:numPr>
        <w:numId w:val="5"/>
      </w:numPr>
      <w:ind w:left="568" w:hanging="284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DC2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table" w:customStyle="1" w:styleId="Style1">
    <w:name w:val="Style1"/>
    <w:basedOn w:val="TableNormal"/>
    <w:uiPriority w:val="99"/>
    <w:rsid w:val="00C53263"/>
    <w:pPr>
      <w:spacing w:after="0" w:line="240" w:lineRule="auto"/>
    </w:pPr>
    <w:tblPr/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1E5ED4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1E5ED4"/>
    <w:rPr>
      <w:i/>
    </w:rPr>
  </w:style>
  <w:style w:type="paragraph" w:styleId="ListParagraph">
    <w:name w:val="List Paragraph"/>
    <w:basedOn w:val="Normal"/>
    <w:uiPriority w:val="34"/>
    <w:qFormat/>
    <w:rsid w:val="00E03DF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1D2"/>
    <w:rPr>
      <w:rFonts w:asciiTheme="majorHAnsi" w:eastAsiaTheme="majorEastAsia" w:hAnsiTheme="majorHAnsi" w:cstheme="majorBidi"/>
      <w:b/>
      <w:bCs/>
      <w:i/>
      <w:iCs/>
      <w:color w:val="0099E3" w:themeColor="accent1"/>
    </w:rPr>
  </w:style>
  <w:style w:type="table" w:customStyle="1" w:styleId="TableGrid1">
    <w:name w:val="Table Grid1"/>
    <w:basedOn w:val="TableNormal"/>
    <w:next w:val="TableGrid"/>
    <w:uiPriority w:val="59"/>
    <w:rsid w:val="000D2707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A2"/>
    <w:rPr>
      <w:rFonts w:asciiTheme="majorHAnsi" w:eastAsiaTheme="majorEastAsia" w:hAnsiTheme="majorHAnsi" w:cstheme="majorBidi"/>
      <w:color w:val="004B71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01E1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1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581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0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73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87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1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7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78310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4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2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6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927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98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926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3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65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4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826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1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5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2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30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3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347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5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2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542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0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8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94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9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5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766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7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1175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67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028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caa.vic.edu.au/Pages/aboutus/policies/policy-copyright.asp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3.0/a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9BA6D102C44AD9D166CADB7F64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BDB86-5355-4FD1-AD0F-3D94625D3A4D}"/>
      </w:docPartPr>
      <w:docPartBody>
        <w:p w:rsidR="00FC587E" w:rsidRDefault="00FC587E">
          <w:pPr>
            <w:pStyle w:val="CBB9BA6D102C44AD9D166CADB7F6499D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7E"/>
    <w:rsid w:val="00282B74"/>
    <w:rsid w:val="002A6101"/>
    <w:rsid w:val="002F28A2"/>
    <w:rsid w:val="00317525"/>
    <w:rsid w:val="005A11E0"/>
    <w:rsid w:val="005A7D93"/>
    <w:rsid w:val="006D05E6"/>
    <w:rsid w:val="006F17D1"/>
    <w:rsid w:val="008E2B8B"/>
    <w:rsid w:val="008F4514"/>
    <w:rsid w:val="009B5DB4"/>
    <w:rsid w:val="00A3063A"/>
    <w:rsid w:val="00AC53C0"/>
    <w:rsid w:val="00AF50EE"/>
    <w:rsid w:val="00B60523"/>
    <w:rsid w:val="00BF3A2E"/>
    <w:rsid w:val="00D55530"/>
    <w:rsid w:val="00E27FCA"/>
    <w:rsid w:val="00F11439"/>
    <w:rsid w:val="00FC587E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87E"/>
    <w:rPr>
      <w:color w:val="808080"/>
    </w:rPr>
  </w:style>
  <w:style w:type="paragraph" w:customStyle="1" w:styleId="CBB9BA6D102C44AD9D166CADB7F6499D">
    <w:name w:val="CBB9BA6D102C44AD9D166CADB7F6499D"/>
  </w:style>
  <w:style w:type="paragraph" w:customStyle="1" w:styleId="80C0D1D63ED245F5BB31AE542AE538D3">
    <w:name w:val="80C0D1D63ED245F5BB31AE542AE538D3"/>
    <w:rsid w:val="00FC5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ff3df-e3d6-48ed-978f-45ff25640900">
      <Value>40</Value>
      <Value>25</Value>
    </TaxCatchAll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8F112-9A4F-44D2-B4DF-F4D2AF8CCF09}"/>
</file>

<file path=customXml/itemProps2.xml><?xml version="1.0" encoding="utf-8"?>
<ds:datastoreItem xmlns:ds="http://schemas.openxmlformats.org/officeDocument/2006/customXml" ds:itemID="{2EDCCF92-1F68-47A8-9B48-E4C8DF2D4C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D1A7A-F974-4284-98F0-003413F2C2E9}">
  <ds:schemaRefs>
    <ds:schemaRef ds:uri="http://www.w3.org/XML/1998/namespace"/>
    <ds:schemaRef ds:uri="http://purl.org/dc/terms/"/>
    <ds:schemaRef ds:uri="4c60e483-8d08-4915-ba50-24b6b57890d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2dcfad0-71f0-4cf6-831b-e05f27705f2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E631383-D3EF-46EC-A9A1-CA61FABA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Technologies: Curriculum planner – Years 5 and 6</vt:lpstr>
    </vt:vector>
  </TitlesOfParts>
  <Company>Victorian Curriculum and Assessment Authority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Technologies: Curriculum planner – Years 5 and 6</dc:title>
  <dc:creator>Andrea, Campbell J</dc:creator>
  <cp:keywords>Digital Technologies; mapping; curriculum mapping; Levels 5 and 6</cp:keywords>
  <cp:lastModifiedBy>Richards, Martin</cp:lastModifiedBy>
  <cp:revision>4</cp:revision>
  <cp:lastPrinted>2017-12-13T03:56:00Z</cp:lastPrinted>
  <dcterms:created xsi:type="dcterms:W3CDTF">2019-12-10T22:13:00Z</dcterms:created>
  <dcterms:modified xsi:type="dcterms:W3CDTF">2019-12-10T22:35:00Z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DEECD_Author">
    <vt:lpwstr>25;#VCAA|ae0180aa-7478-4220-a827-32d8158f8b8e</vt:lpwstr>
  </property>
  <property fmtid="{D5CDD505-2E9C-101B-9397-08002B2CF9AE}" pid="4" name="DEECD_SubjectCategory">
    <vt:lpwstr/>
  </property>
  <property fmtid="{D5CDD505-2E9C-101B-9397-08002B2CF9AE}" pid="5" name="DEECD_ItemType">
    <vt:lpwstr>40;#Page|eb523acf-a821-456c-a76b-7607578309d7</vt:lpwstr>
  </property>
  <property fmtid="{D5CDD505-2E9C-101B-9397-08002B2CF9AE}" pid="6" name="DEECD_Audience">
    <vt:lpwstr/>
  </property>
  <property fmtid="{D5CDD505-2E9C-101B-9397-08002B2CF9AE}" pid="7" name="Order">
    <vt:r8>18239800</vt:r8>
  </property>
</Properties>
</file>