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F48E95" w14:textId="77777777" w:rsidR="00844B57" w:rsidRDefault="00844B57" w:rsidP="00844B57">
      <w:pPr>
        <w:spacing w:before="240" w:after="240"/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</w:pPr>
      <w:r w:rsidRPr="00844B57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>AI quiz: discussion</w:t>
      </w:r>
    </w:p>
    <w:p w14:paraId="26A0251B" w14:textId="18385A80" w:rsidR="00844B57" w:rsidRPr="001A49D4" w:rsidRDefault="00844B57" w:rsidP="00844B57">
      <w:pPr>
        <w:pStyle w:val="Heading2"/>
      </w:pPr>
      <w:r w:rsidRPr="001A49D4">
        <w:t>Question 2: Hacking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6"/>
        <w:gridCol w:w="3194"/>
        <w:gridCol w:w="3106"/>
      </w:tblGrid>
      <w:tr w:rsidR="00844B57" w14:paraId="57BCE078" w14:textId="77777777" w:rsidTr="00E25CF6">
        <w:tc>
          <w:tcPr>
            <w:tcW w:w="3306" w:type="dxa"/>
          </w:tcPr>
          <w:p w14:paraId="68BC4377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26394DF5" wp14:editId="7F707B4E">
                  <wp:extent cx="1990725" cy="112233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2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19751116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19374E3C" wp14:editId="79C100AD">
                  <wp:extent cx="1990194" cy="1123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72" cy="112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  <w:vMerge w:val="restart"/>
          </w:tcPr>
          <w:p w14:paraId="3B1D3F33" w14:textId="77777777" w:rsidR="00844B57" w:rsidRDefault="00844B57" w:rsidP="00E25CF6">
            <w:pPr>
              <w:rPr>
                <w:b/>
              </w:rPr>
            </w:pPr>
            <w:r>
              <w:rPr>
                <w:b/>
              </w:rPr>
              <w:t>Potential for AI systems to be hijacked and used in harmful ways</w:t>
            </w:r>
          </w:p>
          <w:p w14:paraId="6C0E68EF" w14:textId="77777777" w:rsidR="00844B57" w:rsidRDefault="00844B57" w:rsidP="00E25CF6"/>
          <w:p w14:paraId="7FDC77C1" w14:textId="77777777" w:rsidR="00844B57" w:rsidRDefault="00844B57" w:rsidP="00E25CF6">
            <w:r>
              <w:t>An AI should benefit society throughout its lifecycle. In planning and development, the impacts of the AI need to be future-focused, forecast and then considered and addressed.</w:t>
            </w:r>
          </w:p>
          <w:p w14:paraId="47EB2CB6" w14:textId="77777777" w:rsidR="00844B57" w:rsidRDefault="00844B57" w:rsidP="00E25CF6">
            <w:r>
              <w:t xml:space="preserve">It is vital that teams creating the AI system have a mechanism to raise any concerns. In some </w:t>
            </w:r>
            <w:proofErr w:type="gramStart"/>
            <w:r>
              <w:t>cases</w:t>
            </w:r>
            <w:proofErr w:type="gramEnd"/>
            <w:r>
              <w:t xml:space="preserve"> the individual raising the concern may be negatively impacted for speaking up. A person facing this dilemma has conflicting </w:t>
            </w:r>
            <w:proofErr w:type="gramStart"/>
            <w:r>
              <w:t>values;</w:t>
            </w:r>
            <w:proofErr w:type="gramEnd"/>
            <w:r>
              <w:t xml:space="preserve"> loyalty and courage.</w:t>
            </w:r>
          </w:p>
          <w:p w14:paraId="241F16DD" w14:textId="77777777" w:rsidR="00844B57" w:rsidRDefault="00844B57" w:rsidP="00E25CF6">
            <w:pPr>
              <w:spacing w:before="240" w:after="240"/>
            </w:pPr>
            <w:r>
              <w:t>This scenario covers human, social and environmental wellbeing.</w:t>
            </w:r>
          </w:p>
        </w:tc>
      </w:tr>
      <w:tr w:rsidR="00844B57" w14:paraId="52FE5775" w14:textId="77777777" w:rsidTr="00E25CF6">
        <w:tc>
          <w:tcPr>
            <w:tcW w:w="6500" w:type="dxa"/>
            <w:gridSpan w:val="2"/>
          </w:tcPr>
          <w:p w14:paraId="03FC40AD" w14:textId="77777777" w:rsidR="00844B57" w:rsidRDefault="00844B57" w:rsidP="00E25CF6">
            <w:r>
              <w:t xml:space="preserve">Discuss their responses using the following question prompts: </w:t>
            </w:r>
          </w:p>
          <w:p w14:paraId="7F49E198" w14:textId="77777777" w:rsidR="00844B57" w:rsidRDefault="00844B57" w:rsidP="00844B57">
            <w:pPr>
              <w:numPr>
                <w:ilvl w:val="0"/>
                <w:numId w:val="12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if there is a </w:t>
            </w:r>
            <w:r>
              <w:t>possibility</w:t>
            </w:r>
            <w:r>
              <w:rPr>
                <w:rFonts w:cs="Calibri"/>
                <w:color w:val="000000"/>
              </w:rPr>
              <w:t xml:space="preserve"> an AI can be used in a way that may be harmful to society? </w:t>
            </w:r>
          </w:p>
          <w:p w14:paraId="50607FA0" w14:textId="77777777" w:rsidR="00844B57" w:rsidRDefault="00844B57" w:rsidP="00844B57">
            <w:pPr>
              <w:numPr>
                <w:ilvl w:val="0"/>
                <w:numId w:val="12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t>Whose</w:t>
            </w:r>
            <w:r>
              <w:rPr>
                <w:rFonts w:cs="Calibri"/>
                <w:color w:val="000000"/>
              </w:rPr>
              <w:t xml:space="preserve"> role is it to stand up and call out these potential threats? </w:t>
            </w:r>
          </w:p>
          <w:p w14:paraId="210CFD43" w14:textId="77777777" w:rsidR="00844B57" w:rsidRDefault="00844B57" w:rsidP="00844B57">
            <w:pPr>
              <w:numPr>
                <w:ilvl w:val="0"/>
                <w:numId w:val="12"/>
              </w:numPr>
              <w:pBdr>
                <w:bar w:val="none" w:sz="0" w:color="auto"/>
              </w:pBdr>
            </w:pPr>
            <w:r>
              <w:t xml:space="preserve">What do you think the term ‘AI for good’ means? </w:t>
            </w:r>
          </w:p>
          <w:p w14:paraId="0A5CA88B" w14:textId="77777777" w:rsidR="00844B57" w:rsidRDefault="00844B57" w:rsidP="00E25CF6"/>
        </w:tc>
        <w:tc>
          <w:tcPr>
            <w:tcW w:w="3106" w:type="dxa"/>
            <w:vMerge/>
          </w:tcPr>
          <w:p w14:paraId="1FBA8EA0" w14:textId="77777777" w:rsidR="00844B57" w:rsidRDefault="00844B57" w:rsidP="00E25CF6">
            <w:pPr>
              <w:widowControl w:val="0"/>
              <w:spacing w:line="276" w:lineRule="auto"/>
            </w:pPr>
          </w:p>
        </w:tc>
      </w:tr>
    </w:tbl>
    <w:p w14:paraId="0AA8C853" w14:textId="77777777" w:rsidR="00844B57" w:rsidRDefault="00844B57" w:rsidP="00844B57">
      <w:pPr>
        <w:pStyle w:val="Heading2"/>
      </w:pPr>
    </w:p>
    <w:p w14:paraId="3D49E9B2" w14:textId="77777777" w:rsidR="00844B57" w:rsidRDefault="00844B57">
      <w:pPr>
        <w:rPr>
          <w:rFonts w:ascii="Impact" w:hAnsi="Impact" w:cs="Arial Unicode MS"/>
          <w:color w:val="CD8C06"/>
          <w:sz w:val="26"/>
          <w:szCs w:val="26"/>
          <w:u w:color="CD8C06"/>
          <w:lang w:val="en-AU" w:eastAsia="en-AU"/>
        </w:rPr>
      </w:pPr>
      <w:r>
        <w:br w:type="page"/>
      </w:r>
    </w:p>
    <w:p w14:paraId="026DFA5A" w14:textId="3E682B17" w:rsidR="00844B57" w:rsidRDefault="00844B57" w:rsidP="00844B57">
      <w:pPr>
        <w:pStyle w:val="Heading2"/>
      </w:pPr>
      <w:r w:rsidRPr="008803AD">
        <w:lastRenderedPageBreak/>
        <w:t>Question 3: Self-driving car</w:t>
      </w:r>
      <w:r>
        <w:t xml:space="preserve"> and </w:t>
      </w:r>
      <w:r w:rsidRPr="008803AD">
        <w:t>Question 4: Responsibility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3251"/>
        <w:gridCol w:w="3250"/>
      </w:tblGrid>
      <w:tr w:rsidR="00844B57" w14:paraId="039A81D8" w14:textId="77777777" w:rsidTr="00E25CF6">
        <w:tc>
          <w:tcPr>
            <w:tcW w:w="3246" w:type="dxa"/>
          </w:tcPr>
          <w:p w14:paraId="5029EFD0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7C43E57B" wp14:editId="53C78A9B">
                  <wp:extent cx="1966134" cy="1104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227" cy="110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1E357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291D3DF1" wp14:editId="61DE1406">
                  <wp:extent cx="1958686" cy="110490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786" cy="110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14:paraId="3BDB7D36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1FB32357" wp14:editId="365F8F6E">
                  <wp:extent cx="1945853" cy="10953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031" cy="109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B0E4C1A" wp14:editId="3E8A2C74">
                  <wp:extent cx="1981576" cy="1114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435" cy="111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AU" w:eastAsia="en-AU"/>
              </w:rPr>
              <w:t xml:space="preserve"> </w:t>
            </w:r>
          </w:p>
        </w:tc>
        <w:tc>
          <w:tcPr>
            <w:tcW w:w="3250" w:type="dxa"/>
            <w:vMerge w:val="restart"/>
          </w:tcPr>
          <w:p w14:paraId="6E5F5D27" w14:textId="77777777" w:rsidR="00844B57" w:rsidRDefault="00844B57" w:rsidP="00E25CF6">
            <w:pPr>
              <w:rPr>
                <w:b/>
              </w:rPr>
            </w:pPr>
            <w:r>
              <w:rPr>
                <w:b/>
              </w:rPr>
              <w:t>An AI can make mistakes</w:t>
            </w:r>
          </w:p>
          <w:p w14:paraId="5B858785" w14:textId="77777777" w:rsidR="00844B57" w:rsidRDefault="00844B57" w:rsidP="00E25CF6">
            <w:pPr>
              <w:rPr>
                <w:b/>
              </w:rPr>
            </w:pPr>
          </w:p>
          <w:p w14:paraId="2CACD7F4" w14:textId="77777777" w:rsidR="00844B57" w:rsidRDefault="00844B57" w:rsidP="00E25CF6">
            <w:r>
              <w:t xml:space="preserve">AI systems make predictions based on their training. These predictions are accompanied by a level of confidence. There is always a chance of error. In scenarios involving a self-driving car an unpredictable event may result in an accident – even a loss of life. What happens in these situations? How does the AI make the ‘best’ decision? Who is responsible when something goes wrong? </w:t>
            </w:r>
          </w:p>
          <w:p w14:paraId="7DE56EEC" w14:textId="77777777" w:rsidR="00844B57" w:rsidRDefault="00844B57" w:rsidP="00E25CF6">
            <w:pPr>
              <w:rPr>
                <w:rFonts w:ascii="Gill Sans" w:eastAsia="Gill Sans" w:hAnsi="Gill Sans" w:cs="Gill Sans"/>
              </w:rPr>
            </w:pPr>
          </w:p>
          <w:p w14:paraId="65DD5848" w14:textId="77777777" w:rsidR="00844B57" w:rsidRDefault="00844B57" w:rsidP="00E25CF6">
            <w:r>
              <w:rPr>
                <w:rFonts w:ascii="Gill Sans" w:eastAsia="Gill Sans" w:hAnsi="Gill Sans" w:cs="Gill Sans"/>
              </w:rPr>
              <w:t xml:space="preserve">This scenario covers </w:t>
            </w:r>
            <w:r>
              <w:t>human, social and environmental wellbeing; r</w:t>
            </w:r>
            <w:r>
              <w:rPr>
                <w:rFonts w:ascii="Gill Sans" w:eastAsia="Gill Sans" w:hAnsi="Gill Sans" w:cs="Gill Sans"/>
              </w:rPr>
              <w:t>eliability and safety</w:t>
            </w:r>
            <w:r>
              <w:t xml:space="preserve">; </w:t>
            </w:r>
            <w:r>
              <w:rPr>
                <w:rFonts w:ascii="Gill Sans" w:eastAsia="Gill Sans" w:hAnsi="Gill Sans" w:cs="Gill Sans"/>
              </w:rPr>
              <w:t>accountability</w:t>
            </w:r>
            <w:r>
              <w:t>; and c</w:t>
            </w:r>
            <w:r>
              <w:rPr>
                <w:rFonts w:ascii="Gill Sans" w:eastAsia="Gill Sans" w:hAnsi="Gill Sans" w:cs="Gill Sans"/>
              </w:rPr>
              <w:t>ontestability</w:t>
            </w:r>
            <w:r>
              <w:t>.</w:t>
            </w:r>
          </w:p>
          <w:p w14:paraId="7790A86E" w14:textId="77777777" w:rsidR="00844B57" w:rsidRDefault="00844B57" w:rsidP="00E25CF6"/>
        </w:tc>
      </w:tr>
      <w:tr w:rsidR="00844B57" w14:paraId="155BE900" w14:textId="77777777" w:rsidTr="00E25CF6">
        <w:tc>
          <w:tcPr>
            <w:tcW w:w="6497" w:type="dxa"/>
            <w:gridSpan w:val="2"/>
          </w:tcPr>
          <w:p w14:paraId="5973F4F0" w14:textId="77777777" w:rsidR="00844B57" w:rsidRDefault="00844B57" w:rsidP="00844B57">
            <w:pPr>
              <w:numPr>
                <w:ilvl w:val="0"/>
                <w:numId w:val="14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How does the AI decide what to do in dangerous and </w:t>
            </w:r>
            <w:proofErr w:type="gramStart"/>
            <w:r>
              <w:rPr>
                <w:rFonts w:cs="Calibri"/>
                <w:color w:val="000000"/>
              </w:rPr>
              <w:t>life threatening</w:t>
            </w:r>
            <w:proofErr w:type="gramEnd"/>
            <w:r>
              <w:rPr>
                <w:rFonts w:cs="Calibri"/>
                <w:color w:val="000000"/>
              </w:rPr>
              <w:t xml:space="preserve"> situations? </w:t>
            </w:r>
          </w:p>
          <w:p w14:paraId="5088813D" w14:textId="77777777" w:rsidR="00844B57" w:rsidRDefault="00844B57" w:rsidP="00E25CF6"/>
          <w:p w14:paraId="1FD2EA23" w14:textId="77777777" w:rsidR="00844B57" w:rsidRDefault="00844B57" w:rsidP="00844B57">
            <w:pPr>
              <w:numPr>
                <w:ilvl w:val="0"/>
                <w:numId w:val="14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Who is </w:t>
            </w:r>
            <w:r>
              <w:t>ultimately</w:t>
            </w:r>
            <w:r>
              <w:rPr>
                <w:rFonts w:cs="Calibri"/>
                <w:color w:val="000000"/>
              </w:rPr>
              <w:t xml:space="preserve"> responsible when something goes wrong?</w:t>
            </w:r>
          </w:p>
          <w:p w14:paraId="796D068B" w14:textId="77777777" w:rsidR="00844B57" w:rsidRDefault="00844B57" w:rsidP="00E25CF6"/>
          <w:p w14:paraId="66A10DC9" w14:textId="77777777" w:rsidR="00844B57" w:rsidRDefault="00844B57" w:rsidP="00844B57">
            <w:pPr>
              <w:numPr>
                <w:ilvl w:val="0"/>
                <w:numId w:val="14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can someone do if they are impacted badly by an AI system? Can they seek compensation? </w:t>
            </w:r>
          </w:p>
          <w:p w14:paraId="4B9ACBA2" w14:textId="77777777" w:rsidR="00844B57" w:rsidRDefault="00844B57" w:rsidP="00E25CF6"/>
        </w:tc>
        <w:tc>
          <w:tcPr>
            <w:tcW w:w="3250" w:type="dxa"/>
            <w:vMerge/>
          </w:tcPr>
          <w:p w14:paraId="0C82EA1C" w14:textId="77777777" w:rsidR="00844B57" w:rsidRDefault="00844B57" w:rsidP="00E25CF6">
            <w:pPr>
              <w:widowControl w:val="0"/>
              <w:spacing w:line="276" w:lineRule="auto"/>
            </w:pPr>
          </w:p>
        </w:tc>
      </w:tr>
    </w:tbl>
    <w:p w14:paraId="5F3E6153" w14:textId="77777777" w:rsidR="00844B57" w:rsidRDefault="00844B57" w:rsidP="00844B57">
      <w:pPr>
        <w:pStyle w:val="Heading2"/>
      </w:pPr>
    </w:p>
    <w:p w14:paraId="389D9F86" w14:textId="77777777" w:rsidR="00844B57" w:rsidRDefault="00844B57">
      <w:pPr>
        <w:rPr>
          <w:rFonts w:ascii="Impact" w:hAnsi="Impact" w:cs="Arial Unicode MS"/>
          <w:color w:val="CD8C06"/>
          <w:sz w:val="26"/>
          <w:szCs w:val="26"/>
          <w:u w:color="CD8C06"/>
          <w:lang w:val="en-AU" w:eastAsia="en-AU"/>
        </w:rPr>
      </w:pPr>
      <w:r>
        <w:br w:type="page"/>
      </w:r>
    </w:p>
    <w:p w14:paraId="02065AA7" w14:textId="3F34C856" w:rsidR="00844B57" w:rsidRDefault="00844B57" w:rsidP="00844B57">
      <w:pPr>
        <w:pStyle w:val="Heading2"/>
      </w:pPr>
      <w:r>
        <w:lastRenderedPageBreak/>
        <w:t xml:space="preserve">Question </w:t>
      </w:r>
      <w:r w:rsidRPr="008803AD">
        <w:t>5: Marketing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6"/>
        <w:gridCol w:w="3191"/>
        <w:gridCol w:w="3250"/>
      </w:tblGrid>
      <w:tr w:rsidR="00844B57" w14:paraId="6D9327A6" w14:textId="77777777" w:rsidTr="00E25CF6">
        <w:tc>
          <w:tcPr>
            <w:tcW w:w="3306" w:type="dxa"/>
          </w:tcPr>
          <w:p w14:paraId="48D06E3E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55D84205" wp14:editId="64699886">
                  <wp:extent cx="2028533" cy="1143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33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7F22157E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420D3D4C" wp14:editId="10F566AD">
                  <wp:extent cx="1908754" cy="10763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019" cy="1078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</w:tcPr>
          <w:p w14:paraId="599F72DD" w14:textId="77777777" w:rsidR="00844B57" w:rsidRDefault="00844B57" w:rsidP="00E25CF6">
            <w:pPr>
              <w:rPr>
                <w:b/>
              </w:rPr>
            </w:pPr>
            <w:r>
              <w:rPr>
                <w:b/>
              </w:rPr>
              <w:t>AI can impact negatively on users</w:t>
            </w:r>
          </w:p>
          <w:p w14:paraId="55067E4C" w14:textId="77777777" w:rsidR="00844B57" w:rsidRDefault="00844B57" w:rsidP="00E25CF6"/>
          <w:p w14:paraId="752806AB" w14:textId="77777777" w:rsidR="00844B57" w:rsidRDefault="00844B57" w:rsidP="00E25CF6">
            <w:r>
              <w:t xml:space="preserve">Recommended systems in simple terms, find good matches and suggest them to a user.  The algorithm though, could be deliberately designed with a bias towards a particular product or point of view. </w:t>
            </w:r>
          </w:p>
          <w:p w14:paraId="1B94BEE4" w14:textId="77777777" w:rsidR="00844B57" w:rsidRDefault="00844B57" w:rsidP="00E25CF6">
            <w:r>
              <w:t xml:space="preserve">In this example, the company could train the AI to include a certain parameter which skews the expected outcome. </w:t>
            </w:r>
          </w:p>
          <w:p w14:paraId="346BF28B" w14:textId="77777777" w:rsidR="00844B57" w:rsidRDefault="00844B57" w:rsidP="00E25CF6">
            <w:r>
              <w:t xml:space="preserve">As a </w:t>
            </w:r>
            <w:proofErr w:type="gramStart"/>
            <w:r>
              <w:t>result</w:t>
            </w:r>
            <w:proofErr w:type="gramEnd"/>
            <w:r>
              <w:t xml:space="preserve"> the AI would recommend products that may not necessarily be accurately matched to the user’s profile and online </w:t>
            </w:r>
            <w:proofErr w:type="spellStart"/>
            <w:r>
              <w:t>behaviours</w:t>
            </w:r>
            <w:proofErr w:type="spellEnd"/>
            <w:r>
              <w:t xml:space="preserve">.  The company however would benefit in a monetary sense. </w:t>
            </w:r>
          </w:p>
          <w:p w14:paraId="2C447D70" w14:textId="77777777" w:rsidR="00844B57" w:rsidRDefault="00844B57" w:rsidP="00E25CF6">
            <w:pPr>
              <w:spacing w:before="240" w:after="24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This scenario raises the issues of fairness, honesty and human-</w:t>
            </w:r>
            <w:proofErr w:type="spellStart"/>
            <w:r>
              <w:rPr>
                <w:rFonts w:ascii="Gill Sans" w:eastAsia="Gill Sans" w:hAnsi="Gill Sans" w:cs="Gill Sans"/>
              </w:rPr>
              <w:t>centred</w:t>
            </w:r>
            <w:proofErr w:type="spellEnd"/>
            <w:r>
              <w:rPr>
                <w:rFonts w:ascii="Gill Sans" w:eastAsia="Gill Sans" w:hAnsi="Gill Sans" w:cs="Gill Sans"/>
              </w:rPr>
              <w:t xml:space="preserve"> values.</w:t>
            </w:r>
          </w:p>
          <w:p w14:paraId="5A8CFB57" w14:textId="77777777" w:rsidR="00844B57" w:rsidRDefault="00844B57" w:rsidP="00E25CF6">
            <w:pPr>
              <w:rPr>
                <w:rFonts w:ascii="Gill Sans" w:eastAsia="Gill Sans" w:hAnsi="Gill Sans" w:cs="Gill Sans"/>
              </w:rPr>
            </w:pPr>
          </w:p>
        </w:tc>
      </w:tr>
      <w:tr w:rsidR="00844B57" w14:paraId="776C4AE6" w14:textId="77777777" w:rsidTr="00E25CF6">
        <w:tc>
          <w:tcPr>
            <w:tcW w:w="6497" w:type="dxa"/>
            <w:gridSpan w:val="2"/>
          </w:tcPr>
          <w:p w14:paraId="4164EC7D" w14:textId="77777777" w:rsidR="00844B57" w:rsidRDefault="00844B57" w:rsidP="00E25CF6">
            <w:r>
              <w:t xml:space="preserve">Discuss their responses using the following question prompts: </w:t>
            </w:r>
          </w:p>
          <w:p w14:paraId="57D14183" w14:textId="77777777" w:rsidR="00844B57" w:rsidRDefault="00844B57" w:rsidP="00844B57">
            <w:pPr>
              <w:numPr>
                <w:ilvl w:val="0"/>
                <w:numId w:val="11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How would you feel if a site recommends products that are skewed towards a particular company or point of view? </w:t>
            </w:r>
          </w:p>
          <w:p w14:paraId="11CB3115" w14:textId="77777777" w:rsidR="00844B57" w:rsidRDefault="00844B57" w:rsidP="00844B57">
            <w:pPr>
              <w:numPr>
                <w:ilvl w:val="0"/>
                <w:numId w:val="11"/>
              </w:numPr>
              <w:pBdr>
                <w:bar w:val="none" w:sz="0" w:color="auto"/>
              </w:pBdr>
            </w:pPr>
            <w:r>
              <w:t xml:space="preserve">What is at the heart of this dilemma? </w:t>
            </w:r>
          </w:p>
          <w:p w14:paraId="3B26BB16" w14:textId="77777777" w:rsidR="00844B57" w:rsidRDefault="00844B57" w:rsidP="00E25CF6"/>
          <w:p w14:paraId="57E40745" w14:textId="77777777" w:rsidR="00844B57" w:rsidRDefault="00844B57" w:rsidP="00E25CF6">
            <w:r>
              <w:t xml:space="preserve">This can also happen in news feeds where you are only shown stories based on a particular point of view. </w:t>
            </w:r>
          </w:p>
        </w:tc>
        <w:tc>
          <w:tcPr>
            <w:tcW w:w="3250" w:type="dxa"/>
            <w:vMerge/>
          </w:tcPr>
          <w:p w14:paraId="61F7B875" w14:textId="77777777" w:rsidR="00844B57" w:rsidRDefault="00844B57" w:rsidP="00E25CF6">
            <w:pPr>
              <w:widowControl w:val="0"/>
              <w:spacing w:line="276" w:lineRule="auto"/>
            </w:pPr>
          </w:p>
        </w:tc>
      </w:tr>
    </w:tbl>
    <w:p w14:paraId="6B33D466" w14:textId="77777777" w:rsidR="00844B57" w:rsidRDefault="00844B57" w:rsidP="00844B57">
      <w:pPr>
        <w:pStyle w:val="Heading2"/>
      </w:pPr>
    </w:p>
    <w:p w14:paraId="17487484" w14:textId="77777777" w:rsidR="00844B57" w:rsidRDefault="00844B57">
      <w:pPr>
        <w:rPr>
          <w:rFonts w:ascii="Impact" w:hAnsi="Impact" w:cs="Arial Unicode MS"/>
          <w:color w:val="CD8C06"/>
          <w:sz w:val="26"/>
          <w:szCs w:val="26"/>
          <w:u w:color="CD8C06"/>
          <w:lang w:val="en-AU" w:eastAsia="en-AU"/>
        </w:rPr>
      </w:pPr>
      <w:r>
        <w:br w:type="page"/>
      </w:r>
    </w:p>
    <w:p w14:paraId="10825710" w14:textId="66F6708B" w:rsidR="00844B57" w:rsidRDefault="00844B57" w:rsidP="00844B57">
      <w:pPr>
        <w:pStyle w:val="Heading2"/>
      </w:pPr>
      <w:r w:rsidRPr="008803AD">
        <w:lastRenderedPageBreak/>
        <w:t>Question 6: Automation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3241"/>
        <w:gridCol w:w="3260"/>
      </w:tblGrid>
      <w:tr w:rsidR="00844B57" w14:paraId="5B453356" w14:textId="77777777" w:rsidTr="00E25CF6">
        <w:tc>
          <w:tcPr>
            <w:tcW w:w="3246" w:type="dxa"/>
          </w:tcPr>
          <w:p w14:paraId="7352BDE0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3170BB10" wp14:editId="4CC521D7">
                  <wp:extent cx="1971675" cy="110780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10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</w:tcPr>
          <w:p w14:paraId="484B3C00" w14:textId="77777777" w:rsidR="00844B57" w:rsidRDefault="00844B57" w:rsidP="00E25CF6">
            <w:r>
              <w:rPr>
                <w:noProof/>
                <w:lang w:val="en-AU" w:eastAsia="en-AU"/>
              </w:rPr>
              <w:drawing>
                <wp:inline distT="0" distB="0" distL="0" distR="0" wp14:anchorId="41B00474" wp14:editId="18A7BDB2">
                  <wp:extent cx="1962028" cy="110490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67" cy="110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14:paraId="0949AF22" w14:textId="77777777" w:rsidR="00844B57" w:rsidRDefault="00844B57" w:rsidP="00E25CF6">
            <w:pPr>
              <w:rPr>
                <w:b/>
              </w:rPr>
            </w:pPr>
            <w:r>
              <w:rPr>
                <w:b/>
              </w:rPr>
              <w:t>AI may result in job losses</w:t>
            </w:r>
          </w:p>
          <w:p w14:paraId="6AD06ABD" w14:textId="77777777" w:rsidR="00844B57" w:rsidRDefault="00844B57" w:rsidP="00E25CF6">
            <w:r>
              <w:t xml:space="preserve">Should we integrate AI into industry if it means many people will lose their jobs?  Society benefits when workers are employed. AI systems </w:t>
            </w:r>
            <w:proofErr w:type="gramStart"/>
            <w:r>
              <w:t>don’t</w:t>
            </w:r>
            <w:proofErr w:type="gramEnd"/>
            <w:r>
              <w:t xml:space="preserve"> need to be paid or contribute back into the economy. Where do the cost savings go? Do the wealthy get wealthier? </w:t>
            </w:r>
          </w:p>
          <w:p w14:paraId="589BC820" w14:textId="77777777" w:rsidR="00844B57" w:rsidRDefault="00844B57" w:rsidP="00E25CF6"/>
          <w:p w14:paraId="6B594A04" w14:textId="77777777" w:rsidR="00844B57" w:rsidRDefault="00844B57" w:rsidP="00E25CF6">
            <w:r>
              <w:rPr>
                <w:rFonts w:ascii="Gill Sans" w:eastAsia="Gill Sans" w:hAnsi="Gill Sans" w:cs="Gill Sans"/>
              </w:rPr>
              <w:t xml:space="preserve">This scenario covers </w:t>
            </w:r>
            <w:r>
              <w:t xml:space="preserve">human, social and environmental wellbeing </w:t>
            </w:r>
            <w:r>
              <w:rPr>
                <w:rFonts w:ascii="Gill Sans" w:eastAsia="Gill Sans" w:hAnsi="Gill Sans" w:cs="Gill Sans"/>
              </w:rPr>
              <w:t>and</w:t>
            </w:r>
            <w:r>
              <w:t xml:space="preserve"> h</w:t>
            </w:r>
            <w:r>
              <w:rPr>
                <w:rFonts w:ascii="Gill Sans" w:eastAsia="Gill Sans" w:hAnsi="Gill Sans" w:cs="Gill Sans"/>
              </w:rPr>
              <w:t>uman-</w:t>
            </w:r>
            <w:proofErr w:type="spellStart"/>
            <w:r>
              <w:rPr>
                <w:rFonts w:ascii="Gill Sans" w:eastAsia="Gill Sans" w:hAnsi="Gill Sans" w:cs="Gill Sans"/>
              </w:rPr>
              <w:t>centred</w:t>
            </w:r>
            <w:proofErr w:type="spellEnd"/>
            <w:r>
              <w:rPr>
                <w:rFonts w:ascii="Gill Sans" w:eastAsia="Gill Sans" w:hAnsi="Gill Sans" w:cs="Gill Sans"/>
              </w:rPr>
              <w:t xml:space="preserve"> values such as</w:t>
            </w:r>
            <w:r>
              <w:t xml:space="preserve"> inequality.</w:t>
            </w:r>
          </w:p>
          <w:p w14:paraId="5B7965DA" w14:textId="77777777" w:rsidR="00844B57" w:rsidRDefault="00844B57" w:rsidP="00E25CF6"/>
        </w:tc>
      </w:tr>
      <w:tr w:rsidR="00844B57" w14:paraId="199611EA" w14:textId="77777777" w:rsidTr="00E25CF6">
        <w:tc>
          <w:tcPr>
            <w:tcW w:w="6487" w:type="dxa"/>
            <w:gridSpan w:val="2"/>
          </w:tcPr>
          <w:p w14:paraId="08CF4D9A" w14:textId="77777777" w:rsidR="00844B57" w:rsidRDefault="00844B57" w:rsidP="00E25CF6">
            <w:r>
              <w:t xml:space="preserve">Discuss their responses using the following question prompts: </w:t>
            </w:r>
          </w:p>
          <w:p w14:paraId="13E0BAE1" w14:textId="77777777" w:rsidR="00844B57" w:rsidRDefault="00844B57" w:rsidP="00844B57">
            <w:pPr>
              <w:numPr>
                <w:ilvl w:val="0"/>
                <w:numId w:val="13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are the benefits of automation? </w:t>
            </w:r>
          </w:p>
          <w:p w14:paraId="2F6E0A7A" w14:textId="77777777" w:rsidR="00844B57" w:rsidRDefault="00844B57" w:rsidP="00844B57">
            <w:pPr>
              <w:numPr>
                <w:ilvl w:val="0"/>
                <w:numId w:val="13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are some of the negative points? </w:t>
            </w:r>
          </w:p>
          <w:p w14:paraId="2B94C1C3" w14:textId="77777777" w:rsidR="00844B57" w:rsidRDefault="00844B57" w:rsidP="00844B57">
            <w:pPr>
              <w:numPr>
                <w:ilvl w:val="0"/>
                <w:numId w:val="13"/>
              </w:numPr>
              <w:pBdr>
                <w:bar w:val="none" w:sz="0" w:color="auto"/>
              </w:pBdr>
              <w:rPr>
                <w:rFonts w:cs="Calibri"/>
                <w:color w:val="000000"/>
              </w:rPr>
            </w:pPr>
            <w:r>
              <w:t>What is the relationship between a</w:t>
            </w:r>
            <w:r>
              <w:rPr>
                <w:rFonts w:cs="Calibri"/>
                <w:color w:val="000000"/>
              </w:rPr>
              <w:t xml:space="preserve">utomation </w:t>
            </w:r>
            <w:r>
              <w:t>and human wellbeing</w:t>
            </w:r>
            <w:r>
              <w:rPr>
                <w:rFonts w:cs="Calibri"/>
                <w:color w:val="000000"/>
              </w:rPr>
              <w:t>?</w:t>
            </w:r>
          </w:p>
          <w:p w14:paraId="04DA2EB5" w14:textId="77777777" w:rsidR="00844B57" w:rsidRDefault="00844B57" w:rsidP="00E25CF6"/>
        </w:tc>
        <w:tc>
          <w:tcPr>
            <w:tcW w:w="3260" w:type="dxa"/>
            <w:vMerge/>
          </w:tcPr>
          <w:p w14:paraId="413E9990" w14:textId="77777777" w:rsidR="00844B57" w:rsidRDefault="00844B57" w:rsidP="00E25CF6">
            <w:pPr>
              <w:widowControl w:val="0"/>
              <w:spacing w:line="276" w:lineRule="auto"/>
            </w:pPr>
          </w:p>
        </w:tc>
      </w:tr>
    </w:tbl>
    <w:p w14:paraId="2D3A075D" w14:textId="77777777" w:rsidR="00844B57" w:rsidRDefault="00844B57" w:rsidP="00844B57">
      <w:pPr>
        <w:spacing w:before="240"/>
      </w:pPr>
    </w:p>
    <w:p w14:paraId="3C4EC3EE" w14:textId="51AAB4A2" w:rsidR="000305A3" w:rsidRDefault="000305A3" w:rsidP="00844B57">
      <w:pPr>
        <w:spacing w:before="132" w:after="60"/>
        <w:ind w:left="-284" w:right="-22"/>
      </w:pPr>
      <w:r w:rsidRPr="000305A3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 xml:space="preserve"> </w:t>
      </w:r>
    </w:p>
    <w:p w14:paraId="7E70C442" w14:textId="0964D68D" w:rsidR="005E4934" w:rsidRDefault="005E4934">
      <w:pPr>
        <w:rPr>
          <w:rFonts w:ascii="Impact" w:hAnsi="Impact" w:cs="Arial Unicode MS"/>
          <w:color w:val="CD8C06"/>
          <w:sz w:val="26"/>
          <w:szCs w:val="26"/>
          <w:u w:color="CD8C06"/>
          <w:lang w:val="en-AU" w:eastAsia="en-AU"/>
        </w:rPr>
      </w:pPr>
    </w:p>
    <w:sectPr w:rsidR="005E4934" w:rsidSect="001C1F53">
      <w:headerReference w:type="default" r:id="rId18"/>
      <w:footerReference w:type="default" r:id="rId19"/>
      <w:pgSz w:w="11900" w:h="16840"/>
      <w:pgMar w:top="1440" w:right="843" w:bottom="1440" w:left="1440" w:header="70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EC641" w14:textId="77777777" w:rsidR="00450D58" w:rsidRDefault="00450D58">
      <w:r>
        <w:separator/>
      </w:r>
    </w:p>
  </w:endnote>
  <w:endnote w:type="continuationSeparator" w:id="0">
    <w:p w14:paraId="17B2F920" w14:textId="77777777" w:rsidR="00450D58" w:rsidRDefault="0045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94922" w14:textId="77777777" w:rsidR="00102993" w:rsidRDefault="00102993" w:rsidP="00102993">
    <w:pPr>
      <w:pStyle w:val="Body"/>
      <w:rPr>
        <w:rStyle w:val="Hyperlink0"/>
        <w:lang w:val="en-US"/>
      </w:rPr>
    </w:pPr>
    <w:r>
      <w:rPr>
        <w:rFonts w:ascii="Times New Roman" w:eastAsia="Arial Unicode MS" w:hAnsi="Times New Roman" w:cs="Times New Roman"/>
        <w:noProof/>
        <w:color w:val="464646"/>
        <w:sz w:val="20"/>
        <w:szCs w:val="20"/>
        <w:u w:color="464646"/>
        <w:lang w:val="en-US" w:eastAsia="en-US"/>
      </w:rPr>
      <w:drawing>
        <wp:anchor distT="0" distB="0" distL="114300" distR="114300" simplePos="0" relativeHeight="251659264" behindDoc="1" locked="0" layoutInCell="1" allowOverlap="1" wp14:anchorId="1144269C" wp14:editId="7E89EF68">
          <wp:simplePos x="0" y="0"/>
          <wp:positionH relativeFrom="column">
            <wp:posOffset>4876800</wp:posOffset>
          </wp:positionH>
          <wp:positionV relativeFrom="paragraph">
            <wp:posOffset>35560</wp:posOffset>
          </wp:positionV>
          <wp:extent cx="1266825" cy="3321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 Hu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>
        <w:rPr>
          <w:rStyle w:val="Hyperlink0"/>
          <w:lang w:val="en-US"/>
        </w:rPr>
        <w:t>Creative Commons Attribution 4.0, unless otherwise indicated.</w:t>
      </w:r>
    </w:hyperlink>
  </w:p>
  <w:p w14:paraId="716791CA" w14:textId="77777777" w:rsidR="00102993" w:rsidRPr="00634F20" w:rsidRDefault="00450D58" w:rsidP="00102993">
    <w:pPr>
      <w:pStyle w:val="Body"/>
      <w:rPr>
        <w:rFonts w:ascii="Times New Roman" w:eastAsia="Arial Unicode MS" w:hAnsi="Times New Roman" w:cs="Times New Roman"/>
        <w:color w:val="464646"/>
        <w:sz w:val="20"/>
        <w:szCs w:val="20"/>
        <w:u w:color="464646"/>
        <w:lang w:val="en-US" w:eastAsia="en-US"/>
      </w:rPr>
    </w:pPr>
    <w:hyperlink r:id="rId3" w:history="1">
      <w:r w:rsidR="00102993">
        <w:rPr>
          <w:rStyle w:val="Hyperlink"/>
        </w:rPr>
        <w:t>https://www.digitaltechnologieshub.edu.au/</w:t>
      </w:r>
    </w:hyperlink>
    <w:r w:rsidR="00102993">
      <w:t xml:space="preserve"> </w:t>
    </w:r>
  </w:p>
  <w:p w14:paraId="2D50D690" w14:textId="77777777" w:rsidR="00102993" w:rsidRDefault="00102993" w:rsidP="00102993">
    <w:pPr>
      <w:pStyle w:val="Footer"/>
    </w:pPr>
  </w:p>
  <w:p w14:paraId="17C053AF" w14:textId="77777777" w:rsidR="00102993" w:rsidRDefault="00102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6E8B" w14:textId="77777777" w:rsidR="00450D58" w:rsidRDefault="00450D58">
      <w:r>
        <w:separator/>
      </w:r>
    </w:p>
  </w:footnote>
  <w:footnote w:type="continuationSeparator" w:id="0">
    <w:p w14:paraId="28BF8502" w14:textId="77777777" w:rsidR="00450D58" w:rsidRDefault="0045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15298" w14:textId="79AC497E" w:rsidR="000632A8" w:rsidRDefault="000632A8">
    <w:pPr>
      <w:pStyle w:val="HeaderFooter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472DB33D" wp14:editId="3F41FC9C">
              <wp:simplePos x="0" y="0"/>
              <wp:positionH relativeFrom="page">
                <wp:posOffset>5859526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1073741860" name="officeArt object" descr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3" cy="1024127"/>
                      </a:xfrm>
                    </wpg:grpSpPr>
                    <wpg:grpSp>
                      <wpg:cNvPr id="1073741858" name="Group 168"/>
                      <wpg:cNvGrpSpPr/>
                      <wpg:grpSpPr>
                        <a:xfrm>
                          <a:off x="-1" y="0"/>
                          <a:ext cx="1700785" cy="1024128"/>
                          <a:chOff x="0" y="0"/>
                          <a:chExt cx="1700784" cy="1024127"/>
                        </a:xfrm>
                      </wpg:grpSpPr>
                      <wps:wsp>
                        <wps:cNvPr id="1073741855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Rectangle 12"/>
                        <wps:cNvSpPr/>
                        <wps:spPr>
                          <a:xfrm>
                            <a:off x="-1" y="0"/>
                            <a:ext cx="1463041" cy="10149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9425" y="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59" name="Text Box 172"/>
                      <wps:cNvSpPr txBox="1"/>
                      <wps:spPr>
                        <a:xfrm>
                          <a:off x="1032624" y="9509"/>
                          <a:ext cx="438151" cy="3752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9EF05" w14:textId="5035C2F9" w:rsidR="000632A8" w:rsidRDefault="000632A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begin"/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separate"/>
                            </w:r>
                            <w:r w:rsidR="00E82D8E">
                              <w:rPr>
                                <w:rStyle w:val="None"/>
                                <w:noProof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13</w: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91439" tIns="91439" rIns="91439" bIns="9143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DB33D" id="officeArt object" o:spid="_x0000_s1026" alt="Group 167" style="position:absolute;margin-left:461.4pt;margin-top:19.35pt;width:133.9pt;height:80.65pt;z-index:-251659264;mso-wrap-distance-left:12pt;mso-wrap-distance-top:12pt;mso-wrap-distance-right:12pt;mso-wrap-distance-bottom:12pt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">
                <v:rect id="Rectangle 169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" stroked="f" strokeweight="1pt">
                  <v:fill opacity="0"/>
                  <v:stroke miterlimit="4"/>
                </v:rect>
                <v:shape id="Rectangle 12" o:spid="_x0000_s1029" style="position:absolute;width:14630;height:101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" path="m,l21600,r,21600l9425,8685,,xe" fillcolor="#f8b323 [3204]" stroked="f" strokeweight="1pt">
                  <v:stroke miterlimit="4" joinstyle="miter"/>
                  <v:path arrowok="t" o:extrusionok="f" o:connecttype="custom" o:connectlocs="731521,507492;731521,507492;731521,507492;731521,507492" o:connectangles="0,90,180,270"/>
                </v:shape>
                <v:rect id="Rectangle 171" o:spid="_x0000_s1030" style="position:absolute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" strokecolor="white" strokeweight="1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" filled="f" stroked="f" strokeweight="1pt">
                <v:stroke miterlimit="4"/>
                <v:textbox inset="2.53997mm,2.53997mm,2.53997mm,2.53997mm">
                  <w:txbxContent>
                    <w:p w14:paraId="1309EF05" w14:textId="5035C2F9" w:rsidR="000632A8" w:rsidRDefault="000632A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begin"/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instrText xml:space="preserve"> PAGE </w:instrTex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separate"/>
                      </w:r>
                      <w:r w:rsidR="00E82D8E">
                        <w:rPr>
                          <w:rStyle w:val="None"/>
                          <w:noProof/>
                          <w:color w:val="FFFFFF"/>
                          <w:sz w:val="24"/>
                          <w:szCs w:val="24"/>
                          <w:u w:color="FFFFFF"/>
                        </w:rPr>
                        <w:t>13</w: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7159"/>
    <w:multiLevelType w:val="hybridMultilevel"/>
    <w:tmpl w:val="74DE0D8E"/>
    <w:lvl w:ilvl="0" w:tplc="87E86FA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E8F"/>
    <w:multiLevelType w:val="hybridMultilevel"/>
    <w:tmpl w:val="5FEC7F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871"/>
    <w:multiLevelType w:val="hybridMultilevel"/>
    <w:tmpl w:val="783AEF8A"/>
    <w:lvl w:ilvl="0" w:tplc="87E86FA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59F"/>
    <w:multiLevelType w:val="hybridMultilevel"/>
    <w:tmpl w:val="51907F8C"/>
    <w:styleLink w:val="ImportedStyle2"/>
    <w:lvl w:ilvl="0" w:tplc="7E6435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45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8EA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E9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05F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8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ED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679D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A16378"/>
    <w:multiLevelType w:val="multilevel"/>
    <w:tmpl w:val="5896C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E71A4D"/>
    <w:multiLevelType w:val="hybridMultilevel"/>
    <w:tmpl w:val="41A0F9D2"/>
    <w:styleLink w:val="ImportedStyle4"/>
    <w:lvl w:ilvl="0" w:tplc="8476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4EE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C49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A5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7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F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5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A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5336F9"/>
    <w:multiLevelType w:val="hybridMultilevel"/>
    <w:tmpl w:val="772C4038"/>
    <w:lvl w:ilvl="0" w:tplc="87E86FA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13E8"/>
    <w:multiLevelType w:val="hybridMultilevel"/>
    <w:tmpl w:val="AD8A3630"/>
    <w:styleLink w:val="ImportedStyle1"/>
    <w:lvl w:ilvl="0" w:tplc="5E0A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7421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A7090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04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18323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D1067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A85D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B616E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2464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507E3081"/>
    <w:multiLevelType w:val="multilevel"/>
    <w:tmpl w:val="13E8F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2430F8"/>
    <w:multiLevelType w:val="multilevel"/>
    <w:tmpl w:val="D430C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481629"/>
    <w:multiLevelType w:val="hybridMultilevel"/>
    <w:tmpl w:val="AADA069E"/>
    <w:styleLink w:val="ImportedStyle5"/>
    <w:lvl w:ilvl="0" w:tplc="4E8A9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CF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85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05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C7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C7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E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68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12A47B9"/>
    <w:multiLevelType w:val="multilevel"/>
    <w:tmpl w:val="73947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6D1CFB"/>
    <w:multiLevelType w:val="hybridMultilevel"/>
    <w:tmpl w:val="1D5E02A6"/>
    <w:styleLink w:val="ImportedStyle3"/>
    <w:lvl w:ilvl="0" w:tplc="E95E679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E5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6A6A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AF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BE3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8F87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0EB4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C9A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C76C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9E4619D"/>
    <w:multiLevelType w:val="hybridMultilevel"/>
    <w:tmpl w:val="6E726F2A"/>
    <w:lvl w:ilvl="0" w:tplc="87E86FA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8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B1"/>
    <w:rsid w:val="000012A4"/>
    <w:rsid w:val="00017E1E"/>
    <w:rsid w:val="000305A3"/>
    <w:rsid w:val="00032DF9"/>
    <w:rsid w:val="00061805"/>
    <w:rsid w:val="000632A8"/>
    <w:rsid w:val="00074979"/>
    <w:rsid w:val="000B4E13"/>
    <w:rsid w:val="000B648A"/>
    <w:rsid w:val="00102993"/>
    <w:rsid w:val="00103FCE"/>
    <w:rsid w:val="00107D46"/>
    <w:rsid w:val="00131D0D"/>
    <w:rsid w:val="00152A82"/>
    <w:rsid w:val="001B2CFA"/>
    <w:rsid w:val="001B74AA"/>
    <w:rsid w:val="001C1F53"/>
    <w:rsid w:val="00204AB1"/>
    <w:rsid w:val="00215E74"/>
    <w:rsid w:val="00221578"/>
    <w:rsid w:val="00227CFC"/>
    <w:rsid w:val="00255B88"/>
    <w:rsid w:val="00265D64"/>
    <w:rsid w:val="002933E3"/>
    <w:rsid w:val="002C2D49"/>
    <w:rsid w:val="002C3327"/>
    <w:rsid w:val="0032103B"/>
    <w:rsid w:val="0038790D"/>
    <w:rsid w:val="00395794"/>
    <w:rsid w:val="003B7F13"/>
    <w:rsid w:val="003C1CBB"/>
    <w:rsid w:val="003C3A44"/>
    <w:rsid w:val="003C640F"/>
    <w:rsid w:val="00412FAD"/>
    <w:rsid w:val="00450D58"/>
    <w:rsid w:val="004A381B"/>
    <w:rsid w:val="004E7FA3"/>
    <w:rsid w:val="004F3779"/>
    <w:rsid w:val="00516BDD"/>
    <w:rsid w:val="00520F29"/>
    <w:rsid w:val="00522E5A"/>
    <w:rsid w:val="005429E0"/>
    <w:rsid w:val="005607F9"/>
    <w:rsid w:val="005716D4"/>
    <w:rsid w:val="005A32CD"/>
    <w:rsid w:val="005C42E7"/>
    <w:rsid w:val="005E4934"/>
    <w:rsid w:val="00610E2D"/>
    <w:rsid w:val="00627562"/>
    <w:rsid w:val="00634F20"/>
    <w:rsid w:val="00636B23"/>
    <w:rsid w:val="006978E9"/>
    <w:rsid w:val="006C7386"/>
    <w:rsid w:val="006D3BFA"/>
    <w:rsid w:val="006F5AAB"/>
    <w:rsid w:val="00771ACE"/>
    <w:rsid w:val="007864C0"/>
    <w:rsid w:val="007F4512"/>
    <w:rsid w:val="007F71AC"/>
    <w:rsid w:val="008122DD"/>
    <w:rsid w:val="00844B57"/>
    <w:rsid w:val="00860ED3"/>
    <w:rsid w:val="008B56D0"/>
    <w:rsid w:val="008C0349"/>
    <w:rsid w:val="008C197C"/>
    <w:rsid w:val="008D4CD5"/>
    <w:rsid w:val="008F0F85"/>
    <w:rsid w:val="009117A6"/>
    <w:rsid w:val="00933085"/>
    <w:rsid w:val="00941E6D"/>
    <w:rsid w:val="00957E64"/>
    <w:rsid w:val="00992B59"/>
    <w:rsid w:val="009C55CB"/>
    <w:rsid w:val="00A74032"/>
    <w:rsid w:val="00BC54E7"/>
    <w:rsid w:val="00BE14D2"/>
    <w:rsid w:val="00BE2575"/>
    <w:rsid w:val="00C27155"/>
    <w:rsid w:val="00C275FC"/>
    <w:rsid w:val="00C37EE6"/>
    <w:rsid w:val="00C4312C"/>
    <w:rsid w:val="00C5442F"/>
    <w:rsid w:val="00C941F7"/>
    <w:rsid w:val="00D30879"/>
    <w:rsid w:val="00DB1BF3"/>
    <w:rsid w:val="00DD4C65"/>
    <w:rsid w:val="00DE6721"/>
    <w:rsid w:val="00E4163B"/>
    <w:rsid w:val="00E70398"/>
    <w:rsid w:val="00E82D8E"/>
    <w:rsid w:val="00E91E15"/>
    <w:rsid w:val="00EB7CBC"/>
    <w:rsid w:val="00EC53EB"/>
    <w:rsid w:val="00EE51A1"/>
    <w:rsid w:val="00EF698D"/>
    <w:rsid w:val="00F559E2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B88F"/>
  <w15:docId w15:val="{58E01C44-1B43-444E-B846-E3676193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technologieshub.edu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Badg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0000FF"/>
      </a:hlink>
      <a:folHlink>
        <a:srgbClr val="FF00FF"/>
      </a:folHlink>
    </a:clrScheme>
    <a:fontScheme name="Badg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B151-C4C4-407C-A623-68A8675B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cp:lastPrinted>2019-06-24T03:09:00Z</cp:lastPrinted>
  <dcterms:created xsi:type="dcterms:W3CDTF">2020-10-13T05:10:00Z</dcterms:created>
  <dcterms:modified xsi:type="dcterms:W3CDTF">2020-10-13T05:10:00Z</dcterms:modified>
</cp:coreProperties>
</file>