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42AA78" w14:textId="3515925D" w:rsidR="00121DC0" w:rsidRPr="00121DC0" w:rsidRDefault="00121DC0" w:rsidP="00773D31">
      <w:pPr>
        <w:pStyle w:val="NormalWeb"/>
        <w:spacing w:after="0"/>
        <w:ind w:right="-165"/>
        <w:rPr>
          <w:rFonts w:ascii="Calibri" w:eastAsiaTheme="majorEastAsia" w:hAnsi="Calibri" w:cs="Calibri"/>
          <w:b/>
          <w:bCs/>
          <w:color w:val="CD8C06" w:themeColor="accent1" w:themeShade="BF"/>
          <w:sz w:val="42"/>
          <w:szCs w:val="40"/>
          <w:lang w:eastAsia="en-US"/>
        </w:rPr>
      </w:pPr>
      <w:r w:rsidRPr="00121DC0">
        <w:rPr>
          <w:rFonts w:ascii="Calibri" w:eastAsiaTheme="majorEastAsia" w:hAnsi="Calibri" w:cs="Calibri"/>
          <w:b/>
          <w:bCs/>
          <w:color w:val="CD8C06" w:themeColor="accent1" w:themeShade="BF"/>
          <w:sz w:val="42"/>
          <w:szCs w:val="40"/>
          <w:lang w:eastAsia="en-US"/>
        </w:rPr>
        <w:t xml:space="preserve">Coding for GUIs (JavaScript edition) </w:t>
      </w:r>
    </w:p>
    <w:p w14:paraId="21623B5D" w14:textId="179CDC65" w:rsidR="000431DE" w:rsidRPr="00EC0731" w:rsidRDefault="00121DC0" w:rsidP="00773D31">
      <w:pPr>
        <w:pStyle w:val="NormalWeb"/>
        <w:spacing w:after="0"/>
        <w:ind w:right="-165"/>
        <w:rPr>
          <w:rFonts w:ascii="Calibri" w:eastAsiaTheme="majorEastAsia" w:hAnsi="Calibri" w:cs="Calibri"/>
          <w:b/>
          <w:bCs/>
          <w:color w:val="CD8C06" w:themeColor="accent1" w:themeShade="BF"/>
          <w:sz w:val="42"/>
          <w:szCs w:val="40"/>
          <w:lang w:eastAsia="en-US"/>
        </w:rPr>
      </w:pPr>
      <w:r w:rsidRPr="00121DC0">
        <w:rPr>
          <w:rFonts w:ascii="Calibri" w:eastAsiaTheme="majorEastAsia" w:hAnsi="Calibri" w:cs="Calibri"/>
          <w:b/>
          <w:bCs/>
          <w:color w:val="CD8C06" w:themeColor="accent1" w:themeShade="BF"/>
          <w:sz w:val="42"/>
          <w:szCs w:val="40"/>
          <w:lang w:eastAsia="en-US"/>
        </w:rPr>
        <w:t xml:space="preserve">LESSON </w:t>
      </w:r>
      <w:r w:rsidR="008B3B8A" w:rsidRPr="008B3B8A">
        <w:rPr>
          <w:rFonts w:ascii="Calibri" w:eastAsiaTheme="majorEastAsia" w:hAnsi="Calibri" w:cs="Calibri"/>
          <w:b/>
          <w:bCs/>
          <w:color w:val="CD8C06" w:themeColor="accent1" w:themeShade="BF"/>
          <w:sz w:val="42"/>
          <w:szCs w:val="40"/>
          <w:lang w:eastAsia="en-US"/>
        </w:rPr>
        <w:t>4: Flipping images</w:t>
      </w:r>
    </w:p>
    <w:p w14:paraId="40A7FD46" w14:textId="661EBA5F" w:rsidR="00D57C14" w:rsidRPr="00D57C14" w:rsidRDefault="00773D31" w:rsidP="00D57C14">
      <w:pPr>
        <w:pStyle w:val="NormalWeb"/>
        <w:spacing w:before="120" w:after="60"/>
        <w:ind w:right="-165"/>
        <w:rPr>
          <w:rFonts w:ascii="Calibri" w:hAnsi="Calibri" w:cs="Calibri"/>
          <w:i/>
          <w:iCs/>
          <w:sz w:val="22"/>
          <w:szCs w:val="22"/>
        </w:rPr>
      </w:pPr>
      <w:r w:rsidRPr="00773D31">
        <w:rPr>
          <w:rFonts w:ascii="Calibri" w:hAnsi="Calibri" w:cs="Calibri"/>
          <w:i/>
          <w:iCs/>
          <w:sz w:val="22"/>
          <w:szCs w:val="22"/>
        </w:rPr>
        <w:t>Please refer to the online lesson plan on the DT Hub to access all website links and additional resources.</w:t>
      </w:r>
    </w:p>
    <w:p w14:paraId="063CEC49" w14:textId="4E9B8E1E" w:rsidR="008B3B8A" w:rsidRPr="008B3B8A" w:rsidRDefault="00773D31" w:rsidP="00D57C14">
      <w:pPr>
        <w:spacing w:before="240"/>
        <w:rPr>
          <w:rFonts w:ascii="Calibri" w:hAnsi="Calibri" w:cs="Calibri"/>
          <w:sz w:val="22"/>
          <w:szCs w:val="22"/>
        </w:rPr>
      </w:pPr>
      <w:r w:rsidRPr="00773D31">
        <w:rPr>
          <w:rFonts w:ascii="Calibri" w:hAnsi="Calibri" w:cs="Calibri"/>
          <w:b/>
          <w:bCs/>
          <w:sz w:val="22"/>
          <w:szCs w:val="22"/>
        </w:rPr>
        <w:t>Year levels: 7–8</w:t>
      </w:r>
      <w:r w:rsidRPr="00773D31">
        <w:rPr>
          <w:rFonts w:ascii="Calibri" w:hAnsi="Calibri" w:cs="Calibri"/>
          <w:b/>
          <w:bCs/>
          <w:sz w:val="22"/>
          <w:szCs w:val="22"/>
        </w:rPr>
        <w:t>:</w:t>
      </w:r>
      <w:r>
        <w:rPr>
          <w:rFonts w:ascii="Calibri" w:hAnsi="Calibri" w:cs="Calibri"/>
          <w:sz w:val="22"/>
          <w:szCs w:val="22"/>
        </w:rPr>
        <w:t xml:space="preserve"> </w:t>
      </w:r>
      <w:r w:rsidR="008B3B8A" w:rsidRPr="008B3B8A">
        <w:rPr>
          <w:rFonts w:ascii="Calibri" w:hAnsi="Calibri" w:cs="Calibri"/>
          <w:sz w:val="22"/>
          <w:szCs w:val="22"/>
        </w:rPr>
        <w:t xml:space="preserve">This is the fourth in a series of lessons to incorporate </w:t>
      </w:r>
      <w:r w:rsidR="004B4B17">
        <w:rPr>
          <w:rFonts w:ascii="Calibri" w:hAnsi="Calibri" w:cs="Calibri"/>
          <w:sz w:val="22"/>
          <w:szCs w:val="22"/>
        </w:rPr>
        <w:t>g</w:t>
      </w:r>
      <w:r w:rsidR="008B3B8A" w:rsidRPr="008B3B8A">
        <w:rPr>
          <w:rFonts w:ascii="Calibri" w:hAnsi="Calibri" w:cs="Calibri"/>
          <w:sz w:val="22"/>
          <w:szCs w:val="22"/>
        </w:rPr>
        <w:t xml:space="preserve">raphical </w:t>
      </w:r>
      <w:r w:rsidR="004B4B17">
        <w:rPr>
          <w:rFonts w:ascii="Calibri" w:hAnsi="Calibri" w:cs="Calibri"/>
          <w:sz w:val="22"/>
          <w:szCs w:val="22"/>
        </w:rPr>
        <w:t>u</w:t>
      </w:r>
      <w:r w:rsidR="008B3B8A" w:rsidRPr="008B3B8A">
        <w:rPr>
          <w:rFonts w:ascii="Calibri" w:hAnsi="Calibri" w:cs="Calibri"/>
          <w:sz w:val="22"/>
          <w:szCs w:val="22"/>
        </w:rPr>
        <w:t xml:space="preserve">ser </w:t>
      </w:r>
      <w:r w:rsidR="004B4B17">
        <w:rPr>
          <w:rFonts w:ascii="Calibri" w:hAnsi="Calibri" w:cs="Calibri"/>
          <w:sz w:val="22"/>
          <w:szCs w:val="22"/>
        </w:rPr>
        <w:t>i</w:t>
      </w:r>
      <w:r w:rsidR="008B3B8A" w:rsidRPr="008B3B8A">
        <w:rPr>
          <w:rFonts w:ascii="Calibri" w:hAnsi="Calibri" w:cs="Calibri"/>
          <w:sz w:val="22"/>
          <w:szCs w:val="22"/>
        </w:rPr>
        <w:t xml:space="preserve">nterfaces (GUIs) into your </w:t>
      </w:r>
      <w:r w:rsidR="004B4B17">
        <w:rPr>
          <w:rFonts w:ascii="Calibri" w:hAnsi="Calibri" w:cs="Calibri"/>
          <w:sz w:val="22"/>
          <w:szCs w:val="22"/>
        </w:rPr>
        <w:t>g</w:t>
      </w:r>
      <w:r w:rsidR="008B3B8A" w:rsidRPr="008B3B8A">
        <w:rPr>
          <w:rFonts w:ascii="Calibri" w:hAnsi="Calibri" w:cs="Calibri"/>
          <w:sz w:val="22"/>
          <w:szCs w:val="22"/>
        </w:rPr>
        <w:t>eneral</w:t>
      </w:r>
      <w:r w:rsidR="006730AF">
        <w:rPr>
          <w:rFonts w:ascii="Calibri" w:hAnsi="Calibri" w:cs="Calibri"/>
          <w:sz w:val="22"/>
          <w:szCs w:val="22"/>
        </w:rPr>
        <w:t>-</w:t>
      </w:r>
      <w:r w:rsidR="004B4B17">
        <w:rPr>
          <w:rFonts w:ascii="Calibri" w:hAnsi="Calibri" w:cs="Calibri"/>
          <w:sz w:val="22"/>
          <w:szCs w:val="22"/>
        </w:rPr>
        <w:t>p</w:t>
      </w:r>
      <w:r w:rsidR="008B3B8A" w:rsidRPr="008B3B8A">
        <w:rPr>
          <w:rFonts w:ascii="Calibri" w:hAnsi="Calibri" w:cs="Calibri"/>
          <w:sz w:val="22"/>
          <w:szCs w:val="22"/>
        </w:rPr>
        <w:t xml:space="preserve">urpose </w:t>
      </w:r>
      <w:r w:rsidR="004B4B17">
        <w:rPr>
          <w:rFonts w:ascii="Calibri" w:hAnsi="Calibri" w:cs="Calibri"/>
          <w:sz w:val="22"/>
          <w:szCs w:val="22"/>
        </w:rPr>
        <w:t>p</w:t>
      </w:r>
      <w:r w:rsidR="008B3B8A" w:rsidRPr="008B3B8A">
        <w:rPr>
          <w:rFonts w:ascii="Calibri" w:hAnsi="Calibri" w:cs="Calibri"/>
          <w:sz w:val="22"/>
          <w:szCs w:val="22"/>
        </w:rPr>
        <w:t xml:space="preserve">rogramming. The series follows on from the </w:t>
      </w:r>
      <w:r w:rsidR="002B155F" w:rsidRPr="00773D31">
        <w:rPr>
          <w:rFonts w:ascii="Calibri" w:hAnsi="Calibri" w:cs="Calibri"/>
          <w:sz w:val="22"/>
          <w:szCs w:val="22"/>
        </w:rPr>
        <w:t>Visual to text coding lesson series</w:t>
      </w:r>
      <w:r w:rsidR="008B3B8A" w:rsidRPr="008B3B8A">
        <w:rPr>
          <w:rFonts w:ascii="Calibri" w:hAnsi="Calibri" w:cs="Calibri"/>
          <w:sz w:val="22"/>
          <w:szCs w:val="22"/>
        </w:rPr>
        <w:t>.</w:t>
      </w:r>
    </w:p>
    <w:p w14:paraId="6A415787" w14:textId="36DF6D64" w:rsidR="008B3B8A" w:rsidRPr="008B3B8A" w:rsidRDefault="008B3B8A" w:rsidP="00D57C14">
      <w:pPr>
        <w:rPr>
          <w:rFonts w:ascii="Calibri" w:hAnsi="Calibri" w:cs="Calibri"/>
          <w:sz w:val="22"/>
          <w:szCs w:val="22"/>
        </w:rPr>
      </w:pPr>
      <w:r w:rsidRPr="008B3B8A">
        <w:rPr>
          <w:rFonts w:ascii="Calibri" w:hAnsi="Calibri" w:cs="Calibri"/>
          <w:sz w:val="22"/>
          <w:szCs w:val="22"/>
        </w:rPr>
        <w:t xml:space="preserve">Included videos can be used by a beginner teacher and/or students to see how to code each of the simple </w:t>
      </w:r>
      <w:proofErr w:type="gramStart"/>
      <w:r w:rsidRPr="008B3B8A">
        <w:rPr>
          <w:rFonts w:ascii="Calibri" w:hAnsi="Calibri" w:cs="Calibri"/>
          <w:sz w:val="22"/>
          <w:szCs w:val="22"/>
        </w:rPr>
        <w:t>programs</w:t>
      </w:r>
      <w:proofErr w:type="gramEnd"/>
      <w:r w:rsidRPr="008B3B8A">
        <w:rPr>
          <w:rFonts w:ascii="Calibri" w:hAnsi="Calibri" w:cs="Calibri"/>
          <w:sz w:val="22"/>
          <w:szCs w:val="22"/>
        </w:rPr>
        <w:t xml:space="preserve"> step</w:t>
      </w:r>
      <w:r w:rsidR="004B4B17">
        <w:rPr>
          <w:rFonts w:ascii="Calibri" w:hAnsi="Calibri" w:cs="Calibri"/>
          <w:sz w:val="22"/>
          <w:szCs w:val="22"/>
        </w:rPr>
        <w:t xml:space="preserve"> </w:t>
      </w:r>
      <w:r w:rsidRPr="008B3B8A">
        <w:rPr>
          <w:rFonts w:ascii="Calibri" w:hAnsi="Calibri" w:cs="Calibri"/>
          <w:sz w:val="22"/>
          <w:szCs w:val="22"/>
        </w:rPr>
        <w:t>by</w:t>
      </w:r>
      <w:r w:rsidR="004B4B17">
        <w:rPr>
          <w:rFonts w:ascii="Calibri" w:hAnsi="Calibri" w:cs="Calibri"/>
          <w:sz w:val="22"/>
          <w:szCs w:val="22"/>
        </w:rPr>
        <w:t xml:space="preserve"> </w:t>
      </w:r>
      <w:r w:rsidRPr="008B3B8A">
        <w:rPr>
          <w:rFonts w:ascii="Calibri" w:hAnsi="Calibri" w:cs="Calibri"/>
          <w:sz w:val="22"/>
          <w:szCs w:val="22"/>
        </w:rPr>
        <w:t>step with HTML, CSS and JavaScript.</w:t>
      </w:r>
    </w:p>
    <w:p w14:paraId="67C7B9EC" w14:textId="77777777" w:rsidR="008B3B8A" w:rsidRPr="008B3B8A" w:rsidRDefault="008B3B8A" w:rsidP="008B3B8A">
      <w:pPr>
        <w:spacing w:after="240"/>
        <w:rPr>
          <w:rFonts w:ascii="Calibri" w:hAnsi="Calibri" w:cs="Calibri"/>
        </w:rPr>
      </w:pPr>
      <w:r w:rsidRPr="008B3B8A">
        <w:rPr>
          <w:rFonts w:ascii="Calibri" w:hAnsi="Calibri" w:cs="Calibri"/>
          <w:sz w:val="22"/>
          <w:szCs w:val="22"/>
        </w:rPr>
        <w:t>This lesson may take two to three 45-minute periods. It introduces JavaScript code to add and change images on a webpage dynamically. This is useful for creating visual effects beyond changing text.</w:t>
      </w:r>
    </w:p>
    <w:p w14:paraId="30794D99" w14:textId="4EFEC7F7" w:rsidR="000431DE" w:rsidRPr="00121DC0" w:rsidRDefault="000431DE" w:rsidP="00D57C14">
      <w:pPr>
        <w:pStyle w:val="Heading2"/>
        <w:rPr>
          <w:rFonts w:ascii="Calibri" w:hAnsi="Calibri" w:cs="Calibri"/>
          <w:b/>
          <w:bCs/>
          <w:color w:val="CD8D06"/>
          <w:sz w:val="28"/>
          <w:szCs w:val="22"/>
        </w:rPr>
      </w:pPr>
      <w:r w:rsidRPr="00121DC0">
        <w:rPr>
          <w:rFonts w:ascii="Calibri" w:hAnsi="Calibri" w:cs="Calibri"/>
          <w:b/>
          <w:bCs/>
          <w:color w:val="CD8D06"/>
          <w:sz w:val="28"/>
          <w:szCs w:val="22"/>
        </w:rPr>
        <w:t>Learning hook</w:t>
      </w:r>
    </w:p>
    <w:p w14:paraId="2E97F929" w14:textId="6311AE9C" w:rsidR="008B3B8A" w:rsidRPr="008B3B8A" w:rsidRDefault="008B3B8A" w:rsidP="008B3B8A">
      <w:pPr>
        <w:spacing w:after="240"/>
        <w:rPr>
          <w:rFonts w:ascii="Calibri" w:hAnsi="Calibri" w:cs="Calibri"/>
          <w:sz w:val="22"/>
          <w:szCs w:val="22"/>
        </w:rPr>
      </w:pPr>
      <w:r w:rsidRPr="008B3B8A">
        <w:rPr>
          <w:rFonts w:ascii="Calibri" w:hAnsi="Calibri" w:cs="Calibri"/>
          <w:sz w:val="22"/>
          <w:szCs w:val="22"/>
        </w:rPr>
        <w:t xml:space="preserve">In pairs, students should visit </w:t>
      </w:r>
      <w:r w:rsidRPr="00773D31">
        <w:rPr>
          <w:rFonts w:ascii="Calibri" w:hAnsi="Calibri" w:cs="Calibri"/>
          <w:sz w:val="22"/>
          <w:szCs w:val="22"/>
        </w:rPr>
        <w:t>userinyerface.com</w:t>
      </w:r>
      <w:r w:rsidRPr="008B3B8A">
        <w:rPr>
          <w:rFonts w:ascii="Calibri" w:hAnsi="Calibri" w:cs="Calibri"/>
          <w:sz w:val="22"/>
          <w:szCs w:val="22"/>
        </w:rPr>
        <w:t xml:space="preserve"> and try the challenge.</w:t>
      </w:r>
    </w:p>
    <w:p w14:paraId="173E559D" w14:textId="77777777" w:rsidR="008B3B8A" w:rsidRPr="008B3B8A" w:rsidRDefault="008B3B8A" w:rsidP="008B3B8A">
      <w:pPr>
        <w:spacing w:after="240"/>
        <w:rPr>
          <w:rFonts w:ascii="Calibri" w:hAnsi="Calibri" w:cs="Calibri"/>
          <w:sz w:val="22"/>
          <w:szCs w:val="22"/>
        </w:rPr>
      </w:pPr>
      <w:r w:rsidRPr="008B3B8A">
        <w:rPr>
          <w:rFonts w:ascii="Calibri" w:hAnsi="Calibri" w:cs="Calibri"/>
          <w:sz w:val="22"/>
          <w:szCs w:val="22"/>
        </w:rPr>
        <w:t xml:space="preserve">User </w:t>
      </w:r>
      <w:proofErr w:type="spellStart"/>
      <w:r w:rsidRPr="008B3B8A">
        <w:rPr>
          <w:rFonts w:ascii="Calibri" w:hAnsi="Calibri" w:cs="Calibri"/>
          <w:sz w:val="22"/>
          <w:szCs w:val="22"/>
        </w:rPr>
        <w:t>Inyerface</w:t>
      </w:r>
      <w:proofErr w:type="spellEnd"/>
      <w:r w:rsidRPr="008B3B8A">
        <w:rPr>
          <w:rFonts w:ascii="Calibri" w:hAnsi="Calibri" w:cs="Calibri"/>
          <w:sz w:val="22"/>
          <w:szCs w:val="22"/>
        </w:rPr>
        <w:t xml:space="preserve"> is an online ‘game’ where the player must survive working through a frustratingly designed sign-up form. The challenge is to see whether you can get through the whole form.</w:t>
      </w:r>
    </w:p>
    <w:p w14:paraId="4D6738F5" w14:textId="77777777" w:rsidR="008B3B8A" w:rsidRPr="008B3B8A" w:rsidRDefault="008B3B8A" w:rsidP="008B3B8A">
      <w:pPr>
        <w:spacing w:after="240"/>
        <w:rPr>
          <w:rFonts w:ascii="Calibri" w:hAnsi="Calibri" w:cs="Calibri"/>
          <w:sz w:val="22"/>
          <w:szCs w:val="22"/>
        </w:rPr>
      </w:pPr>
      <w:r w:rsidRPr="008B3B8A">
        <w:rPr>
          <w:rFonts w:ascii="Calibri" w:hAnsi="Calibri" w:cs="Calibri"/>
          <w:sz w:val="22"/>
          <w:szCs w:val="22"/>
        </w:rPr>
        <w:t>While working through, the student pair needs to write down as many poor user interface design choices as they can.</w:t>
      </w:r>
    </w:p>
    <w:p w14:paraId="0C00EF71" w14:textId="77777777" w:rsidR="008B3B8A" w:rsidRPr="008B3B8A" w:rsidRDefault="008B3B8A" w:rsidP="008B3B8A">
      <w:pPr>
        <w:spacing w:after="240"/>
        <w:rPr>
          <w:rFonts w:ascii="Calibri" w:hAnsi="Calibri" w:cs="Calibri"/>
          <w:sz w:val="22"/>
          <w:szCs w:val="22"/>
        </w:rPr>
      </w:pPr>
      <w:r w:rsidRPr="008B3B8A">
        <w:rPr>
          <w:rFonts w:ascii="Calibri" w:hAnsi="Calibri" w:cs="Calibri"/>
          <w:b/>
          <w:bCs/>
          <w:sz w:val="22"/>
          <w:szCs w:val="22"/>
        </w:rPr>
        <w:t>Note:</w:t>
      </w:r>
      <w:r w:rsidRPr="008B3B8A">
        <w:rPr>
          <w:rFonts w:ascii="Calibri" w:hAnsi="Calibri" w:cs="Calibri"/>
          <w:sz w:val="22"/>
          <w:szCs w:val="22"/>
        </w:rPr>
        <w:t xml:space="preserve"> Although the game does not use personal details, it is recommended that students enter fake details when filling out the form.</w:t>
      </w:r>
    </w:p>
    <w:p w14:paraId="47CF3CD9" w14:textId="73AA63E2" w:rsidR="008B3B8A" w:rsidRPr="008B3B8A" w:rsidRDefault="008B3B8A" w:rsidP="008B3B8A">
      <w:pPr>
        <w:spacing w:after="240"/>
        <w:rPr>
          <w:rFonts w:ascii="Calibri" w:hAnsi="Calibri" w:cs="Calibri"/>
          <w:sz w:val="22"/>
          <w:szCs w:val="22"/>
        </w:rPr>
      </w:pPr>
      <w:r w:rsidRPr="008B3B8A">
        <w:rPr>
          <w:rFonts w:ascii="Calibri" w:hAnsi="Calibri" w:cs="Calibri"/>
          <w:sz w:val="22"/>
          <w:szCs w:val="22"/>
        </w:rPr>
        <w:t>Finally, come together as a class and have student pairs call out each design problem as you proceed through. For each one, discuss what could have been done instead to improve the user experience</w:t>
      </w:r>
      <w:r>
        <w:rPr>
          <w:rFonts w:ascii="Calibri" w:hAnsi="Calibri" w:cs="Calibri"/>
          <w:sz w:val="22"/>
          <w:szCs w:val="22"/>
        </w:rPr>
        <w:t>.</w:t>
      </w:r>
    </w:p>
    <w:p w14:paraId="54358A80" w14:textId="35876089" w:rsidR="004B4B17" w:rsidRDefault="008B3B8A" w:rsidP="008B3B8A">
      <w:pPr>
        <w:spacing w:after="240"/>
        <w:rPr>
          <w:rFonts w:ascii="Calibri" w:hAnsi="Calibri" w:cs="Calibri"/>
          <w:iCs/>
          <w:sz w:val="22"/>
          <w:szCs w:val="22"/>
        </w:rPr>
      </w:pPr>
      <w:r w:rsidRPr="004B4B17">
        <w:rPr>
          <w:rFonts w:ascii="Calibri" w:hAnsi="Calibri" w:cs="Calibri"/>
          <w:iCs/>
          <w:sz w:val="22"/>
          <w:szCs w:val="22"/>
        </w:rPr>
        <w:t xml:space="preserve">The activity above touches on the third of </w:t>
      </w:r>
      <w:r w:rsidR="004B4B17">
        <w:rPr>
          <w:rFonts w:ascii="Calibri" w:hAnsi="Calibri" w:cs="Calibri"/>
          <w:iCs/>
          <w:sz w:val="22"/>
          <w:szCs w:val="22"/>
        </w:rPr>
        <w:t>four</w:t>
      </w:r>
      <w:r w:rsidRPr="004B4B17">
        <w:rPr>
          <w:rFonts w:ascii="Calibri" w:hAnsi="Calibri" w:cs="Calibri"/>
          <w:iCs/>
          <w:sz w:val="22"/>
          <w:szCs w:val="22"/>
        </w:rPr>
        <w:t xml:space="preserve"> principles for good </w:t>
      </w:r>
      <w:r w:rsidR="004B4B17">
        <w:rPr>
          <w:rFonts w:ascii="Calibri" w:hAnsi="Calibri" w:cs="Calibri"/>
          <w:iCs/>
          <w:sz w:val="22"/>
          <w:szCs w:val="22"/>
        </w:rPr>
        <w:t>u</w:t>
      </w:r>
      <w:r w:rsidRPr="004B4B17">
        <w:rPr>
          <w:rFonts w:ascii="Calibri" w:hAnsi="Calibri" w:cs="Calibri"/>
          <w:iCs/>
          <w:sz w:val="22"/>
          <w:szCs w:val="22"/>
        </w:rPr>
        <w:t xml:space="preserve">ser </w:t>
      </w:r>
      <w:r w:rsidR="004B4B17">
        <w:rPr>
          <w:rFonts w:ascii="Calibri" w:hAnsi="Calibri" w:cs="Calibri"/>
          <w:iCs/>
          <w:sz w:val="22"/>
          <w:szCs w:val="22"/>
        </w:rPr>
        <w:t>i</w:t>
      </w:r>
      <w:r w:rsidRPr="004B4B17">
        <w:rPr>
          <w:rFonts w:ascii="Calibri" w:hAnsi="Calibri" w:cs="Calibri"/>
          <w:iCs/>
          <w:sz w:val="22"/>
          <w:szCs w:val="22"/>
        </w:rPr>
        <w:t xml:space="preserve">nterface design (distilled from </w:t>
      </w:r>
      <w:r w:rsidR="00A92123">
        <w:rPr>
          <w:rFonts w:ascii="Calibri" w:hAnsi="Calibri" w:cs="Calibri"/>
          <w:iCs/>
          <w:sz w:val="22"/>
          <w:szCs w:val="22"/>
        </w:rPr>
        <w:t>the</w:t>
      </w:r>
      <w:r w:rsidRPr="00A92123">
        <w:rPr>
          <w:rFonts w:ascii="Calibri" w:hAnsi="Calibri" w:cs="Calibri"/>
          <w:iCs/>
          <w:sz w:val="22"/>
          <w:szCs w:val="22"/>
        </w:rPr>
        <w:t xml:space="preserve"> article</w:t>
      </w:r>
      <w:r w:rsidRPr="004B4B17">
        <w:rPr>
          <w:rFonts w:ascii="Calibri" w:hAnsi="Calibri" w:cs="Calibri"/>
          <w:iCs/>
          <w:sz w:val="22"/>
          <w:szCs w:val="22"/>
        </w:rPr>
        <w:t xml:space="preserve"> hosted by Adobe): </w:t>
      </w:r>
      <w:r w:rsidRPr="004B4B17">
        <w:rPr>
          <w:rFonts w:ascii="Calibri" w:hAnsi="Calibri" w:cs="Calibri"/>
          <w:bCs/>
          <w:iCs/>
          <w:sz w:val="22"/>
          <w:szCs w:val="22"/>
        </w:rPr>
        <w:t>Reduce cognitive load</w:t>
      </w:r>
      <w:r w:rsidRPr="004B4B17">
        <w:rPr>
          <w:rFonts w:ascii="Calibri" w:hAnsi="Calibri" w:cs="Calibri"/>
          <w:iCs/>
          <w:sz w:val="22"/>
          <w:szCs w:val="22"/>
        </w:rPr>
        <w:t xml:space="preserve">. </w:t>
      </w:r>
    </w:p>
    <w:p w14:paraId="745E19A9" w14:textId="25B2B77A" w:rsidR="008B3B8A" w:rsidRPr="004B4B17" w:rsidRDefault="008B3B8A" w:rsidP="00A92123">
      <w:pPr>
        <w:rPr>
          <w:rFonts w:ascii="Calibri" w:hAnsi="Calibri" w:cs="Calibri"/>
          <w:iCs/>
          <w:sz w:val="22"/>
          <w:szCs w:val="22"/>
        </w:rPr>
      </w:pPr>
      <w:r w:rsidRPr="004B4B17">
        <w:rPr>
          <w:rFonts w:ascii="Calibri" w:hAnsi="Calibri" w:cs="Calibri"/>
          <w:iCs/>
          <w:sz w:val="22"/>
          <w:szCs w:val="22"/>
        </w:rPr>
        <w:t>A GUI should:</w:t>
      </w:r>
    </w:p>
    <w:p w14:paraId="590B5783" w14:textId="77777777" w:rsidR="008B3B8A" w:rsidRPr="004B4B17" w:rsidRDefault="008B3B8A" w:rsidP="008B3B8A">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iCs/>
        </w:rPr>
      </w:pPr>
      <w:proofErr w:type="spellStart"/>
      <w:r w:rsidRPr="004B4B17">
        <w:rPr>
          <w:iCs/>
        </w:rPr>
        <w:t>organise</w:t>
      </w:r>
      <w:proofErr w:type="spellEnd"/>
      <w:r w:rsidRPr="004B4B17">
        <w:rPr>
          <w:iCs/>
        </w:rPr>
        <w:t xml:space="preserve"> elements visually for clarity, chunking or grouping elements where appropriate</w:t>
      </w:r>
    </w:p>
    <w:p w14:paraId="232924D1" w14:textId="77777777" w:rsidR="008B3B8A" w:rsidRPr="004B4B17" w:rsidRDefault="008B3B8A" w:rsidP="008B3B8A">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iCs/>
        </w:rPr>
      </w:pPr>
      <w:r w:rsidRPr="004B4B17">
        <w:rPr>
          <w:iCs/>
        </w:rPr>
        <w:t>allow recognition through familiar symbols and tooltips</w:t>
      </w:r>
    </w:p>
    <w:p w14:paraId="3C487485" w14:textId="1A4C6FB9" w:rsidR="000431DE" w:rsidRPr="004B4B17" w:rsidRDefault="008B3B8A" w:rsidP="008B3B8A">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59" w:lineRule="auto"/>
        <w:contextualSpacing/>
        <w:rPr>
          <w:iCs/>
        </w:rPr>
      </w:pPr>
      <w:proofErr w:type="spellStart"/>
      <w:r w:rsidRPr="004B4B17">
        <w:rPr>
          <w:iCs/>
        </w:rPr>
        <w:t>minimise</w:t>
      </w:r>
      <w:proofErr w:type="spellEnd"/>
      <w:r w:rsidRPr="004B4B17">
        <w:rPr>
          <w:iCs/>
        </w:rPr>
        <w:t xml:space="preserve"> the number of actions required to complete a task (e</w:t>
      </w:r>
      <w:r w:rsidR="004B4B17">
        <w:rPr>
          <w:iCs/>
        </w:rPr>
        <w:t xml:space="preserve"> </w:t>
      </w:r>
      <w:r w:rsidRPr="004B4B17">
        <w:rPr>
          <w:iCs/>
        </w:rPr>
        <w:t>g. the ‘</w:t>
      </w:r>
      <w:r w:rsidR="00A54E43" w:rsidRPr="00A92123">
        <w:rPr>
          <w:iCs/>
        </w:rPr>
        <w:t>three click rule-of-thumb</w:t>
      </w:r>
      <w:r w:rsidRPr="004B4B17">
        <w:rPr>
          <w:iCs/>
        </w:rPr>
        <w:t>’)</w:t>
      </w:r>
      <w:r w:rsidR="004B4B17">
        <w:rPr>
          <w:iCs/>
        </w:rPr>
        <w:t>.</w:t>
      </w:r>
    </w:p>
    <w:p w14:paraId="0C905D4D" w14:textId="7073BEC4" w:rsidR="003A4A1B" w:rsidRPr="00EC0731" w:rsidRDefault="003A4A1B" w:rsidP="003A4A1B">
      <w:pPr>
        <w:pStyle w:val="Heading2"/>
        <w:rPr>
          <w:rFonts w:ascii="Calibri" w:hAnsi="Calibri" w:cs="Calibri"/>
        </w:rPr>
      </w:pPr>
      <w:r w:rsidRPr="00EC0731">
        <w:rPr>
          <w:rFonts w:ascii="Calibri" w:hAnsi="Calibri" w:cs="Calibri"/>
          <w:b/>
          <w:bCs/>
          <w:color w:val="CD8D06"/>
        </w:rPr>
        <w:t>Learning map and outcomes</w:t>
      </w:r>
    </w:p>
    <w:p w14:paraId="195819EF" w14:textId="77777777" w:rsidR="003A4A1B" w:rsidRPr="00EC0731" w:rsidRDefault="003A4A1B" w:rsidP="003A4A1B">
      <w:pPr>
        <w:pStyle w:val="NormalWeb"/>
        <w:spacing w:after="0"/>
        <w:rPr>
          <w:rFonts w:ascii="Calibri" w:hAnsi="Calibri" w:cs="Calibri"/>
        </w:rPr>
      </w:pPr>
      <w:r w:rsidRPr="00EC0731">
        <w:rPr>
          <w:rFonts w:ascii="Calibri" w:hAnsi="Calibri" w:cs="Calibri"/>
          <w:sz w:val="22"/>
          <w:szCs w:val="22"/>
        </w:rPr>
        <w:t>By the end of this lesson students will: </w:t>
      </w:r>
    </w:p>
    <w:p w14:paraId="4124726B" w14:textId="711686EB" w:rsidR="008B3B8A" w:rsidRDefault="008B3B8A" w:rsidP="008B3B8A">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access an online programming environment for </w:t>
      </w:r>
      <w:r w:rsidRPr="00E25FBD">
        <w:rPr>
          <w:b/>
        </w:rPr>
        <w:t>JavaScript</w:t>
      </w:r>
      <w:r>
        <w:t xml:space="preserve"> alongside </w:t>
      </w:r>
      <w:r>
        <w:rPr>
          <w:b/>
          <w:bCs/>
        </w:rPr>
        <w:t xml:space="preserve">HTML </w:t>
      </w:r>
      <w:r>
        <w:t xml:space="preserve">and </w:t>
      </w:r>
      <w:r>
        <w:rPr>
          <w:b/>
          <w:bCs/>
        </w:rPr>
        <w:t>CSS</w:t>
      </w:r>
    </w:p>
    <w:p w14:paraId="2E46503C" w14:textId="0842C68F" w:rsidR="008B3B8A" w:rsidRDefault="008B3B8A" w:rsidP="008B3B8A">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create an interactive </w:t>
      </w:r>
      <w:r w:rsidRPr="008E5981">
        <w:rPr>
          <w:b/>
          <w:bCs/>
        </w:rPr>
        <w:t>dice roll simulation</w:t>
      </w:r>
      <w:r>
        <w:t xml:space="preserve"> with dice face images that change when you roll</w:t>
      </w:r>
    </w:p>
    <w:p w14:paraId="5A80CDB6" w14:textId="04C7FFB2" w:rsidR="008B3B8A" w:rsidRDefault="008B3B8A" w:rsidP="008B3B8A">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 xml:space="preserve">create a dynamic data </w:t>
      </w:r>
      <w:proofErr w:type="spellStart"/>
      <w:r>
        <w:t>visualisation</w:t>
      </w:r>
      <w:proofErr w:type="spellEnd"/>
      <w:r>
        <w:t xml:space="preserve"> to show </w:t>
      </w:r>
      <w:r w:rsidRPr="008E5981">
        <w:rPr>
          <w:b/>
          <w:bCs/>
        </w:rPr>
        <w:t>teaspoons of sugar</w:t>
      </w:r>
      <w:r>
        <w:t xml:space="preserve"> in various drinks</w:t>
      </w:r>
    </w:p>
    <w:p w14:paraId="1A6096A3" w14:textId="77777777" w:rsidR="008B3B8A" w:rsidRDefault="008B3B8A" w:rsidP="008B3B8A">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317ADA">
        <w:t>take on a fresh coding challenge to</w:t>
      </w:r>
      <w:r>
        <w:t xml:space="preserve"> create your own dynamic data </w:t>
      </w:r>
      <w:proofErr w:type="spellStart"/>
      <w:r>
        <w:t>visualisation</w:t>
      </w:r>
      <w:proofErr w:type="spellEnd"/>
      <w:r>
        <w:t>.</w:t>
      </w:r>
    </w:p>
    <w:p w14:paraId="02F7B5D8" w14:textId="236A52FA" w:rsidR="003A4A1B" w:rsidRPr="00EC0731" w:rsidRDefault="003A4A1B" w:rsidP="003A4A1B">
      <w:pPr>
        <w:pStyle w:val="Heading2"/>
        <w:rPr>
          <w:rFonts w:ascii="Calibri" w:hAnsi="Calibri" w:cs="Calibri"/>
        </w:rPr>
      </w:pPr>
      <w:r w:rsidRPr="00EC0731">
        <w:rPr>
          <w:rFonts w:ascii="Calibri" w:hAnsi="Calibri" w:cs="Calibri"/>
          <w:b/>
          <w:bCs/>
          <w:color w:val="CD8D06"/>
        </w:rPr>
        <w:t xml:space="preserve">Learning </w:t>
      </w:r>
      <w:r w:rsidR="00435B14" w:rsidRPr="00EC0731">
        <w:rPr>
          <w:rFonts w:ascii="Calibri" w:hAnsi="Calibri" w:cs="Calibri"/>
          <w:b/>
          <w:bCs/>
          <w:color w:val="CD8D06"/>
        </w:rPr>
        <w:t>input</w:t>
      </w:r>
    </w:p>
    <w:p w14:paraId="45FDCE43" w14:textId="6F50A184" w:rsidR="008B3B8A" w:rsidRPr="008B3B8A" w:rsidRDefault="008B3B8A">
      <w:pPr>
        <w:rPr>
          <w:rFonts w:ascii="Calibri" w:hAnsi="Calibri" w:cs="Calibri"/>
          <w:bCs/>
          <w:sz w:val="22"/>
          <w:szCs w:val="22"/>
        </w:rPr>
      </w:pPr>
      <w:r w:rsidRPr="008B3B8A">
        <w:rPr>
          <w:rFonts w:ascii="Calibri" w:hAnsi="Calibri" w:cs="Calibri"/>
          <w:sz w:val="22"/>
          <w:szCs w:val="22"/>
        </w:rPr>
        <w:t xml:space="preserve">The videos </w:t>
      </w:r>
      <w:r w:rsidR="00770854">
        <w:rPr>
          <w:rFonts w:ascii="Calibri" w:hAnsi="Calibri" w:cs="Calibri"/>
          <w:sz w:val="22"/>
          <w:szCs w:val="22"/>
        </w:rPr>
        <w:t xml:space="preserve">linked on the online lesson plan </w:t>
      </w:r>
      <w:r w:rsidRPr="008B3B8A">
        <w:rPr>
          <w:rFonts w:ascii="Calibri" w:hAnsi="Calibri" w:cs="Calibri"/>
          <w:sz w:val="22"/>
          <w:szCs w:val="22"/>
        </w:rPr>
        <w:t>introduce the two main applications we'll make in this lesson</w:t>
      </w:r>
      <w:r w:rsidRPr="008B3B8A">
        <w:rPr>
          <w:rFonts w:ascii="Calibri" w:hAnsi="Calibri" w:cs="Calibri"/>
          <w:bCs/>
          <w:sz w:val="22"/>
          <w:szCs w:val="22"/>
        </w:rPr>
        <w:t>.</w:t>
      </w:r>
    </w:p>
    <w:p w14:paraId="08CCAF4D" w14:textId="7737E610" w:rsidR="008B3B8A" w:rsidRPr="008B3B8A" w:rsidRDefault="008B3B8A" w:rsidP="008B3B8A">
      <w:pPr>
        <w:pStyle w:val="ListParagraph"/>
        <w:numPr>
          <w:ilvl w:val="0"/>
          <w:numId w:val="46"/>
        </w:numPr>
        <w:rPr>
          <w:bCs/>
          <w:color w:val="auto"/>
        </w:rPr>
      </w:pPr>
      <w:r w:rsidRPr="008B3B8A">
        <w:rPr>
          <w:bCs/>
          <w:color w:val="auto"/>
        </w:rPr>
        <w:t xml:space="preserve">Video 4.1: </w:t>
      </w:r>
      <w:r w:rsidRPr="003A36EE">
        <w:rPr>
          <w:bCs/>
        </w:rPr>
        <w:t>Dice roll</w:t>
      </w:r>
    </w:p>
    <w:p w14:paraId="4E66CF6E" w14:textId="339A8245" w:rsidR="008B3B8A" w:rsidRPr="008B3B8A" w:rsidRDefault="008B3B8A" w:rsidP="008B3B8A">
      <w:pPr>
        <w:pStyle w:val="ListParagraph"/>
        <w:numPr>
          <w:ilvl w:val="0"/>
          <w:numId w:val="46"/>
        </w:numPr>
        <w:rPr>
          <w:bCs/>
          <w:color w:val="auto"/>
        </w:rPr>
      </w:pPr>
      <w:r w:rsidRPr="008B3B8A">
        <w:rPr>
          <w:bCs/>
          <w:color w:val="auto"/>
        </w:rPr>
        <w:t xml:space="preserve">Video 4.2: </w:t>
      </w:r>
      <w:r w:rsidRPr="003A36EE">
        <w:rPr>
          <w:bCs/>
        </w:rPr>
        <w:t>How much sugar overview</w:t>
      </w:r>
    </w:p>
    <w:p w14:paraId="63683B10" w14:textId="77777777" w:rsidR="003B3913" w:rsidRDefault="003B3913" w:rsidP="00487BC9">
      <w:pPr>
        <w:pStyle w:val="xxmsonormal"/>
        <w:shd w:val="clear" w:color="auto" w:fill="FFFFFF"/>
        <w:spacing w:before="0" w:beforeAutospacing="0" w:after="160" w:afterAutospacing="0" w:line="235" w:lineRule="atLeast"/>
        <w:rPr>
          <w:rFonts w:ascii="Calibri" w:hAnsi="Calibri" w:cs="Calibri"/>
          <w:color w:val="201F1E"/>
          <w:sz w:val="22"/>
          <w:szCs w:val="22"/>
        </w:rPr>
      </w:pPr>
      <w:r>
        <w:rPr>
          <w:rFonts w:ascii="Calibri" w:hAnsi="Calibri" w:cs="Calibri"/>
          <w:b/>
          <w:bCs/>
          <w:color w:val="201F1E"/>
          <w:sz w:val="22"/>
          <w:szCs w:val="22"/>
        </w:rPr>
        <w:t>Discuss as a class:</w:t>
      </w:r>
      <w:r>
        <w:rPr>
          <w:rFonts w:ascii="Calibri" w:hAnsi="Calibri" w:cs="Calibri"/>
          <w:color w:val="201F1E"/>
          <w:sz w:val="22"/>
          <w:szCs w:val="22"/>
        </w:rPr>
        <w:t> How can students ensure that images they are using in their GUIs are not restricted due to copyright?</w:t>
      </w:r>
    </w:p>
    <w:p w14:paraId="21159179" w14:textId="45967D76" w:rsidR="008B3B8A" w:rsidRPr="00D57C14" w:rsidRDefault="003A36EE" w:rsidP="00D57C14">
      <w:pPr>
        <w:pStyle w:val="xxmsonormal"/>
        <w:shd w:val="clear" w:color="auto" w:fill="FFFFFF"/>
        <w:spacing w:before="0" w:beforeAutospacing="0" w:after="0" w:afterAutospacing="0" w:line="235" w:lineRule="atLeast"/>
        <w:rPr>
          <w:rFonts w:ascii="Calibri" w:hAnsi="Calibri" w:cs="Calibri"/>
          <w:color w:val="201F1E"/>
          <w:sz w:val="22"/>
          <w:szCs w:val="22"/>
        </w:rPr>
      </w:pPr>
      <w:r>
        <w:rPr>
          <w:rFonts w:ascii="Calibri" w:hAnsi="Calibri" w:cs="Calibri"/>
          <w:b/>
          <w:bCs/>
          <w:color w:val="201F1E"/>
          <w:sz w:val="22"/>
          <w:szCs w:val="22"/>
        </w:rPr>
        <w:t xml:space="preserve">Possible </w:t>
      </w:r>
      <w:r w:rsidR="003B3913">
        <w:rPr>
          <w:rFonts w:ascii="Calibri" w:hAnsi="Calibri" w:cs="Calibri"/>
          <w:b/>
          <w:bCs/>
          <w:color w:val="201F1E"/>
          <w:sz w:val="22"/>
          <w:szCs w:val="22"/>
        </w:rPr>
        <w:t>answer: </w:t>
      </w:r>
      <w:r w:rsidR="003B3913">
        <w:rPr>
          <w:rFonts w:ascii="Calibri" w:hAnsi="Calibri" w:cs="Calibri"/>
          <w:color w:val="201F1E"/>
          <w:sz w:val="22"/>
          <w:szCs w:val="22"/>
        </w:rPr>
        <w:t>By understanding </w:t>
      </w:r>
      <w:r w:rsidR="003B3913" w:rsidRPr="006B2B0A">
        <w:rPr>
          <w:rFonts w:ascii="Calibri" w:hAnsi="Calibri" w:cs="Calibri"/>
          <w:sz w:val="22"/>
          <w:szCs w:val="22"/>
          <w:bdr w:val="none" w:sz="0" w:space="0" w:color="auto" w:frame="1"/>
        </w:rPr>
        <w:t>Creative Commons</w:t>
      </w:r>
      <w:r w:rsidR="003B3913">
        <w:rPr>
          <w:rFonts w:ascii="Calibri" w:hAnsi="Calibri" w:cs="Calibri"/>
          <w:color w:val="201F1E"/>
          <w:sz w:val="22"/>
          <w:szCs w:val="22"/>
        </w:rPr>
        <w:t> and Public Domain licenses, and learning about the places to find them, students can use images appropriately, giving attribution when necessary</w:t>
      </w:r>
      <w:r w:rsidR="00D57C14">
        <w:rPr>
          <w:rFonts w:ascii="Calibri" w:hAnsi="Calibri" w:cs="Calibri"/>
          <w:color w:val="201F1E"/>
          <w:sz w:val="22"/>
          <w:szCs w:val="22"/>
        </w:rPr>
        <w:t>.</w:t>
      </w:r>
    </w:p>
    <w:p w14:paraId="09DB9763" w14:textId="1260C2AC" w:rsidR="003A4A1B" w:rsidRPr="00EC0731" w:rsidRDefault="003B3913" w:rsidP="003A4A1B">
      <w:pPr>
        <w:pStyle w:val="Heading2"/>
        <w:rPr>
          <w:rFonts w:ascii="Calibri" w:hAnsi="Calibri" w:cs="Calibri"/>
        </w:rPr>
      </w:pPr>
      <w:r w:rsidDel="003B3913">
        <w:rPr>
          <w:rFonts w:ascii="Calibri" w:hAnsi="Calibri" w:cs="Calibri"/>
          <w:b/>
          <w:bCs/>
          <w:color w:val="CD8D06"/>
        </w:rPr>
        <w:lastRenderedPageBreak/>
        <w:t xml:space="preserve"> </w:t>
      </w:r>
      <w:r w:rsidR="003A4A1B" w:rsidRPr="00EC0731">
        <w:rPr>
          <w:rFonts w:ascii="Calibri" w:hAnsi="Calibri" w:cs="Calibri"/>
          <w:b/>
          <w:bCs/>
          <w:color w:val="CD8D06"/>
        </w:rPr>
        <w:t>Learning construction</w:t>
      </w:r>
    </w:p>
    <w:p w14:paraId="2BD0D39F" w14:textId="25190C50" w:rsidR="008B3B8A" w:rsidRPr="008B3B8A" w:rsidRDefault="008B3B8A" w:rsidP="00B7042E">
      <w:pPr>
        <w:spacing w:before="240"/>
        <w:rPr>
          <w:rFonts w:ascii="Calibri" w:hAnsi="Calibri" w:cs="Calibri"/>
          <w:b/>
          <w:sz w:val="22"/>
          <w:szCs w:val="22"/>
        </w:rPr>
      </w:pPr>
      <w:r w:rsidRPr="008B3B8A">
        <w:rPr>
          <w:rFonts w:ascii="Calibri" w:hAnsi="Calibri" w:cs="Calibri"/>
          <w:b/>
          <w:sz w:val="22"/>
          <w:szCs w:val="22"/>
        </w:rPr>
        <w:t xml:space="preserve">STEP 1: </w:t>
      </w:r>
      <w:r>
        <w:rPr>
          <w:rFonts w:ascii="Calibri" w:hAnsi="Calibri" w:cs="Calibri"/>
          <w:b/>
          <w:sz w:val="22"/>
          <w:szCs w:val="22"/>
        </w:rPr>
        <w:t>Set</w:t>
      </w:r>
      <w:r w:rsidR="004B4B17">
        <w:rPr>
          <w:rFonts w:ascii="Calibri" w:hAnsi="Calibri" w:cs="Calibri"/>
          <w:b/>
          <w:sz w:val="22"/>
          <w:szCs w:val="22"/>
        </w:rPr>
        <w:t>-</w:t>
      </w:r>
      <w:r>
        <w:rPr>
          <w:rFonts w:ascii="Calibri" w:hAnsi="Calibri" w:cs="Calibri"/>
          <w:b/>
          <w:sz w:val="22"/>
          <w:szCs w:val="22"/>
        </w:rPr>
        <w:t>up</w:t>
      </w:r>
    </w:p>
    <w:p w14:paraId="30A2E425" w14:textId="13266FFF" w:rsidR="00F92387" w:rsidRPr="008B3B8A" w:rsidRDefault="008B3B8A" w:rsidP="008B3B8A">
      <w:pPr>
        <w:rPr>
          <w:rFonts w:ascii="Calibri" w:hAnsi="Calibri" w:cs="Calibri"/>
          <w:sz w:val="22"/>
          <w:szCs w:val="22"/>
        </w:rPr>
      </w:pPr>
      <w:r w:rsidRPr="008B3B8A">
        <w:rPr>
          <w:rFonts w:ascii="Calibri" w:hAnsi="Calibri" w:cs="Calibri"/>
          <w:sz w:val="22"/>
          <w:szCs w:val="22"/>
        </w:rPr>
        <w:t xml:space="preserve">In this course, different environments will be selected based on their suitability for each demonstrated project. </w:t>
      </w:r>
      <w:r w:rsidR="006B2B0A">
        <w:rPr>
          <w:rFonts w:ascii="Calibri" w:hAnsi="Calibri" w:cs="Calibri"/>
          <w:sz w:val="22"/>
          <w:szCs w:val="22"/>
        </w:rPr>
        <w:t xml:space="preserve"> </w:t>
      </w:r>
      <w:r w:rsidR="00F92387">
        <w:rPr>
          <w:rFonts w:ascii="Calibri" w:hAnsi="Calibri" w:cs="Calibri"/>
          <w:sz w:val="22"/>
          <w:szCs w:val="22"/>
        </w:rPr>
        <w:t xml:space="preserve">View </w:t>
      </w:r>
      <w:r w:rsidR="006B2B0A">
        <w:rPr>
          <w:rFonts w:ascii="Calibri" w:hAnsi="Calibri" w:cs="Calibri"/>
          <w:sz w:val="22"/>
          <w:szCs w:val="22"/>
        </w:rPr>
        <w:t>the video on</w:t>
      </w:r>
      <w:r w:rsidR="00F92387">
        <w:rPr>
          <w:rFonts w:ascii="Calibri" w:hAnsi="Calibri" w:cs="Calibri"/>
          <w:sz w:val="22"/>
          <w:szCs w:val="22"/>
        </w:rPr>
        <w:t xml:space="preserve"> setting up</w:t>
      </w:r>
      <w:r w:rsidR="006B2B0A">
        <w:rPr>
          <w:rFonts w:ascii="Calibri" w:hAnsi="Calibri" w:cs="Calibri"/>
          <w:sz w:val="22"/>
          <w:szCs w:val="22"/>
        </w:rPr>
        <w:t xml:space="preserve"> online. </w:t>
      </w:r>
    </w:p>
    <w:p w14:paraId="13A9F437" w14:textId="484C3219" w:rsidR="008B3B8A" w:rsidRPr="006B2B0A" w:rsidRDefault="008B3B8A" w:rsidP="006730AF">
      <w:pPr>
        <w:pStyle w:val="BodyText"/>
        <w:rPr>
          <w:sz w:val="22"/>
          <w:szCs w:val="22"/>
        </w:rPr>
      </w:pPr>
      <w:r w:rsidRPr="006B2B0A">
        <w:rPr>
          <w:sz w:val="22"/>
          <w:szCs w:val="22"/>
        </w:rPr>
        <w:t>For more on the set</w:t>
      </w:r>
      <w:r w:rsidR="004B4B17" w:rsidRPr="006B2B0A">
        <w:rPr>
          <w:sz w:val="22"/>
          <w:szCs w:val="22"/>
        </w:rPr>
        <w:t>-</w:t>
      </w:r>
      <w:r w:rsidRPr="006B2B0A">
        <w:rPr>
          <w:sz w:val="22"/>
          <w:szCs w:val="22"/>
        </w:rPr>
        <w:t>up and environments used, see Lesson 1.</w:t>
      </w:r>
    </w:p>
    <w:p w14:paraId="52B6EB7B" w14:textId="77777777" w:rsidR="006B2B0A" w:rsidRDefault="006B2B0A" w:rsidP="008B3B8A">
      <w:pPr>
        <w:rPr>
          <w:rFonts w:ascii="Calibri" w:hAnsi="Calibri" w:cs="Calibri"/>
          <w:b/>
          <w:sz w:val="22"/>
          <w:szCs w:val="22"/>
        </w:rPr>
      </w:pPr>
    </w:p>
    <w:p w14:paraId="7A0A9B39" w14:textId="4849CFD5" w:rsidR="008B3B8A" w:rsidRPr="008B3B8A" w:rsidRDefault="008B3B8A" w:rsidP="008B3B8A">
      <w:pPr>
        <w:rPr>
          <w:rFonts w:ascii="Calibri" w:hAnsi="Calibri" w:cs="Calibri"/>
          <w:b/>
          <w:sz w:val="22"/>
          <w:szCs w:val="22"/>
        </w:rPr>
      </w:pPr>
      <w:r w:rsidRPr="008B3B8A">
        <w:rPr>
          <w:rFonts w:ascii="Calibri" w:hAnsi="Calibri" w:cs="Calibri"/>
          <w:b/>
          <w:sz w:val="22"/>
          <w:szCs w:val="22"/>
        </w:rPr>
        <w:t xml:space="preserve">STEP 2: </w:t>
      </w:r>
      <w:r>
        <w:rPr>
          <w:rFonts w:ascii="Calibri" w:hAnsi="Calibri" w:cs="Calibri"/>
          <w:b/>
          <w:sz w:val="22"/>
          <w:szCs w:val="22"/>
        </w:rPr>
        <w:t>C</w:t>
      </w:r>
      <w:r w:rsidRPr="008B3B8A">
        <w:rPr>
          <w:rFonts w:ascii="Calibri" w:hAnsi="Calibri" w:cs="Calibri"/>
          <w:b/>
          <w:sz w:val="22"/>
          <w:szCs w:val="22"/>
        </w:rPr>
        <w:t>onstructing the dice roll simulator</w:t>
      </w:r>
    </w:p>
    <w:p w14:paraId="7C0C8E5B" w14:textId="23D135A3" w:rsidR="00984975" w:rsidRPr="006B2B0A" w:rsidRDefault="008B3B8A" w:rsidP="00984975">
      <w:pPr>
        <w:pStyle w:val="BodyText"/>
        <w:rPr>
          <w:rFonts w:ascii="Calibri" w:hAnsi="Calibri" w:cs="Calibri"/>
          <w:color w:val="FF0000"/>
          <w:sz w:val="22"/>
          <w:szCs w:val="22"/>
        </w:rPr>
      </w:pPr>
      <w:r w:rsidRPr="008B3B8A">
        <w:rPr>
          <w:rFonts w:ascii="Calibri" w:hAnsi="Calibri" w:cs="Calibri"/>
          <w:sz w:val="22"/>
          <w:szCs w:val="22"/>
        </w:rPr>
        <w:t>Th</w:t>
      </w:r>
      <w:r w:rsidR="006B2B0A">
        <w:rPr>
          <w:rFonts w:ascii="Calibri" w:hAnsi="Calibri" w:cs="Calibri"/>
          <w:sz w:val="22"/>
          <w:szCs w:val="22"/>
        </w:rPr>
        <w:t xml:space="preserve">e next video </w:t>
      </w:r>
      <w:r w:rsidRPr="008B3B8A">
        <w:rPr>
          <w:rFonts w:ascii="Calibri" w:hAnsi="Calibri" w:cs="Calibri"/>
          <w:sz w:val="22"/>
          <w:szCs w:val="22"/>
        </w:rPr>
        <w:t>builds the digital clock application from the ground up.</w:t>
      </w:r>
      <w:r w:rsidR="006B2B0A">
        <w:rPr>
          <w:rFonts w:ascii="Calibri" w:hAnsi="Calibri" w:cs="Calibri"/>
          <w:color w:val="FF0000"/>
          <w:sz w:val="22"/>
          <w:szCs w:val="22"/>
        </w:rPr>
        <w:t xml:space="preserve"> </w:t>
      </w:r>
      <w:r w:rsidRPr="006B2B0A">
        <w:rPr>
          <w:sz w:val="22"/>
          <w:szCs w:val="22"/>
        </w:rPr>
        <w:t>Try it yourself before checking the solution code.</w:t>
      </w:r>
      <w:r w:rsidR="00984975" w:rsidRPr="006B2B0A">
        <w:rPr>
          <w:sz w:val="22"/>
          <w:szCs w:val="22"/>
        </w:rPr>
        <w:t xml:space="preserve"> </w:t>
      </w:r>
    </w:p>
    <w:p w14:paraId="1A5EBB3E" w14:textId="437F0C6D" w:rsidR="008B3B8A" w:rsidRDefault="008B3B8A" w:rsidP="00984975">
      <w:pPr>
        <w:pStyle w:val="ListParagraph"/>
        <w:ind w:left="0"/>
      </w:pPr>
      <w:r w:rsidRPr="008B3B8A">
        <w:t xml:space="preserve">You'll need these six images for the die sides: </w:t>
      </w:r>
    </w:p>
    <w:p w14:paraId="7A25C460" w14:textId="1A62B97C" w:rsidR="008B3B8A" w:rsidRDefault="008B3B8A" w:rsidP="00984975">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6B2B0A">
        <w:t>1.png</w:t>
      </w:r>
    </w:p>
    <w:p w14:paraId="2307C77C" w14:textId="3D85357D" w:rsidR="008B3B8A" w:rsidRDefault="008B3B8A" w:rsidP="00984975">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6B2B0A">
        <w:t>2.png</w:t>
      </w:r>
    </w:p>
    <w:p w14:paraId="2F630089" w14:textId="538B07C5" w:rsidR="008B3B8A" w:rsidRDefault="008B3B8A" w:rsidP="00984975">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6B2B0A">
        <w:t>3.png</w:t>
      </w:r>
    </w:p>
    <w:p w14:paraId="7F1F5FFE" w14:textId="3A80D759" w:rsidR="008B3B8A" w:rsidRDefault="008B3B8A" w:rsidP="00984975">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6B2B0A">
        <w:t>4.png</w:t>
      </w:r>
    </w:p>
    <w:p w14:paraId="273E746D" w14:textId="4D4FEC05" w:rsidR="008B3B8A" w:rsidRDefault="008B3B8A" w:rsidP="00984975">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rsidRPr="006B2B0A">
        <w:t>5.png</w:t>
      </w:r>
    </w:p>
    <w:p w14:paraId="33846E10" w14:textId="42BE9919" w:rsidR="008B3B8A" w:rsidRPr="006B2B0A" w:rsidRDefault="008B3B8A" w:rsidP="006B2B0A">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Style w:val="Hyperlink"/>
          <w:u w:val="none"/>
        </w:rPr>
      </w:pPr>
      <w:r w:rsidRPr="006B2B0A">
        <w:t>6.png</w:t>
      </w:r>
    </w:p>
    <w:p w14:paraId="7B237164" w14:textId="1B79828C" w:rsidR="008B3B8A" w:rsidRPr="008B3B8A" w:rsidRDefault="006B2B0A" w:rsidP="00BD1B44">
      <w:pPr>
        <w:pStyle w:val="ListParagraph"/>
        <w:spacing w:before="120"/>
        <w:ind w:left="0"/>
      </w:pPr>
      <w:r>
        <w:t xml:space="preserve">Watch the </w:t>
      </w:r>
      <w:r w:rsidR="008B3B8A" w:rsidRPr="008B3B8A">
        <w:t xml:space="preserve">short </w:t>
      </w:r>
      <w:r w:rsidR="008B3B8A" w:rsidRPr="006B2B0A">
        <w:t>video</w:t>
      </w:r>
      <w:r w:rsidR="008B3B8A" w:rsidRPr="008B3B8A">
        <w:t xml:space="preserve"> demonstrat</w:t>
      </w:r>
      <w:r>
        <w:t xml:space="preserve">ing </w:t>
      </w:r>
      <w:r w:rsidR="008B3B8A" w:rsidRPr="008B3B8A">
        <w:t>how the same application can optionally be developed offline on your own computer desktop.</w:t>
      </w:r>
    </w:p>
    <w:p w14:paraId="43C67A39" w14:textId="07AA492F" w:rsidR="008B3B8A" w:rsidRPr="008B3B8A" w:rsidRDefault="008B3B8A" w:rsidP="00BD1B44">
      <w:pPr>
        <w:pStyle w:val="ListParagraph"/>
        <w:spacing w:before="120" w:after="240"/>
        <w:ind w:left="0"/>
      </w:pPr>
      <w:r w:rsidRPr="008B3B8A">
        <w:t xml:space="preserve">Remember, you'll need a </w:t>
      </w:r>
      <w:r w:rsidRPr="008B3B8A">
        <w:rPr>
          <w:b/>
          <w:bCs/>
        </w:rPr>
        <w:t>plain text editor</w:t>
      </w:r>
      <w:r w:rsidR="00984975">
        <w:rPr>
          <w:b/>
          <w:bCs/>
        </w:rPr>
        <w:t xml:space="preserve"> </w:t>
      </w:r>
      <w:r w:rsidRPr="008B3B8A">
        <w:t>to edit the code files (.html, .</w:t>
      </w:r>
      <w:proofErr w:type="spellStart"/>
      <w:r w:rsidRPr="008B3B8A">
        <w:t>css</w:t>
      </w:r>
      <w:proofErr w:type="spellEnd"/>
      <w:r w:rsidRPr="008B3B8A">
        <w:t xml:space="preserve"> and .</w:t>
      </w:r>
      <w:proofErr w:type="spellStart"/>
      <w:r w:rsidRPr="008B3B8A">
        <w:t>js</w:t>
      </w:r>
      <w:proofErr w:type="spellEnd"/>
      <w:r w:rsidRPr="008B3B8A">
        <w:t xml:space="preserve">). Do not attempt to </w:t>
      </w:r>
      <w:r w:rsidR="00984975">
        <w:t>work in</w:t>
      </w:r>
      <w:r w:rsidRPr="008B3B8A">
        <w:t xml:space="preserve"> Microsoft Word or Google Docs.</w:t>
      </w:r>
    </w:p>
    <w:p w14:paraId="304BB247" w14:textId="77777777" w:rsidR="008B3B8A" w:rsidRPr="008B3B8A" w:rsidRDefault="008B3B8A" w:rsidP="00C814CF">
      <w:pPr>
        <w:pStyle w:val="Subtitle"/>
        <w:numPr>
          <w:ilvl w:val="0"/>
          <w:numId w:val="0"/>
        </w:numPr>
        <w:ind w:left="720"/>
        <w:rPr>
          <w:rFonts w:ascii="Calibri" w:hAnsi="Calibri" w:cs="Calibri"/>
          <w:b/>
        </w:rPr>
      </w:pPr>
      <w:r w:rsidRPr="008B3B8A">
        <w:rPr>
          <w:rFonts w:ascii="Calibri" w:hAnsi="Calibri" w:cs="Calibri"/>
        </w:rPr>
        <w:t>SIDEBAR – Plain text files</w:t>
      </w:r>
    </w:p>
    <w:p w14:paraId="630311E7" w14:textId="30AE76F0" w:rsidR="008B3B8A" w:rsidRPr="008B3B8A" w:rsidRDefault="008B3B8A" w:rsidP="00C814CF">
      <w:pPr>
        <w:spacing w:before="240" w:after="120"/>
        <w:ind w:left="720"/>
        <w:rPr>
          <w:rFonts w:ascii="Calibri" w:hAnsi="Calibri" w:cs="Calibri"/>
          <w:sz w:val="22"/>
          <w:szCs w:val="22"/>
        </w:rPr>
      </w:pPr>
      <w:r w:rsidRPr="008B3B8A">
        <w:rPr>
          <w:rFonts w:ascii="Calibri" w:hAnsi="Calibri" w:cs="Calibri"/>
          <w:sz w:val="22"/>
          <w:szCs w:val="22"/>
        </w:rPr>
        <w:t xml:space="preserve">A simple website is made up of files inside folders just like on your computer. To </w:t>
      </w:r>
      <w:r w:rsidR="006730AF">
        <w:rPr>
          <w:rFonts w:ascii="Calibri" w:hAnsi="Calibri" w:cs="Calibri"/>
          <w:sz w:val="22"/>
          <w:szCs w:val="22"/>
        </w:rPr>
        <w:t>place</w:t>
      </w:r>
      <w:r w:rsidRPr="008B3B8A">
        <w:rPr>
          <w:rFonts w:ascii="Calibri" w:hAnsi="Calibri" w:cs="Calibri"/>
          <w:sz w:val="22"/>
          <w:szCs w:val="22"/>
        </w:rPr>
        <w:t xml:space="preserve"> the site </w:t>
      </w:r>
      <w:r w:rsidRPr="008B3B8A">
        <w:rPr>
          <w:rFonts w:ascii="Calibri" w:hAnsi="Calibri" w:cs="Calibri"/>
          <w:b/>
          <w:bCs/>
          <w:sz w:val="22"/>
          <w:szCs w:val="22"/>
        </w:rPr>
        <w:t>online</w:t>
      </w:r>
      <w:r w:rsidRPr="008B3B8A">
        <w:rPr>
          <w:rFonts w:ascii="Calibri" w:hAnsi="Calibri" w:cs="Calibri"/>
          <w:sz w:val="22"/>
          <w:szCs w:val="22"/>
        </w:rPr>
        <w:t xml:space="preserve"> so that other people can access it, the files must be placed on a host web server. (While it is possible to make your own computer into a web server, this is generally unwise because it greatly increases your exposure to </w:t>
      </w:r>
      <w:proofErr w:type="spellStart"/>
      <w:r w:rsidRPr="008B3B8A">
        <w:rPr>
          <w:rFonts w:ascii="Calibri" w:hAnsi="Calibri" w:cs="Calibri"/>
          <w:sz w:val="22"/>
          <w:szCs w:val="22"/>
        </w:rPr>
        <w:t>cyber attacks</w:t>
      </w:r>
      <w:proofErr w:type="spellEnd"/>
      <w:r w:rsidRPr="008B3B8A">
        <w:rPr>
          <w:rFonts w:ascii="Calibri" w:hAnsi="Calibri" w:cs="Calibri"/>
          <w:sz w:val="22"/>
          <w:szCs w:val="22"/>
        </w:rPr>
        <w:t>. Instead, web page content files are usually hosted by dedicated companies.)</w:t>
      </w:r>
    </w:p>
    <w:p w14:paraId="07D2A908" w14:textId="77777777" w:rsidR="008B3B8A" w:rsidRPr="008B3B8A" w:rsidRDefault="008B3B8A" w:rsidP="00C814CF">
      <w:pPr>
        <w:spacing w:before="240" w:after="120"/>
        <w:ind w:left="720"/>
        <w:rPr>
          <w:rFonts w:ascii="Calibri" w:hAnsi="Calibri" w:cs="Calibri"/>
          <w:sz w:val="22"/>
          <w:szCs w:val="22"/>
        </w:rPr>
      </w:pPr>
      <w:r w:rsidRPr="008B3B8A">
        <w:rPr>
          <w:rFonts w:ascii="Calibri" w:hAnsi="Calibri" w:cs="Calibri"/>
          <w:sz w:val="22"/>
          <w:szCs w:val="22"/>
        </w:rPr>
        <w:t xml:space="preserve">The files for your HTML, CSS and JavaScript code are </w:t>
      </w:r>
      <w:r w:rsidRPr="008B3B8A">
        <w:rPr>
          <w:rFonts w:ascii="Calibri" w:hAnsi="Calibri" w:cs="Calibri"/>
          <w:b/>
          <w:bCs/>
          <w:sz w:val="22"/>
          <w:szCs w:val="22"/>
        </w:rPr>
        <w:t>plain text files</w:t>
      </w:r>
      <w:r w:rsidRPr="008B3B8A">
        <w:rPr>
          <w:rFonts w:ascii="Calibri" w:hAnsi="Calibri" w:cs="Calibri"/>
          <w:sz w:val="22"/>
          <w:szCs w:val="22"/>
        </w:rPr>
        <w:t>. Unlike Microsoft Word documents or Google Docs, plain text files do not have any formatting (bold, italics, etc.), fonts or page settings. They are simply made up of characters, spaces and new lines.</w:t>
      </w:r>
    </w:p>
    <w:p w14:paraId="37AB50C7" w14:textId="77777777" w:rsidR="008B3B8A" w:rsidRPr="008B3B8A" w:rsidRDefault="008B3B8A" w:rsidP="00C814CF">
      <w:pPr>
        <w:spacing w:before="240" w:after="120"/>
        <w:ind w:left="720"/>
        <w:rPr>
          <w:rFonts w:ascii="Calibri" w:hAnsi="Calibri" w:cs="Calibri"/>
          <w:sz w:val="22"/>
          <w:szCs w:val="22"/>
        </w:rPr>
      </w:pPr>
      <w:r w:rsidRPr="008B3B8A">
        <w:rPr>
          <w:rFonts w:ascii="Calibri" w:hAnsi="Calibri" w:cs="Calibri"/>
          <w:sz w:val="22"/>
          <w:szCs w:val="22"/>
        </w:rPr>
        <w:t>To work with plain text files on your own computer:</w:t>
      </w:r>
    </w:p>
    <w:p w14:paraId="4246B6F6" w14:textId="77777777" w:rsidR="008B3B8A" w:rsidRPr="008B3B8A" w:rsidRDefault="008B3B8A" w:rsidP="00C814C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59" w:lineRule="auto"/>
        <w:ind w:left="1145"/>
        <w:contextualSpacing/>
      </w:pPr>
      <w:r w:rsidRPr="008B3B8A">
        <w:t xml:space="preserve">Windows comes with </w:t>
      </w:r>
      <w:r w:rsidRPr="008B3B8A">
        <w:rPr>
          <w:b/>
          <w:bCs/>
        </w:rPr>
        <w:t>Notepad</w:t>
      </w:r>
      <w:r w:rsidRPr="008B3B8A">
        <w:t xml:space="preserve">. </w:t>
      </w:r>
    </w:p>
    <w:p w14:paraId="2DE5DEF3" w14:textId="77777777" w:rsidR="008B3B8A" w:rsidRPr="008B3B8A" w:rsidRDefault="008B3B8A" w:rsidP="00C814CF">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line="259" w:lineRule="auto"/>
        <w:ind w:left="1145"/>
        <w:contextualSpacing/>
      </w:pPr>
      <w:r w:rsidRPr="008B3B8A">
        <w:t xml:space="preserve">Mac comes with </w:t>
      </w:r>
      <w:r w:rsidRPr="008B3B8A">
        <w:rPr>
          <w:b/>
          <w:bCs/>
        </w:rPr>
        <w:t>TextEdit</w:t>
      </w:r>
      <w:r w:rsidRPr="008B3B8A">
        <w:t>.</w:t>
      </w:r>
    </w:p>
    <w:p w14:paraId="66A6D31D" w14:textId="71710BD5" w:rsidR="008B3B8A" w:rsidRPr="008B3B8A" w:rsidRDefault="008B3B8A" w:rsidP="00C814CF">
      <w:pPr>
        <w:spacing w:before="240" w:after="120"/>
        <w:ind w:left="785"/>
        <w:rPr>
          <w:rFonts w:ascii="Calibri" w:hAnsi="Calibri" w:cs="Calibri"/>
          <w:sz w:val="22"/>
          <w:szCs w:val="22"/>
        </w:rPr>
      </w:pPr>
      <w:r w:rsidRPr="008B3B8A">
        <w:rPr>
          <w:rFonts w:ascii="Calibri" w:hAnsi="Calibri" w:cs="Calibri"/>
          <w:sz w:val="22"/>
          <w:szCs w:val="22"/>
        </w:rPr>
        <w:t xml:space="preserve">These programs do not highlight your code with </w:t>
      </w:r>
      <w:proofErr w:type="spellStart"/>
      <w:r w:rsidRPr="008B3B8A">
        <w:rPr>
          <w:rFonts w:ascii="Calibri" w:hAnsi="Calibri" w:cs="Calibri"/>
          <w:sz w:val="22"/>
          <w:szCs w:val="22"/>
        </w:rPr>
        <w:t>colours</w:t>
      </w:r>
      <w:proofErr w:type="spellEnd"/>
      <w:r w:rsidRPr="008B3B8A">
        <w:rPr>
          <w:rFonts w:ascii="Calibri" w:hAnsi="Calibri" w:cs="Calibri"/>
          <w:sz w:val="22"/>
          <w:szCs w:val="22"/>
        </w:rPr>
        <w:t xml:space="preserve">. For this functionality other software is required, like </w:t>
      </w:r>
      <w:r w:rsidRPr="000313A0">
        <w:rPr>
          <w:rFonts w:ascii="Calibri" w:hAnsi="Calibri" w:cs="Calibri"/>
          <w:sz w:val="22"/>
          <w:szCs w:val="22"/>
        </w:rPr>
        <w:t>Notepad++</w:t>
      </w:r>
      <w:r w:rsidRPr="008B3B8A">
        <w:rPr>
          <w:rFonts w:ascii="Calibri" w:hAnsi="Calibri" w:cs="Calibri"/>
          <w:sz w:val="22"/>
          <w:szCs w:val="22"/>
        </w:rPr>
        <w:t xml:space="preserve"> for Windows or </w:t>
      </w:r>
      <w:r w:rsidRPr="000313A0">
        <w:rPr>
          <w:rFonts w:ascii="Calibri" w:hAnsi="Calibri" w:cs="Calibri"/>
          <w:sz w:val="22"/>
          <w:szCs w:val="22"/>
        </w:rPr>
        <w:t>Brackets</w:t>
      </w:r>
      <w:r w:rsidRPr="008B3B8A">
        <w:rPr>
          <w:rFonts w:ascii="Calibri" w:hAnsi="Calibri" w:cs="Calibri"/>
          <w:sz w:val="22"/>
          <w:szCs w:val="22"/>
        </w:rPr>
        <w:t xml:space="preserve"> for Mac.</w:t>
      </w:r>
    </w:p>
    <w:p w14:paraId="28FDDA46" w14:textId="77777777" w:rsidR="008B3B8A" w:rsidRPr="008B3B8A" w:rsidRDefault="008B3B8A" w:rsidP="008B3B8A">
      <w:pPr>
        <w:spacing w:before="240" w:after="120"/>
        <w:rPr>
          <w:rFonts w:ascii="Calibri" w:hAnsi="Calibri" w:cs="Calibri"/>
          <w:sz w:val="22"/>
          <w:szCs w:val="22"/>
        </w:rPr>
      </w:pPr>
    </w:p>
    <w:p w14:paraId="2DAB87FF" w14:textId="77777777" w:rsidR="008B3B8A" w:rsidRPr="008B3B8A" w:rsidRDefault="008B3B8A" w:rsidP="008B3B8A">
      <w:pPr>
        <w:pStyle w:val="ListParagraph"/>
        <w:spacing w:before="120"/>
        <w:ind w:left="0"/>
      </w:pPr>
    </w:p>
    <w:p w14:paraId="288D0FF0" w14:textId="77777777" w:rsidR="008B3B8A" w:rsidRPr="008B3B8A" w:rsidRDefault="008B3B8A" w:rsidP="008B3B8A">
      <w:pPr>
        <w:pStyle w:val="ListParagraph"/>
        <w:spacing w:before="120"/>
        <w:ind w:left="0"/>
      </w:pPr>
    </w:p>
    <w:p w14:paraId="46A93CE9" w14:textId="06E372A3" w:rsidR="008B3B8A" w:rsidRPr="000313A0" w:rsidRDefault="008B3B8A" w:rsidP="000313A0">
      <w:pPr>
        <w:pStyle w:val="Heading4"/>
        <w:rPr>
          <w:rFonts w:ascii="Calibri" w:hAnsi="Calibri" w:cs="Calibri"/>
        </w:rPr>
      </w:pPr>
      <w:r w:rsidRPr="000313A0">
        <w:rPr>
          <w:rFonts w:ascii="Calibri" w:hAnsi="Calibri" w:cs="Calibri"/>
        </w:rPr>
        <w:t>STEP 3: Tinkering with the dice roll simulator</w:t>
      </w:r>
    </w:p>
    <w:p w14:paraId="65927E80" w14:textId="77777777" w:rsidR="008B3B8A" w:rsidRPr="008B3B8A" w:rsidRDefault="008B3B8A" w:rsidP="008B3B8A">
      <w:pPr>
        <w:rPr>
          <w:rFonts w:ascii="Calibri" w:hAnsi="Calibri" w:cs="Calibri"/>
          <w:sz w:val="22"/>
          <w:szCs w:val="22"/>
        </w:rPr>
      </w:pPr>
      <w:r w:rsidRPr="008B3B8A">
        <w:rPr>
          <w:rFonts w:ascii="Calibri" w:hAnsi="Calibri" w:cs="Calibri"/>
          <w:sz w:val="22"/>
          <w:szCs w:val="22"/>
        </w:rPr>
        <w:t>By editing the HTML, CSS and JavaScript, upgrade the dice roll application as follows:</w:t>
      </w:r>
    </w:p>
    <w:p w14:paraId="400BD5C2" w14:textId="77777777" w:rsidR="008B3B8A" w:rsidRPr="008B3B8A" w:rsidRDefault="008B3B8A" w:rsidP="008B3B8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B3B8A">
        <w:t>Instead of two 6-sided dice, the program now rolls two 12-sided dice.</w:t>
      </w:r>
    </w:p>
    <w:p w14:paraId="750D6E4C" w14:textId="77777777" w:rsidR="008B3B8A" w:rsidRDefault="008B3B8A" w:rsidP="008B3B8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B3B8A">
        <w:t>You'll need these additional twelve images for the new die's sides:</w:t>
      </w:r>
    </w:p>
    <w:p w14:paraId="0123F6C4"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lastRenderedPageBreak/>
        <w:t>BigDie01.png</w:t>
      </w:r>
    </w:p>
    <w:p w14:paraId="5BBE5DCC"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BigDie02.png</w:t>
      </w:r>
    </w:p>
    <w:p w14:paraId="3121357A"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BigDie03.png</w:t>
      </w:r>
    </w:p>
    <w:p w14:paraId="620D4A82"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BigDie04.png</w:t>
      </w:r>
    </w:p>
    <w:p w14:paraId="32F0381E"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BigDie05.png</w:t>
      </w:r>
    </w:p>
    <w:p w14:paraId="44A59709"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BigDie06.png</w:t>
      </w:r>
    </w:p>
    <w:p w14:paraId="1FA020B1"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BigDie07.png</w:t>
      </w:r>
    </w:p>
    <w:p w14:paraId="5D12F9C5"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BigDie08.png</w:t>
      </w:r>
    </w:p>
    <w:p w14:paraId="3C04E1BE"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BigDie09.png</w:t>
      </w:r>
    </w:p>
    <w:p w14:paraId="2255146F"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BigDie10.png</w:t>
      </w:r>
    </w:p>
    <w:p w14:paraId="34FDBB12" w14:textId="77777777"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BigDie11.png</w:t>
      </w:r>
    </w:p>
    <w:p w14:paraId="77E64DC8" w14:textId="04FE65BA" w:rsidR="00C9489C" w:rsidRDefault="00C9489C" w:rsidP="00C9489C">
      <w:pPr>
        <w:pStyle w:val="ListParagraph"/>
        <w:numPr>
          <w:ilvl w:val="1"/>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BigDie12.png</w:t>
      </w:r>
    </w:p>
    <w:p w14:paraId="2193BD5C" w14:textId="1FF75BBD" w:rsidR="008B3B8A" w:rsidRPr="008B3B8A" w:rsidRDefault="008B3B8A" w:rsidP="00C9489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B3B8A">
        <w:t xml:space="preserve">(Images screen-captured from </w:t>
      </w:r>
      <w:r w:rsidRPr="00C9489C">
        <w:t>teal 3D dice roller</w:t>
      </w:r>
      <w:r w:rsidRPr="008B3B8A">
        <w:t xml:space="preserve"> website.)</w:t>
      </w:r>
    </w:p>
    <w:p w14:paraId="58900E41" w14:textId="7EB40F48" w:rsidR="008B3B8A" w:rsidRPr="00C9489C" w:rsidRDefault="008B3B8A" w:rsidP="00C9489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C9489C">
        <w:rPr>
          <w:rFonts w:ascii="Calibri" w:hAnsi="Calibri" w:cs="Calibri"/>
          <w:i/>
          <w:iCs/>
          <w:sz w:val="22"/>
          <w:szCs w:val="22"/>
        </w:rPr>
        <w:t>Extra extension task:</w:t>
      </w:r>
      <w:r w:rsidRPr="00C9489C">
        <w:rPr>
          <w:rFonts w:ascii="Calibri" w:hAnsi="Calibri" w:cs="Calibri"/>
          <w:sz w:val="22"/>
          <w:szCs w:val="22"/>
        </w:rPr>
        <w:t xml:space="preserve"> The user now has a choice whether to roll 6-sided dice or 12-sided dice. </w:t>
      </w:r>
    </w:p>
    <w:p w14:paraId="297FBF49" w14:textId="77777777" w:rsidR="008B3B8A" w:rsidRPr="008B3B8A" w:rsidRDefault="008B3B8A" w:rsidP="008B3B8A">
      <w:pPr>
        <w:pStyle w:val="ListParagraph"/>
      </w:pPr>
      <w:r w:rsidRPr="008B3B8A">
        <w:rPr>
          <w:noProof/>
        </w:rPr>
        <w:drawing>
          <wp:inline distT="0" distB="0" distL="0" distR="0" wp14:anchorId="33B49A7B" wp14:editId="329741DE">
            <wp:extent cx="5725160" cy="440499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5160" cy="4404995"/>
                    </a:xfrm>
                    <a:prstGeom prst="rect">
                      <a:avLst/>
                    </a:prstGeom>
                    <a:noFill/>
                    <a:ln>
                      <a:noFill/>
                    </a:ln>
                  </pic:spPr>
                </pic:pic>
              </a:graphicData>
            </a:graphic>
          </wp:inline>
        </w:drawing>
      </w:r>
    </w:p>
    <w:p w14:paraId="09E59A8D" w14:textId="19A0AD78" w:rsidR="003B3913" w:rsidRDefault="003B3913" w:rsidP="008B3B8A">
      <w:pPr>
        <w:rPr>
          <w:rFonts w:ascii="Calibri" w:hAnsi="Calibri" w:cs="Calibri"/>
          <w:b/>
          <w:sz w:val="22"/>
          <w:szCs w:val="22"/>
        </w:rPr>
      </w:pPr>
    </w:p>
    <w:p w14:paraId="5CBCCF1F" w14:textId="33C78FD5" w:rsidR="008B3B8A" w:rsidRPr="00C9489C" w:rsidRDefault="008B3B8A" w:rsidP="00C9489C">
      <w:pPr>
        <w:pStyle w:val="Heading4"/>
        <w:rPr>
          <w:rFonts w:ascii="Calibri" w:hAnsi="Calibri" w:cs="Calibri"/>
        </w:rPr>
      </w:pPr>
      <w:r w:rsidRPr="00C9489C">
        <w:rPr>
          <w:rFonts w:ascii="Calibri" w:hAnsi="Calibri" w:cs="Calibri"/>
        </w:rPr>
        <w:t>STEP 4: Second program – how much sugar?</w:t>
      </w:r>
    </w:p>
    <w:p w14:paraId="5262D039" w14:textId="7596AECF" w:rsidR="008B3B8A" w:rsidRPr="00C9489C" w:rsidRDefault="00C9489C" w:rsidP="006730AF">
      <w:pPr>
        <w:pStyle w:val="BodyText"/>
        <w:rPr>
          <w:rFonts w:ascii="Calibri" w:hAnsi="Calibri" w:cs="Calibri"/>
          <w:sz w:val="22"/>
          <w:szCs w:val="22"/>
        </w:rPr>
      </w:pPr>
      <w:r w:rsidRPr="00C9489C">
        <w:rPr>
          <w:rFonts w:ascii="Calibri" w:hAnsi="Calibri" w:cs="Calibri"/>
          <w:sz w:val="22"/>
          <w:szCs w:val="22"/>
        </w:rPr>
        <w:t>Watch the video demonstrating</w:t>
      </w:r>
      <w:r w:rsidR="008B3B8A" w:rsidRPr="00C9489C">
        <w:rPr>
          <w:rFonts w:ascii="Calibri" w:hAnsi="Calibri" w:cs="Calibri"/>
          <w:sz w:val="22"/>
          <w:szCs w:val="22"/>
        </w:rPr>
        <w:t xml:space="preserve"> how to create a dynamic data </w:t>
      </w:r>
      <w:proofErr w:type="spellStart"/>
      <w:r w:rsidR="008B3B8A" w:rsidRPr="00C9489C">
        <w:rPr>
          <w:rFonts w:ascii="Calibri" w:hAnsi="Calibri" w:cs="Calibri"/>
          <w:sz w:val="22"/>
          <w:szCs w:val="22"/>
        </w:rPr>
        <w:t>visualisation</w:t>
      </w:r>
      <w:proofErr w:type="spellEnd"/>
      <w:r w:rsidR="008B3B8A" w:rsidRPr="00C9489C">
        <w:rPr>
          <w:rFonts w:ascii="Calibri" w:hAnsi="Calibri" w:cs="Calibri"/>
          <w:sz w:val="22"/>
          <w:szCs w:val="22"/>
        </w:rPr>
        <w:t xml:space="preserve"> showing how much sugar is in various drinks.</w:t>
      </w:r>
    </w:p>
    <w:p w14:paraId="70C7DD55" w14:textId="77777777" w:rsidR="008B3B8A" w:rsidRPr="008B3B8A" w:rsidRDefault="008B3B8A" w:rsidP="008B3B8A">
      <w:pPr>
        <w:pStyle w:val="ListParagraph"/>
        <w:ind w:left="0"/>
      </w:pPr>
      <w:r w:rsidRPr="008B3B8A">
        <w:t>Try it yourself before checking the solution code.</w:t>
      </w:r>
    </w:p>
    <w:p w14:paraId="7763A976" w14:textId="77777777" w:rsidR="00C9489C" w:rsidRDefault="00C9489C" w:rsidP="008B3B8A">
      <w:pPr>
        <w:rPr>
          <w:rFonts w:ascii="Calibri" w:hAnsi="Calibri" w:cs="Calibri"/>
          <w:b/>
          <w:sz w:val="22"/>
          <w:szCs w:val="22"/>
        </w:rPr>
      </w:pPr>
    </w:p>
    <w:p w14:paraId="75CCBF34" w14:textId="57C9E504" w:rsidR="008B3B8A" w:rsidRPr="00C9489C" w:rsidRDefault="008B3B8A" w:rsidP="00C9489C">
      <w:pPr>
        <w:pStyle w:val="Heading4"/>
        <w:rPr>
          <w:rFonts w:ascii="Calibri" w:hAnsi="Calibri" w:cs="Calibri"/>
        </w:rPr>
      </w:pPr>
      <w:r w:rsidRPr="00C9489C">
        <w:rPr>
          <w:rFonts w:ascii="Calibri" w:hAnsi="Calibri" w:cs="Calibri"/>
        </w:rPr>
        <w:t>STEP 5: Tinkering with 'how much sugar?'</w:t>
      </w:r>
    </w:p>
    <w:p w14:paraId="4AD01EA8" w14:textId="77777777" w:rsidR="008B3B8A" w:rsidRPr="008B3B8A" w:rsidRDefault="008B3B8A" w:rsidP="008B3B8A">
      <w:pPr>
        <w:rPr>
          <w:rFonts w:ascii="Calibri" w:hAnsi="Calibri" w:cs="Calibri"/>
          <w:sz w:val="22"/>
          <w:szCs w:val="22"/>
        </w:rPr>
      </w:pPr>
      <w:r w:rsidRPr="008B3B8A">
        <w:rPr>
          <w:rFonts w:ascii="Calibri" w:hAnsi="Calibri" w:cs="Calibri"/>
          <w:sz w:val="22"/>
          <w:szCs w:val="22"/>
        </w:rPr>
        <w:t>Make the following adjustments to the solution:</w:t>
      </w:r>
    </w:p>
    <w:p w14:paraId="2D34FB1C" w14:textId="77777777" w:rsidR="008B3B8A" w:rsidRPr="008B3B8A" w:rsidRDefault="008B3B8A" w:rsidP="008B3B8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B3B8A">
        <w:t>Research one more drink of your choice. You'll need an image of the drink as well as the number of teaspoons of sugar in it.</w:t>
      </w:r>
    </w:p>
    <w:p w14:paraId="16394CF4" w14:textId="77777777" w:rsidR="008B3B8A" w:rsidRDefault="008B3B8A" w:rsidP="008B3B8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B3B8A">
        <w:lastRenderedPageBreak/>
        <w:t>By editing the HTML, CSS and JavaScript, add the new drink to the solution so that it behaves like the others.</w:t>
      </w:r>
    </w:p>
    <w:p w14:paraId="418C3789" w14:textId="77777777" w:rsidR="008B3B8A" w:rsidRDefault="008B3B8A" w:rsidP="008B3B8A">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t>Also add a link to your source below the first source in the footer.</w:t>
      </w:r>
    </w:p>
    <w:p w14:paraId="0977CE6A" w14:textId="59097E6E" w:rsidR="003A4A1B" w:rsidRPr="008B3B8A" w:rsidRDefault="00C952E6" w:rsidP="008B3B8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8B3B8A">
        <w:rPr>
          <w:rFonts w:ascii="Calibri" w:hAnsi="Calibri" w:cs="Calibri"/>
          <w:b/>
          <w:bCs/>
          <w:color w:val="CD8D06"/>
          <w:sz w:val="26"/>
          <w:szCs w:val="26"/>
          <w:u w:color="CD8C06"/>
          <w:lang w:val="en-AU" w:eastAsia="en-AU"/>
        </w:rPr>
        <w:t>Challenge</w:t>
      </w:r>
    </w:p>
    <w:p w14:paraId="53B7ED9D" w14:textId="77777777" w:rsidR="00BD1B44" w:rsidRPr="00BD1B44" w:rsidRDefault="00BD1B44" w:rsidP="00BD1B44">
      <w:pPr>
        <w:rPr>
          <w:rFonts w:ascii="Calibri" w:hAnsi="Calibri" w:cs="Calibri"/>
          <w:sz w:val="22"/>
          <w:szCs w:val="22"/>
        </w:rPr>
      </w:pPr>
      <w:r w:rsidRPr="00BD1B44">
        <w:rPr>
          <w:rFonts w:ascii="Calibri" w:hAnsi="Calibri" w:cs="Calibri"/>
          <w:sz w:val="22"/>
          <w:szCs w:val="22"/>
        </w:rPr>
        <w:t>These challenges use the skills covered so far. By writing or modifying their own programs, students have an opportunity to demonstrate Application and Creation.</w:t>
      </w:r>
    </w:p>
    <w:p w14:paraId="52238A95" w14:textId="77777777" w:rsidR="00BD1B44" w:rsidRDefault="00BD1B44" w:rsidP="00BD1B4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pPr>
      <w:r>
        <w:t xml:space="preserve">This challenge is to create a new dynamic data </w:t>
      </w:r>
      <w:proofErr w:type="spellStart"/>
      <w:r>
        <w:t>visualisation</w:t>
      </w:r>
      <w:proofErr w:type="spellEnd"/>
      <w:r>
        <w:t>, using a small amount of data sourced from an online repository or a class survey.</w:t>
      </w:r>
    </w:p>
    <w:p w14:paraId="38885B35" w14:textId="77777777" w:rsidR="00BD1B44" w:rsidRDefault="00BD1B44" w:rsidP="003153F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t>Start by deciding what data you will try to display. A simple set of 10 or fewer values is enough.</w:t>
      </w:r>
    </w:p>
    <w:p w14:paraId="621FDB5D" w14:textId="5A92D2B0" w:rsidR="00BD1B44" w:rsidRDefault="00BD1B44" w:rsidP="003153F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t>Prepare an annotated mock-up to show how the solution will look and work. When the user clicks or mouses over a category, your solution might:</w:t>
      </w:r>
    </w:p>
    <w:p w14:paraId="7B2F7A30" w14:textId="4DA98F17" w:rsidR="00BD1B44" w:rsidRDefault="00BD1B44" w:rsidP="003153F8">
      <w:pPr>
        <w:pStyle w:val="ListParagraph"/>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t xml:space="preserve">repeat an image to represent a whole number, </w:t>
      </w:r>
      <w:proofErr w:type="gramStart"/>
      <w:r>
        <w:t>similar to</w:t>
      </w:r>
      <w:proofErr w:type="gramEnd"/>
      <w:r>
        <w:t xml:space="preserve"> the 'How much sugar?' approach</w:t>
      </w:r>
    </w:p>
    <w:p w14:paraId="676F89DB" w14:textId="7CE3476F" w:rsidR="00BD1B44" w:rsidRDefault="00BD1B44" w:rsidP="003153F8">
      <w:pPr>
        <w:pStyle w:val="ListParagraph"/>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
        <w:t>scale a single image to represent different relative amounts (see the sample solution below)</w:t>
      </w:r>
    </w:p>
    <w:p w14:paraId="3D0891AB" w14:textId="77777777" w:rsidR="00BD1B44" w:rsidRDefault="00BD1B44" w:rsidP="00BD1B44">
      <w:pPr>
        <w:pStyle w:val="ListParagraph"/>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pPr>
      <w:r>
        <w:t xml:space="preserve">perform some other </w:t>
      </w:r>
      <w:proofErr w:type="spellStart"/>
      <w:r>
        <w:t>visualisation</w:t>
      </w:r>
      <w:proofErr w:type="spellEnd"/>
      <w:r>
        <w:t xml:space="preserve"> of data.</w:t>
      </w:r>
    </w:p>
    <w:p w14:paraId="0CC9114F" w14:textId="77777777" w:rsidR="00BD1B44" w:rsidRDefault="00BD1B44" w:rsidP="003153F8">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pPr>
      <w:r>
        <w:t>Find or create the image(s) you'll need for your solution.</w:t>
      </w:r>
    </w:p>
    <w:p w14:paraId="18A9C26B" w14:textId="77777777" w:rsidR="00BD1B44" w:rsidRDefault="00BD1B44" w:rsidP="00BD1B44">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pPr>
      <w:r>
        <w:t xml:space="preserve">Use HTML, CSS and JavaScript to create the data </w:t>
      </w:r>
      <w:proofErr w:type="spellStart"/>
      <w:r>
        <w:t>visualisation</w:t>
      </w:r>
      <w:proofErr w:type="spellEnd"/>
      <w:r>
        <w:t>. You might begin by forking the 'How much sugar?' solution in this lesson.</w:t>
      </w:r>
    </w:p>
    <w:p w14:paraId="2826A3CF" w14:textId="77777777" w:rsidR="00BD1B44" w:rsidRDefault="00BD1B44" w:rsidP="00BD1B44">
      <w:pPr>
        <w:pStyle w:val="ListParagraph"/>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360" w:after="160" w:line="259" w:lineRule="auto"/>
        <w:ind w:left="714" w:hanging="357"/>
      </w:pPr>
      <w:r>
        <w:t>This second challenge is more open-ended. Now that you know how to switch images, see if you can create a simple game that employs buttons to take actions and a single image to represent a location or status.</w:t>
      </w:r>
    </w:p>
    <w:p w14:paraId="6D66F5E4" w14:textId="77777777" w:rsidR="00BD1B44" w:rsidRDefault="00BD1B44" w:rsidP="00BD1B44">
      <w:pPr>
        <w:pStyle w:val="ListParagraph"/>
        <w:spacing w:before="120"/>
        <w:ind w:left="714"/>
      </w:pPr>
      <w:r>
        <w:t>For example:</w:t>
      </w:r>
    </w:p>
    <w:p w14:paraId="21F426CA" w14:textId="77777777" w:rsidR="00BD1B44" w:rsidRDefault="00BD1B44" w:rsidP="00BD1B44">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pPr>
      <w:r>
        <w:t>An adventure game with buttons to move North, South, East and West. A text area explains what is happening in the story, and an image gives an illustration.</w:t>
      </w:r>
    </w:p>
    <w:p w14:paraId="2E80C9B5" w14:textId="77777777" w:rsidR="00BD1B44" w:rsidRDefault="00BD1B44" w:rsidP="00BD1B44">
      <w:pPr>
        <w:pStyle w:val="ListParagraph"/>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259" w:lineRule="auto"/>
      </w:pPr>
      <w:r>
        <w:t>A combat game with buttons to attack, defend or use magic/items. The enemy is shown as an image that changes as the enemy is wounded or defeated.</w:t>
      </w:r>
    </w:p>
    <w:p w14:paraId="35286704" w14:textId="5C96E639" w:rsidR="003A4A1B" w:rsidRDefault="00BD1B44" w:rsidP="00BD1B44">
      <w:pPr>
        <w:pStyle w:val="ListParagraph"/>
      </w:pPr>
      <w:r>
        <w:t xml:space="preserve">Games like the above will involve significantly more JavaScript code than previous challenges in this course. Consider </w:t>
      </w:r>
      <w:proofErr w:type="spellStart"/>
      <w:r>
        <w:t>organising</w:t>
      </w:r>
      <w:proofErr w:type="spellEnd"/>
      <w:r>
        <w:t xml:space="preserve"> your code with functions for the buttons and a main function called to update the game once a button has its effect.</w:t>
      </w:r>
    </w:p>
    <w:p w14:paraId="2E86854F" w14:textId="77777777" w:rsidR="00B82662" w:rsidRDefault="00B82662" w:rsidP="00BD1B44">
      <w:pPr>
        <w:pStyle w:val="ListParagraph"/>
      </w:pPr>
    </w:p>
    <w:p w14:paraId="2C122A75" w14:textId="77777777" w:rsidR="00B82662" w:rsidRDefault="00B82662" w:rsidP="00BD1B44">
      <w:pPr>
        <w:pStyle w:val="ListParagraph"/>
      </w:pPr>
    </w:p>
    <w:p w14:paraId="50705B97" w14:textId="77777777" w:rsidR="00B82662" w:rsidRDefault="00B82662" w:rsidP="00BD1B44">
      <w:pPr>
        <w:pStyle w:val="ListParagraph"/>
      </w:pPr>
    </w:p>
    <w:p w14:paraId="3B25C7FE" w14:textId="77777777" w:rsidR="00B82662" w:rsidRDefault="00B82662" w:rsidP="00BD1B44">
      <w:pPr>
        <w:pStyle w:val="ListParagraph"/>
      </w:pPr>
    </w:p>
    <w:p w14:paraId="580BC03D" w14:textId="77777777" w:rsidR="00B82662" w:rsidRDefault="00B82662" w:rsidP="00BD1B44">
      <w:pPr>
        <w:pStyle w:val="ListParagraph"/>
      </w:pPr>
    </w:p>
    <w:p w14:paraId="47E8076F" w14:textId="77777777" w:rsidR="00B82662" w:rsidRDefault="00B82662" w:rsidP="00BD1B44">
      <w:pPr>
        <w:pStyle w:val="ListParagraph"/>
      </w:pPr>
    </w:p>
    <w:p w14:paraId="6D98057B" w14:textId="77777777" w:rsidR="00220F95" w:rsidRDefault="00EC0731" w:rsidP="00220F95">
      <w:pPr>
        <w:pStyle w:val="Heading2"/>
        <w:rPr>
          <w:rFonts w:ascii="Calibri" w:hAnsi="Calibri" w:cs="Calibri"/>
          <w:b/>
          <w:bCs/>
          <w:color w:val="CD8D06"/>
        </w:rPr>
      </w:pPr>
      <w:r w:rsidRPr="00EC0731">
        <w:rPr>
          <w:rFonts w:ascii="Calibri" w:hAnsi="Calibri" w:cs="Calibri"/>
          <w:b/>
          <w:bCs/>
          <w:color w:val="CD8D06"/>
        </w:rPr>
        <w:lastRenderedPageBreak/>
        <w:t>Resources</w:t>
      </w:r>
    </w:p>
    <w:p w14:paraId="51300DB8" w14:textId="77777777" w:rsidR="00220F95" w:rsidRPr="00220F95" w:rsidRDefault="00220F95" w:rsidP="00220F95">
      <w:pPr>
        <w:pStyle w:val="Heading2"/>
        <w:numPr>
          <w:ilvl w:val="0"/>
          <w:numId w:val="49"/>
        </w:numPr>
        <w:rPr>
          <w:rFonts w:ascii="Calibri" w:hAnsi="Calibri" w:cs="Calibri"/>
          <w:color w:val="auto"/>
          <w:sz w:val="22"/>
          <w:szCs w:val="22"/>
        </w:rPr>
      </w:pPr>
      <w:r w:rsidRPr="00220F95">
        <w:rPr>
          <w:rFonts w:ascii="Calibri" w:hAnsi="Calibri" w:cs="Calibri"/>
          <w:color w:val="auto"/>
          <w:sz w:val="22"/>
          <w:szCs w:val="22"/>
        </w:rPr>
        <w:t>Online environments for creating webpages with HTML, CSS and JavaScript:</w:t>
      </w:r>
    </w:p>
    <w:p w14:paraId="3B8B2A54" w14:textId="77777777" w:rsidR="00220F95" w:rsidRPr="00220F95" w:rsidRDefault="00220F95" w:rsidP="00220F95">
      <w:pPr>
        <w:pStyle w:val="Heading2"/>
        <w:numPr>
          <w:ilvl w:val="1"/>
          <w:numId w:val="49"/>
        </w:numPr>
        <w:rPr>
          <w:rFonts w:ascii="Calibri" w:hAnsi="Calibri" w:cs="Calibri"/>
          <w:color w:val="auto"/>
          <w:sz w:val="22"/>
          <w:szCs w:val="22"/>
        </w:rPr>
      </w:pPr>
      <w:proofErr w:type="spellStart"/>
      <w:proofErr w:type="gramStart"/>
      <w:r w:rsidRPr="00220F95">
        <w:rPr>
          <w:rFonts w:ascii="Calibri" w:hAnsi="Calibri" w:cs="Calibri"/>
          <w:color w:val="auto"/>
          <w:sz w:val="22"/>
          <w:szCs w:val="22"/>
        </w:rPr>
        <w:t>JSFiddle</w:t>
      </w:r>
      <w:proofErr w:type="spellEnd"/>
      <w:r w:rsidRPr="00220F95">
        <w:rPr>
          <w:rFonts w:ascii="Calibri" w:hAnsi="Calibri" w:cs="Calibri"/>
          <w:color w:val="auto"/>
          <w:sz w:val="22"/>
          <w:szCs w:val="22"/>
        </w:rPr>
        <w:t xml:space="preserve">  –</w:t>
      </w:r>
      <w:proofErr w:type="gramEnd"/>
      <w:r w:rsidRPr="00220F95">
        <w:rPr>
          <w:rFonts w:ascii="Calibri" w:hAnsi="Calibri" w:cs="Calibri"/>
          <w:color w:val="auto"/>
          <w:sz w:val="22"/>
          <w:szCs w:val="22"/>
        </w:rPr>
        <w:t xml:space="preserve"> simple interface that hides linking HTML code, also used in Visual To Text Coding lesson series</w:t>
      </w:r>
    </w:p>
    <w:p w14:paraId="64E3B43A" w14:textId="77777777" w:rsidR="00220F95" w:rsidRPr="00220F95" w:rsidRDefault="00220F95" w:rsidP="00220F95">
      <w:pPr>
        <w:pStyle w:val="Heading2"/>
        <w:numPr>
          <w:ilvl w:val="1"/>
          <w:numId w:val="49"/>
        </w:numPr>
        <w:rPr>
          <w:rFonts w:ascii="Calibri" w:hAnsi="Calibri" w:cs="Calibri"/>
          <w:color w:val="auto"/>
          <w:sz w:val="22"/>
          <w:szCs w:val="22"/>
        </w:rPr>
      </w:pPr>
      <w:proofErr w:type="gramStart"/>
      <w:r w:rsidRPr="00220F95">
        <w:rPr>
          <w:rFonts w:ascii="Calibri" w:hAnsi="Calibri" w:cs="Calibri"/>
          <w:color w:val="auto"/>
          <w:sz w:val="22"/>
          <w:szCs w:val="22"/>
        </w:rPr>
        <w:t>repl.it  –</w:t>
      </w:r>
      <w:proofErr w:type="gramEnd"/>
      <w:r w:rsidRPr="00220F95">
        <w:rPr>
          <w:rFonts w:ascii="Calibri" w:hAnsi="Calibri" w:cs="Calibri"/>
          <w:color w:val="auto"/>
          <w:sz w:val="22"/>
          <w:szCs w:val="22"/>
        </w:rPr>
        <w:t xml:space="preserve"> shows complete HTML to reflect offline approach, and allows uploading of images and other files for use in webpages</w:t>
      </w:r>
    </w:p>
    <w:p w14:paraId="0E85FB80" w14:textId="77777777" w:rsidR="00220F95" w:rsidRPr="00220F95" w:rsidRDefault="00220F95" w:rsidP="00220F95">
      <w:pPr>
        <w:pStyle w:val="Heading2"/>
        <w:numPr>
          <w:ilvl w:val="0"/>
          <w:numId w:val="49"/>
        </w:numPr>
        <w:rPr>
          <w:rFonts w:ascii="Calibri" w:hAnsi="Calibri" w:cs="Calibri"/>
          <w:color w:val="auto"/>
          <w:sz w:val="22"/>
          <w:szCs w:val="22"/>
        </w:rPr>
      </w:pPr>
      <w:r w:rsidRPr="00220F95">
        <w:rPr>
          <w:rFonts w:ascii="Calibri" w:hAnsi="Calibri" w:cs="Calibri"/>
          <w:color w:val="auto"/>
          <w:sz w:val="22"/>
          <w:szCs w:val="22"/>
        </w:rPr>
        <w:t>Introductory courses</w:t>
      </w:r>
    </w:p>
    <w:p w14:paraId="450E1C97" w14:textId="77777777" w:rsidR="00220F95" w:rsidRPr="00220F95" w:rsidRDefault="00220F95" w:rsidP="00220F95">
      <w:pPr>
        <w:pStyle w:val="Heading2"/>
        <w:numPr>
          <w:ilvl w:val="1"/>
          <w:numId w:val="49"/>
        </w:numPr>
        <w:rPr>
          <w:rFonts w:ascii="Calibri" w:hAnsi="Calibri" w:cs="Calibri"/>
          <w:color w:val="auto"/>
          <w:sz w:val="22"/>
          <w:szCs w:val="22"/>
        </w:rPr>
      </w:pPr>
      <w:r w:rsidRPr="00220F95">
        <w:rPr>
          <w:rFonts w:ascii="Calibri" w:hAnsi="Calibri" w:cs="Calibri"/>
          <w:color w:val="auto"/>
          <w:sz w:val="22"/>
          <w:szCs w:val="22"/>
        </w:rPr>
        <w:t xml:space="preserve">HTML </w:t>
      </w:r>
      <w:proofErr w:type="gramStart"/>
      <w:r w:rsidRPr="00220F95">
        <w:rPr>
          <w:rFonts w:ascii="Calibri" w:hAnsi="Calibri" w:cs="Calibri"/>
          <w:color w:val="auto"/>
          <w:sz w:val="22"/>
          <w:szCs w:val="22"/>
        </w:rPr>
        <w:t>tutorial  –</w:t>
      </w:r>
      <w:proofErr w:type="gramEnd"/>
      <w:r w:rsidRPr="00220F95">
        <w:rPr>
          <w:rFonts w:ascii="Calibri" w:hAnsi="Calibri" w:cs="Calibri"/>
          <w:color w:val="auto"/>
          <w:sz w:val="22"/>
          <w:szCs w:val="22"/>
        </w:rPr>
        <w:t xml:space="preserve"> An introduction to HTML</w:t>
      </w:r>
    </w:p>
    <w:p w14:paraId="496BA472" w14:textId="77777777" w:rsidR="00220F95" w:rsidRPr="00220F95" w:rsidRDefault="00220F95" w:rsidP="00220F95">
      <w:pPr>
        <w:pStyle w:val="Heading2"/>
        <w:numPr>
          <w:ilvl w:val="1"/>
          <w:numId w:val="49"/>
        </w:numPr>
        <w:rPr>
          <w:rFonts w:ascii="Calibri" w:hAnsi="Calibri" w:cs="Calibri"/>
          <w:color w:val="auto"/>
          <w:sz w:val="22"/>
          <w:szCs w:val="22"/>
        </w:rPr>
      </w:pPr>
      <w:r w:rsidRPr="00220F95">
        <w:rPr>
          <w:rFonts w:ascii="Calibri" w:hAnsi="Calibri" w:cs="Calibri"/>
          <w:color w:val="auto"/>
          <w:sz w:val="22"/>
          <w:szCs w:val="22"/>
        </w:rPr>
        <w:t xml:space="preserve">CSS </w:t>
      </w:r>
      <w:proofErr w:type="gramStart"/>
      <w:r w:rsidRPr="00220F95">
        <w:rPr>
          <w:rFonts w:ascii="Calibri" w:hAnsi="Calibri" w:cs="Calibri"/>
          <w:color w:val="auto"/>
          <w:sz w:val="22"/>
          <w:szCs w:val="22"/>
        </w:rPr>
        <w:t>tutorial  –</w:t>
      </w:r>
      <w:proofErr w:type="gramEnd"/>
      <w:r w:rsidRPr="00220F95">
        <w:rPr>
          <w:rFonts w:ascii="Calibri" w:hAnsi="Calibri" w:cs="Calibri"/>
          <w:color w:val="auto"/>
          <w:sz w:val="22"/>
          <w:szCs w:val="22"/>
        </w:rPr>
        <w:t xml:space="preserve"> An introduction to CSS</w:t>
      </w:r>
    </w:p>
    <w:p w14:paraId="41909037" w14:textId="77777777" w:rsidR="00220F95" w:rsidRPr="00220F95" w:rsidRDefault="00220F95" w:rsidP="00220F95">
      <w:pPr>
        <w:pStyle w:val="Heading2"/>
        <w:numPr>
          <w:ilvl w:val="1"/>
          <w:numId w:val="49"/>
        </w:numPr>
        <w:rPr>
          <w:rFonts w:ascii="Calibri" w:hAnsi="Calibri" w:cs="Calibri"/>
          <w:color w:val="auto"/>
          <w:sz w:val="22"/>
          <w:szCs w:val="22"/>
        </w:rPr>
      </w:pPr>
      <w:r w:rsidRPr="00220F95">
        <w:rPr>
          <w:rFonts w:ascii="Calibri" w:hAnsi="Calibri" w:cs="Calibri"/>
          <w:color w:val="auto"/>
          <w:sz w:val="22"/>
          <w:szCs w:val="22"/>
        </w:rPr>
        <w:t>Visual To Text Coding lesson series – The predecessor to this learning sequence introduces JavaScript as well as Python.</w:t>
      </w:r>
    </w:p>
    <w:p w14:paraId="52022971" w14:textId="3520B4A0" w:rsidR="00EC0731" w:rsidRPr="00220F95" w:rsidRDefault="00220F95" w:rsidP="00220F95">
      <w:pPr>
        <w:pStyle w:val="Heading2"/>
        <w:numPr>
          <w:ilvl w:val="0"/>
          <w:numId w:val="49"/>
        </w:numPr>
        <w:rPr>
          <w:rFonts w:ascii="Calibri" w:hAnsi="Calibri" w:cs="Calibri"/>
          <w:color w:val="auto"/>
        </w:rPr>
      </w:pPr>
      <w:r w:rsidRPr="00220F95">
        <w:rPr>
          <w:rFonts w:ascii="Calibri" w:hAnsi="Calibri" w:cs="Calibri"/>
          <w:color w:val="auto"/>
          <w:sz w:val="22"/>
          <w:szCs w:val="22"/>
        </w:rPr>
        <w:t xml:space="preserve">JavaScript </w:t>
      </w:r>
      <w:proofErr w:type="spellStart"/>
      <w:proofErr w:type="gramStart"/>
      <w:r w:rsidRPr="00220F95">
        <w:rPr>
          <w:rFonts w:ascii="Calibri" w:hAnsi="Calibri" w:cs="Calibri"/>
          <w:color w:val="auto"/>
          <w:sz w:val="22"/>
          <w:szCs w:val="22"/>
        </w:rPr>
        <w:t>CheatSheet</w:t>
      </w:r>
      <w:proofErr w:type="spellEnd"/>
      <w:r w:rsidRPr="00220F95">
        <w:rPr>
          <w:rFonts w:ascii="Calibri" w:hAnsi="Calibri" w:cs="Calibri"/>
          <w:color w:val="auto"/>
          <w:sz w:val="22"/>
          <w:szCs w:val="22"/>
        </w:rPr>
        <w:t xml:space="preserve">  (</w:t>
      </w:r>
      <w:proofErr w:type="gramEnd"/>
      <w:r w:rsidRPr="00220F95">
        <w:rPr>
          <w:rFonts w:ascii="Calibri" w:hAnsi="Calibri" w:cs="Calibri"/>
          <w:color w:val="auto"/>
          <w:sz w:val="22"/>
          <w:szCs w:val="22"/>
        </w:rPr>
        <w:t>Tip: Press the little blue tabs to move Variables, Basics, Strings and Data Types to the top.)</w:t>
      </w:r>
      <w:r w:rsidR="003A4A1B" w:rsidRPr="00220F95">
        <w:rPr>
          <w:rFonts w:ascii="Calibri" w:hAnsi="Calibri" w:cs="Calibri"/>
          <w:color w:val="auto"/>
          <w:sz w:val="22"/>
          <w:szCs w:val="22"/>
        </w:rPr>
        <w:t> </w:t>
      </w:r>
    </w:p>
    <w:p w14:paraId="115A783A" w14:textId="3BB1DBBB" w:rsidR="003A4A1B" w:rsidRPr="00EC0731" w:rsidRDefault="003A4A1B" w:rsidP="003A4A1B">
      <w:pPr>
        <w:pStyle w:val="Heading1"/>
        <w:spacing w:before="120" w:after="60"/>
        <w:rPr>
          <w:rFonts w:ascii="Calibri" w:hAnsi="Calibri" w:cs="Calibri"/>
        </w:rPr>
      </w:pPr>
      <w:r w:rsidRPr="00EC0731">
        <w:rPr>
          <w:rFonts w:ascii="Calibri" w:hAnsi="Calibri" w:cs="Calibri"/>
          <w:b/>
          <w:bCs/>
          <w:color w:val="CD8D06"/>
        </w:rPr>
        <w:t>Assessment</w:t>
      </w:r>
    </w:p>
    <w:p w14:paraId="2711173E" w14:textId="77777777" w:rsidR="00EC0731" w:rsidRPr="00EC0731" w:rsidRDefault="00EC0731" w:rsidP="00EC0731">
      <w:pPr>
        <w:rPr>
          <w:rFonts w:ascii="Calibri" w:hAnsi="Calibri" w:cs="Calibri"/>
          <w:sz w:val="22"/>
          <w:szCs w:val="22"/>
        </w:rPr>
      </w:pPr>
      <w:r w:rsidRPr="00EC0731">
        <w:rPr>
          <w:rFonts w:ascii="Calibri" w:hAnsi="Calibri" w:cs="Calibri"/>
          <w:sz w:val="22"/>
          <w:szCs w:val="22"/>
        </w:rPr>
        <w:t xml:space="preserve">Students undertake a self-reflection of the programming task. The teacher uses the completed self-assessments to assist in summative assessment. </w:t>
      </w:r>
    </w:p>
    <w:p w14:paraId="55B579AB" w14:textId="624911EE" w:rsidR="00EC0731" w:rsidRPr="00EC0731" w:rsidRDefault="00EC0731" w:rsidP="00EC0731">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EC0731">
        <w:t xml:space="preserve">Download the self-assessment sheet in </w:t>
      </w:r>
      <w:r w:rsidRPr="00220F95">
        <w:t>Word</w:t>
      </w:r>
      <w:r w:rsidRPr="00EC0731">
        <w:t xml:space="preserve"> or </w:t>
      </w:r>
      <w:r w:rsidRPr="00220F95">
        <w:t>PDF</w:t>
      </w:r>
      <w:r w:rsidRPr="00EC0731">
        <w:t xml:space="preserve"> format.</w:t>
      </w:r>
    </w:p>
    <w:p w14:paraId="2E096E4A" w14:textId="77777777" w:rsidR="00EC0731" w:rsidRPr="00EC0731" w:rsidRDefault="00EC0731" w:rsidP="00EC0731">
      <w:pPr>
        <w:rPr>
          <w:rFonts w:ascii="Calibri" w:hAnsi="Calibri" w:cs="Calibri"/>
          <w:sz w:val="22"/>
          <w:szCs w:val="22"/>
        </w:rPr>
      </w:pPr>
      <w:r w:rsidRPr="00EC0731">
        <w:rPr>
          <w:rFonts w:ascii="Calibri" w:hAnsi="Calibri" w:cs="Calibri"/>
          <w:sz w:val="22"/>
          <w:szCs w:val="22"/>
        </w:rPr>
        <w:t>In assessing code in languages like JavaScript, consider a rubric that brings in important skills for general-purpose programming.</w:t>
      </w:r>
    </w:p>
    <w:p w14:paraId="50351140" w14:textId="1D1BF822" w:rsidR="00EC0731" w:rsidRPr="006730AF" w:rsidRDefault="00EC0731" w:rsidP="006730AF">
      <w:pPr>
        <w:pStyle w:val="ListParagraph"/>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pPr>
      <w:r w:rsidRPr="00EC0731">
        <w:t xml:space="preserve">Download a sample rubric in </w:t>
      </w:r>
      <w:r w:rsidRPr="00220F95">
        <w:t>Word</w:t>
      </w:r>
      <w:r w:rsidRPr="00EC0731">
        <w:t xml:space="preserve"> or </w:t>
      </w:r>
      <w:r w:rsidRPr="00220F95">
        <w:t>PDF</w:t>
      </w:r>
      <w:r w:rsidRPr="00EC0731">
        <w:t xml:space="preserve"> format.</w:t>
      </w:r>
    </w:p>
    <w:p w14:paraId="0EEBBA23" w14:textId="6073A95C" w:rsidR="003A4A1B" w:rsidRPr="00EC0731" w:rsidRDefault="003A4A1B" w:rsidP="003A4A1B">
      <w:pPr>
        <w:pStyle w:val="Heading1"/>
        <w:spacing w:before="120" w:after="60"/>
        <w:rPr>
          <w:rFonts w:ascii="Calibri" w:hAnsi="Calibri" w:cs="Calibri"/>
        </w:rPr>
      </w:pPr>
      <w:r w:rsidRPr="00EC0731">
        <w:rPr>
          <w:rFonts w:ascii="Calibri" w:hAnsi="Calibri" w:cs="Calibri"/>
          <w:b/>
          <w:bCs/>
          <w:color w:val="CD8D06"/>
        </w:rPr>
        <w:t>Australian Curriculum </w:t>
      </w:r>
    </w:p>
    <w:p w14:paraId="0295BEED" w14:textId="5588FD36" w:rsidR="00EC0731" w:rsidRPr="00EC0731" w:rsidRDefault="00EC0731" w:rsidP="00EC0731">
      <w:pPr>
        <w:rPr>
          <w:rFonts w:ascii="Calibri" w:hAnsi="Calibri" w:cs="Calibri"/>
          <w:sz w:val="22"/>
          <w:szCs w:val="22"/>
        </w:rPr>
      </w:pPr>
      <w:r w:rsidRPr="00EC0731">
        <w:rPr>
          <w:rFonts w:ascii="Calibri" w:hAnsi="Calibri" w:cs="Calibri"/>
          <w:sz w:val="22"/>
          <w:szCs w:val="22"/>
        </w:rPr>
        <w:t xml:space="preserve">Links with Australian Curriculum: Digital Technologies </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6"/>
        <w:gridCol w:w="709"/>
        <w:gridCol w:w="7204"/>
      </w:tblGrid>
      <w:tr w:rsidR="00EC0731" w:rsidRPr="00EC0731" w14:paraId="6D8B69FB" w14:textId="77777777" w:rsidTr="00220F95">
        <w:trPr>
          <w:trHeight w:val="253"/>
          <w:tblHeader/>
        </w:trPr>
        <w:tc>
          <w:tcPr>
            <w:tcW w:w="946" w:type="pct"/>
            <w:shd w:val="clear" w:color="auto" w:fill="auto"/>
            <w:tcMar>
              <w:top w:w="120" w:type="dxa"/>
              <w:left w:w="120" w:type="dxa"/>
              <w:bottom w:w="120" w:type="dxa"/>
              <w:right w:w="120" w:type="dxa"/>
            </w:tcMar>
            <w:vAlign w:val="bottom"/>
            <w:hideMark/>
          </w:tcPr>
          <w:p w14:paraId="45CA29A4" w14:textId="77777777" w:rsidR="00EC0731" w:rsidRPr="00EC0731" w:rsidRDefault="00EC0731" w:rsidP="00AA253D">
            <w:pPr>
              <w:rPr>
                <w:rFonts w:ascii="Calibri" w:hAnsi="Calibri" w:cs="Calibri"/>
                <w:b/>
                <w:sz w:val="22"/>
                <w:szCs w:val="22"/>
              </w:rPr>
            </w:pPr>
            <w:r w:rsidRPr="00EC0731">
              <w:rPr>
                <w:rFonts w:ascii="Calibri" w:hAnsi="Calibri" w:cs="Calibri"/>
                <w:b/>
                <w:sz w:val="22"/>
                <w:szCs w:val="22"/>
              </w:rPr>
              <w:t>Strand</w:t>
            </w:r>
          </w:p>
        </w:tc>
        <w:tc>
          <w:tcPr>
            <w:tcW w:w="363" w:type="pct"/>
            <w:shd w:val="clear" w:color="auto" w:fill="auto"/>
            <w:tcMar>
              <w:top w:w="120" w:type="dxa"/>
              <w:left w:w="120" w:type="dxa"/>
              <w:bottom w:w="120" w:type="dxa"/>
              <w:right w:w="120" w:type="dxa"/>
            </w:tcMar>
            <w:vAlign w:val="bottom"/>
            <w:hideMark/>
          </w:tcPr>
          <w:p w14:paraId="77AC6479" w14:textId="77777777" w:rsidR="00EC0731" w:rsidRPr="00EC0731" w:rsidRDefault="00EC0731" w:rsidP="00AA253D">
            <w:pPr>
              <w:rPr>
                <w:rFonts w:ascii="Calibri" w:hAnsi="Calibri" w:cs="Calibri"/>
                <w:b/>
                <w:sz w:val="22"/>
                <w:szCs w:val="22"/>
              </w:rPr>
            </w:pPr>
            <w:r w:rsidRPr="00EC0731">
              <w:rPr>
                <w:rFonts w:ascii="Calibri" w:hAnsi="Calibri" w:cs="Calibri"/>
                <w:b/>
                <w:sz w:val="22"/>
                <w:szCs w:val="22"/>
              </w:rPr>
              <w:t>Year</w:t>
            </w:r>
          </w:p>
        </w:tc>
        <w:tc>
          <w:tcPr>
            <w:tcW w:w="3691" w:type="pct"/>
            <w:shd w:val="clear" w:color="auto" w:fill="auto"/>
            <w:tcMar>
              <w:top w:w="120" w:type="dxa"/>
              <w:left w:w="120" w:type="dxa"/>
              <w:bottom w:w="120" w:type="dxa"/>
              <w:right w:w="120" w:type="dxa"/>
            </w:tcMar>
            <w:vAlign w:val="bottom"/>
            <w:hideMark/>
          </w:tcPr>
          <w:p w14:paraId="2B977C61" w14:textId="77777777" w:rsidR="00EC0731" w:rsidRPr="00EC0731" w:rsidRDefault="00EC0731" w:rsidP="00AA253D">
            <w:pPr>
              <w:rPr>
                <w:rFonts w:ascii="Calibri" w:hAnsi="Calibri" w:cs="Calibri"/>
                <w:b/>
                <w:sz w:val="22"/>
                <w:szCs w:val="22"/>
              </w:rPr>
            </w:pPr>
            <w:r w:rsidRPr="00EC0731">
              <w:rPr>
                <w:rFonts w:ascii="Calibri" w:hAnsi="Calibri" w:cs="Calibri"/>
                <w:b/>
                <w:sz w:val="22"/>
                <w:szCs w:val="22"/>
              </w:rPr>
              <w:t>Content description</w:t>
            </w:r>
          </w:p>
        </w:tc>
      </w:tr>
      <w:tr w:rsidR="00F015D4" w:rsidRPr="00EC0731" w14:paraId="47B41C9E" w14:textId="77777777" w:rsidTr="00220F95">
        <w:tc>
          <w:tcPr>
            <w:tcW w:w="946" w:type="pct"/>
            <w:shd w:val="clear" w:color="auto" w:fill="auto"/>
            <w:hideMark/>
          </w:tcPr>
          <w:p w14:paraId="29D3C56F" w14:textId="5C0C8C24" w:rsidR="00F015D4" w:rsidRPr="00F015D4" w:rsidRDefault="00F015D4" w:rsidP="00F015D4">
            <w:pPr>
              <w:rPr>
                <w:rFonts w:ascii="Calibri" w:hAnsi="Calibri" w:cs="Calibri"/>
                <w:sz w:val="22"/>
                <w:szCs w:val="22"/>
              </w:rPr>
            </w:pPr>
            <w:r w:rsidRPr="00F015D4">
              <w:rPr>
                <w:rFonts w:ascii="Calibri" w:hAnsi="Calibri" w:cs="Calibri"/>
                <w:color w:val="151F28"/>
              </w:rPr>
              <w:t>Processes and Production Skills</w:t>
            </w:r>
          </w:p>
        </w:tc>
        <w:tc>
          <w:tcPr>
            <w:tcW w:w="363" w:type="pct"/>
            <w:shd w:val="clear" w:color="auto" w:fill="auto"/>
            <w:tcMar>
              <w:top w:w="120" w:type="dxa"/>
              <w:left w:w="120" w:type="dxa"/>
              <w:bottom w:w="120" w:type="dxa"/>
              <w:right w:w="120" w:type="dxa"/>
            </w:tcMar>
            <w:hideMark/>
          </w:tcPr>
          <w:p w14:paraId="3C4A0D17" w14:textId="22EFBE68" w:rsidR="00F015D4" w:rsidRPr="00F015D4" w:rsidRDefault="00F015D4" w:rsidP="00F015D4">
            <w:pPr>
              <w:rPr>
                <w:rFonts w:ascii="Calibri" w:hAnsi="Calibri" w:cs="Calibri"/>
                <w:sz w:val="22"/>
                <w:szCs w:val="22"/>
              </w:rPr>
            </w:pPr>
            <w:r w:rsidRPr="00F015D4">
              <w:rPr>
                <w:rFonts w:ascii="Calibri" w:hAnsi="Calibri" w:cs="Calibri"/>
                <w:color w:val="151F28"/>
              </w:rPr>
              <w:t>7-8</w:t>
            </w:r>
          </w:p>
        </w:tc>
        <w:tc>
          <w:tcPr>
            <w:tcW w:w="3691" w:type="pct"/>
            <w:shd w:val="clear" w:color="auto" w:fill="auto"/>
            <w:tcMar>
              <w:top w:w="120" w:type="dxa"/>
              <w:left w:w="120" w:type="dxa"/>
              <w:bottom w:w="120" w:type="dxa"/>
              <w:right w:w="120" w:type="dxa"/>
            </w:tcMar>
            <w:hideMark/>
          </w:tcPr>
          <w:p w14:paraId="3BA35F4A" w14:textId="52CC2D11" w:rsidR="00C814CF" w:rsidRPr="00C814CF" w:rsidRDefault="00C814CF" w:rsidP="00C814CF">
            <w:pPr>
              <w:pStyle w:val="Title1"/>
              <w:rPr>
                <w:rFonts w:ascii="Calibri" w:hAnsi="Calibri" w:cs="Calibri"/>
                <w:color w:val="151F28"/>
              </w:rPr>
            </w:pPr>
            <w:r w:rsidRPr="00C814CF">
              <w:rPr>
                <w:rFonts w:ascii="Calibri" w:hAnsi="Calibri" w:cs="Calibri"/>
                <w:color w:val="151F28"/>
              </w:rPr>
              <w:t xml:space="preserve">Design the user experience of a digital system (AC9TDI8P07) </w:t>
            </w:r>
          </w:p>
          <w:p w14:paraId="5202F075" w14:textId="3560E2D1" w:rsidR="00C814CF" w:rsidRPr="00C814CF" w:rsidRDefault="00C814CF" w:rsidP="00C814CF">
            <w:pPr>
              <w:pStyle w:val="Title1"/>
              <w:rPr>
                <w:rFonts w:ascii="Calibri" w:hAnsi="Calibri" w:cs="Calibri"/>
                <w:color w:val="151F28"/>
              </w:rPr>
            </w:pPr>
            <w:r w:rsidRPr="00C814CF">
              <w:rPr>
                <w:rFonts w:ascii="Calibri" w:hAnsi="Calibri" w:cs="Calibri"/>
                <w:color w:val="151F28"/>
              </w:rPr>
              <w:t xml:space="preserve">Generate, modify, communicate and evaluate alternative designs (AC9TDI8P08) </w:t>
            </w:r>
          </w:p>
          <w:p w14:paraId="16117872" w14:textId="7E2351F8" w:rsidR="00C814CF" w:rsidRPr="00C814CF" w:rsidRDefault="00C814CF" w:rsidP="00C814CF">
            <w:pPr>
              <w:pStyle w:val="Title1"/>
              <w:rPr>
                <w:rFonts w:ascii="Calibri" w:hAnsi="Calibri" w:cs="Calibri"/>
                <w:color w:val="151F28"/>
              </w:rPr>
            </w:pPr>
            <w:r w:rsidRPr="00C814CF">
              <w:rPr>
                <w:rFonts w:ascii="Calibri" w:hAnsi="Calibri" w:cs="Calibri"/>
                <w:color w:val="151F28"/>
              </w:rPr>
              <w:t xml:space="preserve">Design algorithms involving nested control structures and represent them using flowcharts and pseudocode (AC9TDI8P05) </w:t>
            </w:r>
          </w:p>
          <w:p w14:paraId="2594D33F" w14:textId="285AC4DE" w:rsidR="00C814CF" w:rsidRPr="00C814CF" w:rsidRDefault="00C814CF" w:rsidP="00C814CF">
            <w:pPr>
              <w:pStyle w:val="Title1"/>
              <w:rPr>
                <w:rFonts w:ascii="Calibri" w:hAnsi="Calibri" w:cs="Calibri"/>
                <w:color w:val="151F28"/>
              </w:rPr>
            </w:pPr>
            <w:r w:rsidRPr="00C814CF">
              <w:rPr>
                <w:rFonts w:ascii="Calibri" w:hAnsi="Calibri" w:cs="Calibri"/>
                <w:color w:val="151F28"/>
              </w:rPr>
              <w:t xml:space="preserve">Trace algorithms to predict output for a given input and to identify errors (AC9TDI8P06) </w:t>
            </w:r>
          </w:p>
          <w:p w14:paraId="2C39FD38" w14:textId="5978E703" w:rsidR="00F015D4" w:rsidRPr="00F015D4" w:rsidRDefault="00C814CF" w:rsidP="00C814CF">
            <w:pPr>
              <w:rPr>
                <w:rFonts w:ascii="Calibri" w:hAnsi="Calibri" w:cs="Calibri"/>
                <w:sz w:val="22"/>
                <w:szCs w:val="22"/>
              </w:rPr>
            </w:pPr>
            <w:r w:rsidRPr="00C814CF">
              <w:rPr>
                <w:rFonts w:ascii="Calibri" w:hAnsi="Calibri" w:cs="Calibri"/>
                <w:color w:val="151F28"/>
              </w:rPr>
              <w:t>Implement, modify and debug programs involving control structures and functions in a general-purpose programming language (AC9TDI8P09)</w:t>
            </w:r>
          </w:p>
        </w:tc>
      </w:tr>
    </w:tbl>
    <w:p w14:paraId="0A179F93" w14:textId="782900DC" w:rsidR="003A4A1B" w:rsidRPr="00EC0731" w:rsidRDefault="003A4A1B">
      <w:pPr>
        <w:rPr>
          <w:rFonts w:ascii="Calibri" w:eastAsiaTheme="majorEastAsia" w:hAnsi="Calibri" w:cs="Calibri"/>
          <w:b/>
          <w:bCs/>
          <w:color w:val="CD8D06"/>
          <w:sz w:val="32"/>
          <w:szCs w:val="32"/>
        </w:rPr>
      </w:pPr>
    </w:p>
    <w:sectPr w:rsidR="003A4A1B" w:rsidRPr="00EC0731" w:rsidSect="003A4A1B">
      <w:headerReference w:type="default" r:id="rId12"/>
      <w:footerReference w:type="default" r:id="rId13"/>
      <w:pgSz w:w="11900" w:h="16840"/>
      <w:pgMar w:top="1134" w:right="845" w:bottom="1304" w:left="1304"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98A8" w14:textId="77777777" w:rsidR="00C23CA8" w:rsidRDefault="00C23CA8">
      <w:r>
        <w:separator/>
      </w:r>
    </w:p>
  </w:endnote>
  <w:endnote w:type="continuationSeparator" w:id="0">
    <w:p w14:paraId="2C6A2101" w14:textId="77777777" w:rsidR="00C23CA8" w:rsidRDefault="00C2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3A4A1B" w:rsidRDefault="003A4A1B"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3A4A1B" w:rsidRPr="00634F20" w:rsidRDefault="003A4A1B"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3A4A1B" w:rsidRDefault="003A4A1B" w:rsidP="00102993">
    <w:pPr>
      <w:pStyle w:val="Footer"/>
    </w:pPr>
  </w:p>
  <w:p w14:paraId="17C053AF" w14:textId="77777777" w:rsidR="003A4A1B" w:rsidRDefault="003A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EF54B" w14:textId="77777777" w:rsidR="00C23CA8" w:rsidRDefault="00C23CA8">
      <w:r>
        <w:separator/>
      </w:r>
    </w:p>
  </w:footnote>
  <w:footnote w:type="continuationSeparator" w:id="0">
    <w:p w14:paraId="5095C71F" w14:textId="77777777" w:rsidR="00C23CA8" w:rsidRDefault="00C23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3A4A1B" w:rsidRDefault="003A4A1B">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B23"/>
    <w:multiLevelType w:val="hybridMultilevel"/>
    <w:tmpl w:val="23DAD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115B4"/>
    <w:multiLevelType w:val="hybridMultilevel"/>
    <w:tmpl w:val="35B857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E866BB"/>
    <w:multiLevelType w:val="multilevel"/>
    <w:tmpl w:val="BA5C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A1850"/>
    <w:multiLevelType w:val="hybridMultilevel"/>
    <w:tmpl w:val="F550A35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118F4373"/>
    <w:multiLevelType w:val="multilevel"/>
    <w:tmpl w:val="88F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C699D"/>
    <w:multiLevelType w:val="multilevel"/>
    <w:tmpl w:val="EED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BF33A9"/>
    <w:multiLevelType w:val="multilevel"/>
    <w:tmpl w:val="09F0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23E5"/>
    <w:multiLevelType w:val="hybridMultilevel"/>
    <w:tmpl w:val="766A4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CC4CD9"/>
    <w:multiLevelType w:val="hybridMultilevel"/>
    <w:tmpl w:val="8BD0282E"/>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F51085"/>
    <w:multiLevelType w:val="hybridMultilevel"/>
    <w:tmpl w:val="C31A60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0E61C0"/>
    <w:multiLevelType w:val="hybridMultilevel"/>
    <w:tmpl w:val="8E40A67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1"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8563879"/>
    <w:multiLevelType w:val="multilevel"/>
    <w:tmpl w:val="613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D3797"/>
    <w:multiLevelType w:val="hybridMultilevel"/>
    <w:tmpl w:val="BEFEB44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F6D230A"/>
    <w:multiLevelType w:val="hybridMultilevel"/>
    <w:tmpl w:val="E530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F34458"/>
    <w:multiLevelType w:val="multilevel"/>
    <w:tmpl w:val="39C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0B7DE9"/>
    <w:multiLevelType w:val="hybridMultilevel"/>
    <w:tmpl w:val="2FD20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102388"/>
    <w:multiLevelType w:val="hybridMultilevel"/>
    <w:tmpl w:val="9B464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FB03B0"/>
    <w:multiLevelType w:val="hybridMultilevel"/>
    <w:tmpl w:val="4B38FC1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1" w15:restartNumberingAfterBreak="0">
    <w:nsid w:val="44E11F72"/>
    <w:multiLevelType w:val="hybridMultilevel"/>
    <w:tmpl w:val="3872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948048B"/>
    <w:multiLevelType w:val="multilevel"/>
    <w:tmpl w:val="F7B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4B5875"/>
    <w:multiLevelType w:val="hybridMultilevel"/>
    <w:tmpl w:val="9D6A96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4C300D2"/>
    <w:multiLevelType w:val="multilevel"/>
    <w:tmpl w:val="440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D7E7D"/>
    <w:multiLevelType w:val="hybridMultilevel"/>
    <w:tmpl w:val="9E56DE06"/>
    <w:lvl w:ilvl="0" w:tplc="0C09000F">
      <w:start w:val="1"/>
      <w:numFmt w:val="decimal"/>
      <w:lvlText w:val="%1."/>
      <w:lvlJc w:val="left"/>
      <w:pPr>
        <w:ind w:left="720" w:hanging="360"/>
      </w:pPr>
    </w:lvl>
    <w:lvl w:ilvl="1" w:tplc="0C090001">
      <w:start w:val="1"/>
      <w:numFmt w:val="bullet"/>
      <w:lvlText w:val=""/>
      <w:lvlJc w:val="left"/>
      <w:pPr>
        <w:ind w:left="163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03798"/>
    <w:multiLevelType w:val="hybridMultilevel"/>
    <w:tmpl w:val="27F0899E"/>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236EF6"/>
    <w:multiLevelType w:val="hybridMultilevel"/>
    <w:tmpl w:val="650CD36C"/>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6636E4"/>
    <w:multiLevelType w:val="hybridMultilevel"/>
    <w:tmpl w:val="3250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7914F6"/>
    <w:multiLevelType w:val="hybridMultilevel"/>
    <w:tmpl w:val="72B0685C"/>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E0498A"/>
    <w:multiLevelType w:val="multilevel"/>
    <w:tmpl w:val="E538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25A02"/>
    <w:multiLevelType w:val="multilevel"/>
    <w:tmpl w:val="72F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74505"/>
    <w:multiLevelType w:val="multilevel"/>
    <w:tmpl w:val="146A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F51B1D"/>
    <w:multiLevelType w:val="hybridMultilevel"/>
    <w:tmpl w:val="B6C06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B3E7F92"/>
    <w:multiLevelType w:val="hybridMultilevel"/>
    <w:tmpl w:val="8B98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90458E"/>
    <w:multiLevelType w:val="multilevel"/>
    <w:tmpl w:val="232C9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D61C3"/>
    <w:multiLevelType w:val="multilevel"/>
    <w:tmpl w:val="9424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CA7195"/>
    <w:multiLevelType w:val="hybridMultilevel"/>
    <w:tmpl w:val="570E4236"/>
    <w:lvl w:ilvl="0" w:tplc="0392553E">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BE3EEA"/>
    <w:multiLevelType w:val="hybridMultilevel"/>
    <w:tmpl w:val="96C0DB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74E2B55"/>
    <w:multiLevelType w:val="hybridMultilevel"/>
    <w:tmpl w:val="4886B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F97C76"/>
    <w:multiLevelType w:val="multilevel"/>
    <w:tmpl w:val="30D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F17FD4"/>
    <w:multiLevelType w:val="hybridMultilevel"/>
    <w:tmpl w:val="D16CD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171C28"/>
    <w:multiLevelType w:val="multilevel"/>
    <w:tmpl w:val="DD8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7" w15:restartNumberingAfterBreak="0">
    <w:nsid w:val="7DCC3E4C"/>
    <w:multiLevelType w:val="hybridMultilevel"/>
    <w:tmpl w:val="736C8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A30093"/>
    <w:multiLevelType w:val="multilevel"/>
    <w:tmpl w:val="5C76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432994">
    <w:abstractNumId w:val="22"/>
  </w:num>
  <w:num w:numId="2" w16cid:durableId="1919097790">
    <w:abstractNumId w:val="11"/>
  </w:num>
  <w:num w:numId="3" w16cid:durableId="426657176">
    <w:abstractNumId w:val="36"/>
  </w:num>
  <w:num w:numId="4" w16cid:durableId="429742504">
    <w:abstractNumId w:val="14"/>
  </w:num>
  <w:num w:numId="5" w16cid:durableId="1376157350">
    <w:abstractNumId w:val="28"/>
  </w:num>
  <w:num w:numId="6" w16cid:durableId="1155798859">
    <w:abstractNumId w:val="5"/>
  </w:num>
  <w:num w:numId="7" w16cid:durableId="1338196696">
    <w:abstractNumId w:val="4"/>
  </w:num>
  <w:num w:numId="8" w16cid:durableId="665863403">
    <w:abstractNumId w:val="34"/>
  </w:num>
  <w:num w:numId="9" w16cid:durableId="2073693496">
    <w:abstractNumId w:val="33"/>
  </w:num>
  <w:num w:numId="10" w16cid:durableId="1704091206">
    <w:abstractNumId w:val="43"/>
  </w:num>
  <w:num w:numId="11" w16cid:durableId="682896450">
    <w:abstractNumId w:val="39"/>
  </w:num>
  <w:num w:numId="12" w16cid:durableId="445465817">
    <w:abstractNumId w:val="2"/>
  </w:num>
  <w:num w:numId="13" w16cid:durableId="832793114">
    <w:abstractNumId w:val="32"/>
  </w:num>
  <w:num w:numId="14" w16cid:durableId="2001300807">
    <w:abstractNumId w:val="45"/>
  </w:num>
  <w:num w:numId="15" w16cid:durableId="316567412">
    <w:abstractNumId w:val="38"/>
  </w:num>
  <w:num w:numId="16" w16cid:durableId="1800412348">
    <w:abstractNumId w:val="6"/>
  </w:num>
  <w:num w:numId="17" w16cid:durableId="826674991">
    <w:abstractNumId w:val="16"/>
  </w:num>
  <w:num w:numId="18" w16cid:durableId="7953138">
    <w:abstractNumId w:val="23"/>
  </w:num>
  <w:num w:numId="19" w16cid:durableId="1406219057">
    <w:abstractNumId w:val="12"/>
  </w:num>
  <w:num w:numId="20" w16cid:durableId="699549409">
    <w:abstractNumId w:val="25"/>
  </w:num>
  <w:num w:numId="21" w16cid:durableId="306470511">
    <w:abstractNumId w:val="48"/>
  </w:num>
  <w:num w:numId="22" w16cid:durableId="798886491">
    <w:abstractNumId w:val="18"/>
  </w:num>
  <w:num w:numId="23" w16cid:durableId="1217157296">
    <w:abstractNumId w:val="47"/>
  </w:num>
  <w:num w:numId="24" w16cid:durableId="1109203440">
    <w:abstractNumId w:val="10"/>
  </w:num>
  <w:num w:numId="25" w16cid:durableId="1705867983">
    <w:abstractNumId w:val="26"/>
  </w:num>
  <w:num w:numId="26" w16cid:durableId="525680986">
    <w:abstractNumId w:val="7"/>
  </w:num>
  <w:num w:numId="27" w16cid:durableId="1091001013">
    <w:abstractNumId w:val="19"/>
  </w:num>
  <w:num w:numId="28" w16cid:durableId="145360027">
    <w:abstractNumId w:val="8"/>
  </w:num>
  <w:num w:numId="29" w16cid:durableId="1926458471">
    <w:abstractNumId w:val="27"/>
  </w:num>
  <w:num w:numId="30" w16cid:durableId="995065304">
    <w:abstractNumId w:val="31"/>
  </w:num>
  <w:num w:numId="31" w16cid:durableId="882403945">
    <w:abstractNumId w:val="29"/>
  </w:num>
  <w:num w:numId="32" w16cid:durableId="435757878">
    <w:abstractNumId w:val="37"/>
  </w:num>
  <w:num w:numId="33" w16cid:durableId="1946964701">
    <w:abstractNumId w:val="30"/>
  </w:num>
  <w:num w:numId="34" w16cid:durableId="495150144">
    <w:abstractNumId w:val="41"/>
  </w:num>
  <w:num w:numId="35" w16cid:durableId="1676955462">
    <w:abstractNumId w:val="20"/>
  </w:num>
  <w:num w:numId="36" w16cid:durableId="314068788">
    <w:abstractNumId w:val="40"/>
  </w:num>
  <w:num w:numId="37" w16cid:durableId="310062386">
    <w:abstractNumId w:val="17"/>
  </w:num>
  <w:num w:numId="38" w16cid:durableId="1657611088">
    <w:abstractNumId w:val="44"/>
  </w:num>
  <w:num w:numId="39" w16cid:durableId="1262101088">
    <w:abstractNumId w:val="13"/>
  </w:num>
  <w:num w:numId="40" w16cid:durableId="549653508">
    <w:abstractNumId w:val="0"/>
  </w:num>
  <w:num w:numId="41" w16cid:durableId="831409496">
    <w:abstractNumId w:val="35"/>
  </w:num>
  <w:num w:numId="42" w16cid:durableId="456728196">
    <w:abstractNumId w:val="46"/>
  </w:num>
  <w:num w:numId="43" w16cid:durableId="125318978">
    <w:abstractNumId w:val="42"/>
  </w:num>
  <w:num w:numId="44" w16cid:durableId="1004624292">
    <w:abstractNumId w:val="1"/>
  </w:num>
  <w:num w:numId="45" w16cid:durableId="2144883923">
    <w:abstractNumId w:val="3"/>
  </w:num>
  <w:num w:numId="46" w16cid:durableId="1745105381">
    <w:abstractNumId w:val="15"/>
  </w:num>
  <w:num w:numId="47" w16cid:durableId="2013679506">
    <w:abstractNumId w:val="9"/>
  </w:num>
  <w:num w:numId="48" w16cid:durableId="51855179">
    <w:abstractNumId w:val="21"/>
  </w:num>
  <w:num w:numId="49" w16cid:durableId="151592030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305A3"/>
    <w:rsid w:val="000313A0"/>
    <w:rsid w:val="00032DF9"/>
    <w:rsid w:val="000431DE"/>
    <w:rsid w:val="00061805"/>
    <w:rsid w:val="000632A8"/>
    <w:rsid w:val="00074979"/>
    <w:rsid w:val="00076026"/>
    <w:rsid w:val="000B4E13"/>
    <w:rsid w:val="000B648A"/>
    <w:rsid w:val="000D1A1A"/>
    <w:rsid w:val="001012C7"/>
    <w:rsid w:val="00102993"/>
    <w:rsid w:val="00103FCE"/>
    <w:rsid w:val="00107D46"/>
    <w:rsid w:val="00121DC0"/>
    <w:rsid w:val="00131D0D"/>
    <w:rsid w:val="00152A82"/>
    <w:rsid w:val="001B2CFA"/>
    <w:rsid w:val="001B74AA"/>
    <w:rsid w:val="001C1F53"/>
    <w:rsid w:val="00204AB1"/>
    <w:rsid w:val="00215E74"/>
    <w:rsid w:val="00220F95"/>
    <w:rsid w:val="00221578"/>
    <w:rsid w:val="00227CFC"/>
    <w:rsid w:val="0023459E"/>
    <w:rsid w:val="00255B88"/>
    <w:rsid w:val="0026276D"/>
    <w:rsid w:val="00264A04"/>
    <w:rsid w:val="00265D64"/>
    <w:rsid w:val="00281D47"/>
    <w:rsid w:val="002933E3"/>
    <w:rsid w:val="002B155F"/>
    <w:rsid w:val="002C2D49"/>
    <w:rsid w:val="002C3327"/>
    <w:rsid w:val="003153F8"/>
    <w:rsid w:val="0032103B"/>
    <w:rsid w:val="00321B55"/>
    <w:rsid w:val="0038790D"/>
    <w:rsid w:val="00395794"/>
    <w:rsid w:val="00397EAA"/>
    <w:rsid w:val="003A36EE"/>
    <w:rsid w:val="003A4A1B"/>
    <w:rsid w:val="003A4E76"/>
    <w:rsid w:val="003B3913"/>
    <w:rsid w:val="003B7F13"/>
    <w:rsid w:val="003C1CBB"/>
    <w:rsid w:val="003C3A44"/>
    <w:rsid w:val="003C640F"/>
    <w:rsid w:val="00412FAD"/>
    <w:rsid w:val="00435B14"/>
    <w:rsid w:val="00487BC9"/>
    <w:rsid w:val="004A381B"/>
    <w:rsid w:val="004A7F65"/>
    <w:rsid w:val="004B4B17"/>
    <w:rsid w:val="004E7FA3"/>
    <w:rsid w:val="004F3779"/>
    <w:rsid w:val="00516BDD"/>
    <w:rsid w:val="00520F29"/>
    <w:rsid w:val="00522E5A"/>
    <w:rsid w:val="0053287D"/>
    <w:rsid w:val="005429E0"/>
    <w:rsid w:val="005607F9"/>
    <w:rsid w:val="005716D4"/>
    <w:rsid w:val="005A32CD"/>
    <w:rsid w:val="005C42E7"/>
    <w:rsid w:val="005E4934"/>
    <w:rsid w:val="00610E2D"/>
    <w:rsid w:val="006120BF"/>
    <w:rsid w:val="00627562"/>
    <w:rsid w:val="00634F20"/>
    <w:rsid w:val="00636B23"/>
    <w:rsid w:val="006730AF"/>
    <w:rsid w:val="006978E9"/>
    <w:rsid w:val="006B2B0A"/>
    <w:rsid w:val="006C7386"/>
    <w:rsid w:val="006D3BFA"/>
    <w:rsid w:val="006F5AAB"/>
    <w:rsid w:val="00742497"/>
    <w:rsid w:val="0074289A"/>
    <w:rsid w:val="007536E1"/>
    <w:rsid w:val="00770854"/>
    <w:rsid w:val="00771ACE"/>
    <w:rsid w:val="00773D31"/>
    <w:rsid w:val="007864C0"/>
    <w:rsid w:val="007D2FC0"/>
    <w:rsid w:val="007F4512"/>
    <w:rsid w:val="007F71AC"/>
    <w:rsid w:val="00810D21"/>
    <w:rsid w:val="008122DD"/>
    <w:rsid w:val="00860ED3"/>
    <w:rsid w:val="00882678"/>
    <w:rsid w:val="008B3B8A"/>
    <w:rsid w:val="008B56D0"/>
    <w:rsid w:val="008C0349"/>
    <w:rsid w:val="008C197C"/>
    <w:rsid w:val="008D4CD5"/>
    <w:rsid w:val="008F0F85"/>
    <w:rsid w:val="009117A6"/>
    <w:rsid w:val="0092070C"/>
    <w:rsid w:val="00933085"/>
    <w:rsid w:val="00941E6D"/>
    <w:rsid w:val="00957E64"/>
    <w:rsid w:val="009751BC"/>
    <w:rsid w:val="009807A6"/>
    <w:rsid w:val="00984975"/>
    <w:rsid w:val="00992B59"/>
    <w:rsid w:val="009B666F"/>
    <w:rsid w:val="009C55CB"/>
    <w:rsid w:val="00A37FA9"/>
    <w:rsid w:val="00A54E43"/>
    <w:rsid w:val="00A74032"/>
    <w:rsid w:val="00A92123"/>
    <w:rsid w:val="00B7042E"/>
    <w:rsid w:val="00B760F0"/>
    <w:rsid w:val="00B82662"/>
    <w:rsid w:val="00B94211"/>
    <w:rsid w:val="00BC54E7"/>
    <w:rsid w:val="00BC6416"/>
    <w:rsid w:val="00BD1B44"/>
    <w:rsid w:val="00BE14D2"/>
    <w:rsid w:val="00BE2575"/>
    <w:rsid w:val="00BE7F65"/>
    <w:rsid w:val="00C16866"/>
    <w:rsid w:val="00C23CA8"/>
    <w:rsid w:val="00C27155"/>
    <w:rsid w:val="00C275FC"/>
    <w:rsid w:val="00C37EE6"/>
    <w:rsid w:val="00C4312C"/>
    <w:rsid w:val="00C5442F"/>
    <w:rsid w:val="00C814CF"/>
    <w:rsid w:val="00C941F7"/>
    <w:rsid w:val="00C9489C"/>
    <w:rsid w:val="00C952E6"/>
    <w:rsid w:val="00CB6813"/>
    <w:rsid w:val="00D30879"/>
    <w:rsid w:val="00D57C14"/>
    <w:rsid w:val="00D95E0C"/>
    <w:rsid w:val="00DB1BF3"/>
    <w:rsid w:val="00DD4C65"/>
    <w:rsid w:val="00DD56C0"/>
    <w:rsid w:val="00DE6721"/>
    <w:rsid w:val="00E4163B"/>
    <w:rsid w:val="00E70398"/>
    <w:rsid w:val="00E82D8E"/>
    <w:rsid w:val="00E91E15"/>
    <w:rsid w:val="00EB7CBC"/>
    <w:rsid w:val="00EC0731"/>
    <w:rsid w:val="00EC27C4"/>
    <w:rsid w:val="00EC53EB"/>
    <w:rsid w:val="00EE51A1"/>
    <w:rsid w:val="00EF0050"/>
    <w:rsid w:val="00EF3F22"/>
    <w:rsid w:val="00EF698D"/>
    <w:rsid w:val="00F015D4"/>
    <w:rsid w:val="00F559E2"/>
    <w:rsid w:val="00F92387"/>
    <w:rsid w:val="00FA0341"/>
    <w:rsid w:val="00FA2BA2"/>
    <w:rsid w:val="00FD1D5F"/>
    <w:rsid w:val="00FE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6276D"/>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link w:val="Heading5Char"/>
    <w:uiPriority w:val="9"/>
    <w:semiHidden/>
    <w:unhideWhenUsed/>
    <w:qFormat/>
    <w:rsid w:val="003A4A1B"/>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98497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0" w:after="12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984975"/>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6276D"/>
    <w:rPr>
      <w:rFonts w:asciiTheme="majorHAnsi" w:eastAsiaTheme="majorEastAsia" w:hAnsiTheme="majorHAnsi" w:cstheme="majorBidi"/>
      <w:i/>
      <w:iCs/>
      <w:color w:val="CD8C06" w:themeColor="accent1" w:themeShade="BF"/>
      <w:sz w:val="24"/>
      <w:szCs w:val="24"/>
      <w:lang w:val="en-US" w:eastAsia="en-US"/>
    </w:rPr>
  </w:style>
  <w:style w:type="character" w:customStyle="1" w:styleId="Heading5Char">
    <w:name w:val="Heading 5 Char"/>
    <w:basedOn w:val="DefaultParagraphFont"/>
    <w:link w:val="Heading5"/>
    <w:uiPriority w:val="9"/>
    <w:semiHidden/>
    <w:rsid w:val="003A4A1B"/>
    <w:rPr>
      <w:rFonts w:asciiTheme="majorHAnsi" w:eastAsiaTheme="majorEastAsia" w:hAnsiTheme="majorHAnsi" w:cstheme="majorBidi"/>
      <w:color w:val="CD8C06" w:themeColor="accent1" w:themeShade="BF"/>
      <w:sz w:val="24"/>
      <w:szCs w:val="24"/>
      <w:lang w:val="en-US" w:eastAsia="en-US"/>
    </w:rPr>
  </w:style>
  <w:style w:type="paragraph" w:styleId="Subtitle">
    <w:name w:val="Subtitle"/>
    <w:basedOn w:val="Normal"/>
    <w:next w:val="Normal"/>
    <w:link w:val="SubtitleChar"/>
    <w:uiPriority w:val="11"/>
    <w:qFormat/>
    <w:rsid w:val="00435B1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n-AU"/>
    </w:rPr>
  </w:style>
  <w:style w:type="character" w:customStyle="1" w:styleId="SubtitleChar">
    <w:name w:val="Subtitle Char"/>
    <w:basedOn w:val="DefaultParagraphFont"/>
    <w:link w:val="Subtitle"/>
    <w:uiPriority w:val="11"/>
    <w:rsid w:val="00435B14"/>
    <w:rPr>
      <w:rFonts w:asciiTheme="minorHAnsi" w:eastAsiaTheme="minorEastAsia" w:hAnsiTheme="minorHAnsi" w:cstheme="minorBidi"/>
      <w:color w:val="5A5A5A" w:themeColor="text1" w:themeTint="A5"/>
      <w:spacing w:val="15"/>
      <w:sz w:val="22"/>
      <w:szCs w:val="22"/>
      <w:bdr w:val="none" w:sz="0" w:space="0" w:color="auto"/>
      <w:lang w:eastAsia="en-US"/>
    </w:rPr>
  </w:style>
  <w:style w:type="character" w:customStyle="1" w:styleId="nt">
    <w:name w:val="nt"/>
    <w:basedOn w:val="DefaultParagraphFont"/>
    <w:rsid w:val="00435B14"/>
  </w:style>
  <w:style w:type="character" w:customStyle="1" w:styleId="na">
    <w:name w:val="na"/>
    <w:basedOn w:val="DefaultParagraphFont"/>
    <w:rsid w:val="00435B14"/>
  </w:style>
  <w:style w:type="character" w:customStyle="1" w:styleId="s">
    <w:name w:val="s"/>
    <w:basedOn w:val="DefaultParagraphFont"/>
    <w:rsid w:val="00435B14"/>
  </w:style>
  <w:style w:type="paragraph" w:customStyle="1" w:styleId="xxmsonormal">
    <w:name w:val="x_x_msonormal"/>
    <w:basedOn w:val="Normal"/>
    <w:rsid w:val="003B39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customStyle="1" w:styleId="Title1">
    <w:name w:val="Title1"/>
    <w:basedOn w:val="Normal"/>
    <w:rsid w:val="00F015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6267">
      <w:bodyDiv w:val="1"/>
      <w:marLeft w:val="0"/>
      <w:marRight w:val="0"/>
      <w:marTop w:val="0"/>
      <w:marBottom w:val="0"/>
      <w:divBdr>
        <w:top w:val="none" w:sz="0" w:space="0" w:color="auto"/>
        <w:left w:val="none" w:sz="0" w:space="0" w:color="auto"/>
        <w:bottom w:val="none" w:sz="0" w:space="0" w:color="auto"/>
        <w:right w:val="none" w:sz="0" w:space="0" w:color="auto"/>
      </w:divBdr>
      <w:divsChild>
        <w:div w:id="1865165407">
          <w:marLeft w:val="-120"/>
          <w:marRight w:val="0"/>
          <w:marTop w:val="0"/>
          <w:marBottom w:val="0"/>
          <w:divBdr>
            <w:top w:val="none" w:sz="0" w:space="0" w:color="auto"/>
            <w:left w:val="none" w:sz="0" w:space="0" w:color="auto"/>
            <w:bottom w:val="none" w:sz="0" w:space="0" w:color="auto"/>
            <w:right w:val="none" w:sz="0" w:space="0" w:color="auto"/>
          </w:divBdr>
        </w:div>
        <w:div w:id="1262639156">
          <w:marLeft w:val="-120"/>
          <w:marRight w:val="0"/>
          <w:marTop w:val="0"/>
          <w:marBottom w:val="0"/>
          <w:divBdr>
            <w:top w:val="none" w:sz="0" w:space="0" w:color="auto"/>
            <w:left w:val="none" w:sz="0" w:space="0" w:color="auto"/>
            <w:bottom w:val="none" w:sz="0" w:space="0" w:color="auto"/>
            <w:right w:val="none" w:sz="0" w:space="0" w:color="auto"/>
          </w:divBdr>
        </w:div>
        <w:div w:id="106976225">
          <w:marLeft w:val="260"/>
          <w:marRight w:val="0"/>
          <w:marTop w:val="0"/>
          <w:marBottom w:val="0"/>
          <w:divBdr>
            <w:top w:val="none" w:sz="0" w:space="0" w:color="auto"/>
            <w:left w:val="none" w:sz="0" w:space="0" w:color="auto"/>
            <w:bottom w:val="none" w:sz="0" w:space="0" w:color="auto"/>
            <w:right w:val="none" w:sz="0" w:space="0" w:color="auto"/>
          </w:divBdr>
        </w:div>
        <w:div w:id="2089300206">
          <w:marLeft w:val="-100"/>
          <w:marRight w:val="0"/>
          <w:marTop w:val="0"/>
          <w:marBottom w:val="0"/>
          <w:divBdr>
            <w:top w:val="none" w:sz="0" w:space="0" w:color="auto"/>
            <w:left w:val="none" w:sz="0" w:space="0" w:color="auto"/>
            <w:bottom w:val="none" w:sz="0" w:space="0" w:color="auto"/>
            <w:right w:val="none" w:sz="0" w:space="0" w:color="auto"/>
          </w:divBdr>
        </w:div>
        <w:div w:id="1513373055">
          <w:marLeft w:val="260"/>
          <w:marRight w:val="0"/>
          <w:marTop w:val="0"/>
          <w:marBottom w:val="0"/>
          <w:divBdr>
            <w:top w:val="none" w:sz="0" w:space="0" w:color="auto"/>
            <w:left w:val="none" w:sz="0" w:space="0" w:color="auto"/>
            <w:bottom w:val="none" w:sz="0" w:space="0" w:color="auto"/>
            <w:right w:val="none" w:sz="0" w:space="0" w:color="auto"/>
          </w:divBdr>
        </w:div>
        <w:div w:id="459541007">
          <w:marLeft w:val="260"/>
          <w:marRight w:val="0"/>
          <w:marTop w:val="0"/>
          <w:marBottom w:val="0"/>
          <w:divBdr>
            <w:top w:val="none" w:sz="0" w:space="0" w:color="auto"/>
            <w:left w:val="none" w:sz="0" w:space="0" w:color="auto"/>
            <w:bottom w:val="none" w:sz="0" w:space="0" w:color="auto"/>
            <w:right w:val="none" w:sz="0" w:space="0" w:color="auto"/>
          </w:divBdr>
        </w:div>
        <w:div w:id="1297834536">
          <w:marLeft w:val="260"/>
          <w:marRight w:val="0"/>
          <w:marTop w:val="0"/>
          <w:marBottom w:val="0"/>
          <w:divBdr>
            <w:top w:val="none" w:sz="0" w:space="0" w:color="auto"/>
            <w:left w:val="none" w:sz="0" w:space="0" w:color="auto"/>
            <w:bottom w:val="none" w:sz="0" w:space="0" w:color="auto"/>
            <w:right w:val="none" w:sz="0" w:space="0" w:color="auto"/>
          </w:divBdr>
        </w:div>
      </w:divsChild>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 w:id="2098282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8BEEA-041F-4487-B7EF-5FC9D48BA8D5}">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C5232AF3-5293-47F1-9019-B3DC4FD4F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C4067-1824-4E2E-99B3-382667F55CCE}">
  <ds:schemaRefs>
    <ds:schemaRef ds:uri="http://schemas.microsoft.com/sharepoint/v3/contenttype/forms"/>
  </ds:schemaRefs>
</ds:datastoreItem>
</file>

<file path=customXml/itemProps4.xml><?xml version="1.0" encoding="utf-8"?>
<ds:datastoreItem xmlns:ds="http://schemas.openxmlformats.org/officeDocument/2006/customXml" ds:itemID="{673D3ACB-623D-4BA8-9E76-33DEBC93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16</cp:revision>
  <cp:lastPrinted>2019-06-24T03:09:00Z</cp:lastPrinted>
  <dcterms:created xsi:type="dcterms:W3CDTF">2021-01-19T01:39:00Z</dcterms:created>
  <dcterms:modified xsi:type="dcterms:W3CDTF">2025-03-12T03:26:00Z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