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63E92" w14:textId="0006E418" w:rsidR="001D2FE8" w:rsidRPr="0096319E" w:rsidRDefault="00F45C9D" w:rsidP="0096319E">
      <w:pPr>
        <w:pStyle w:val="Title"/>
        <w:rPr>
          <w:sz w:val="56"/>
          <w:szCs w:val="56"/>
        </w:rPr>
      </w:pPr>
      <w:bookmarkStart w:id="0" w:name="bookmark=id.tyjcwt"/>
      <w:bookmarkEnd w:id="0"/>
      <w:r w:rsidRPr="0096319E">
        <w:rPr>
          <w:sz w:val="56"/>
          <w:szCs w:val="56"/>
        </w:rPr>
        <w:t>Phishing scam detection flowchart</w:t>
      </w:r>
    </w:p>
    <w:p w14:paraId="511B7195" w14:textId="02D62F9F" w:rsidR="001D2FE8" w:rsidRDefault="00F45C9D">
      <w:pPr>
        <w:pStyle w:val="Heading1"/>
      </w:pPr>
      <w:r>
        <w:t>Apply these steps to some sample emails</w:t>
      </w:r>
    </w:p>
    <w:p w14:paraId="24E1356D" w14:textId="77777777" w:rsidR="001D2FE8" w:rsidRDefault="001D2FE8">
      <w:pPr>
        <w:rPr>
          <w:sz w:val="32"/>
          <w:szCs w:val="32"/>
        </w:rPr>
      </w:pPr>
    </w:p>
    <w:p w14:paraId="09E255B0" w14:textId="091BB7D0" w:rsidR="001D2FE8" w:rsidRDefault="00F45C9D" w:rsidP="00A95CC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Start</w:t>
      </w:r>
    </w:p>
    <w:p w14:paraId="4AFDF384" w14:textId="77777777" w:rsidR="001D2FE8" w:rsidRDefault="00F45C9D" w:rsidP="00A95CC8">
      <w:pPr>
        <w:numPr>
          <w:ilvl w:val="0"/>
          <w:numId w:val="11"/>
        </w:numPr>
        <w:rPr>
          <w:sz w:val="32"/>
          <w:szCs w:val="32"/>
        </w:rPr>
      </w:pPr>
      <w:bookmarkStart w:id="1" w:name="_GoBack"/>
      <w:bookmarkEnd w:id="1"/>
      <w:r w:rsidRPr="301081C1">
        <w:rPr>
          <w:b/>
          <w:bCs/>
          <w:sz w:val="32"/>
          <w:szCs w:val="32"/>
        </w:rPr>
        <w:t>Check sender's email address</w:t>
      </w:r>
    </w:p>
    <w:p w14:paraId="0B73D9BC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If the sender's email address does not match the official domain, go to Step 3.</w:t>
      </w:r>
    </w:p>
    <w:p w14:paraId="7674BF69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If the sender's email address matches the official domain, go to Step 4.</w:t>
      </w:r>
    </w:p>
    <w:p w14:paraId="77E00F3C" w14:textId="77777777" w:rsidR="001D2FE8" w:rsidRDefault="00F45C9D">
      <w:pPr>
        <w:numPr>
          <w:ilvl w:val="0"/>
          <w:numId w:val="1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Identify as phishing scam</w:t>
      </w:r>
    </w:p>
    <w:p w14:paraId="69B566CF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 w:rsidRPr="301081C1">
        <w:rPr>
          <w:sz w:val="32"/>
          <w:szCs w:val="32"/>
        </w:rPr>
        <w:t>Flag the email as a phishing scam.</w:t>
      </w:r>
    </w:p>
    <w:p w14:paraId="6F35F055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End.</w:t>
      </w:r>
    </w:p>
    <w:p w14:paraId="0351E49E" w14:textId="77777777" w:rsidR="001D2FE8" w:rsidRDefault="00F45C9D">
      <w:pPr>
        <w:numPr>
          <w:ilvl w:val="0"/>
          <w:numId w:val="1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Check for email spoofing (a way of deceiving the recipient into believing that the email is from a legitimate sender)</w:t>
      </w:r>
    </w:p>
    <w:p w14:paraId="77BC3F10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If there are signs of email spoofing, go to Step 3.</w:t>
      </w:r>
    </w:p>
    <w:p w14:paraId="0BCC3577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If there are no signs of email spoofing, go to Step 5.</w:t>
      </w:r>
    </w:p>
    <w:p w14:paraId="342BC8F5" w14:textId="77777777" w:rsidR="001D2FE8" w:rsidRDefault="00F45C9D">
      <w:pPr>
        <w:numPr>
          <w:ilvl w:val="0"/>
          <w:numId w:val="1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Check for grammar and spelling errors</w:t>
      </w:r>
    </w:p>
    <w:p w14:paraId="0EC937B9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If there are grammar or spelling errors, go to Step 3.</w:t>
      </w:r>
    </w:p>
    <w:p w14:paraId="586B6A14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If there are no grammar or spelling errors, go to Step 6.</w:t>
      </w:r>
    </w:p>
    <w:p w14:paraId="2BD1721C" w14:textId="77777777" w:rsidR="001D2FE8" w:rsidRDefault="00F45C9D">
      <w:pPr>
        <w:numPr>
          <w:ilvl w:val="0"/>
          <w:numId w:val="1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Check for urgency and threats</w:t>
      </w:r>
    </w:p>
    <w:p w14:paraId="1D1364C8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 w:rsidRPr="301081C1">
        <w:rPr>
          <w:sz w:val="32"/>
          <w:szCs w:val="32"/>
        </w:rPr>
        <w:t>If the email contains urgent requests or threats, go to Step 3.</w:t>
      </w:r>
    </w:p>
    <w:p w14:paraId="0C0E0083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 w:rsidRPr="301081C1">
        <w:rPr>
          <w:sz w:val="32"/>
          <w:szCs w:val="32"/>
        </w:rPr>
        <w:t>If the email does not contain urgent requests or threats, go to Step 7.</w:t>
      </w:r>
    </w:p>
    <w:p w14:paraId="10364961" w14:textId="77777777" w:rsidR="001D2FE8" w:rsidRDefault="00F45C9D">
      <w:pPr>
        <w:numPr>
          <w:ilvl w:val="0"/>
          <w:numId w:val="1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Identify as legitimate email</w:t>
      </w:r>
    </w:p>
    <w:p w14:paraId="0DA9D307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Flag the email as a legitimate email.</w:t>
      </w:r>
    </w:p>
    <w:p w14:paraId="47115D47" w14:textId="77777777" w:rsidR="001D2FE8" w:rsidRDefault="00F45C9D">
      <w:pPr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End.</w:t>
      </w:r>
    </w:p>
    <w:p w14:paraId="00344D4E" w14:textId="77777777" w:rsidR="001D2FE8" w:rsidRDefault="00F45C9D">
      <w:pPr>
        <w:numPr>
          <w:ilvl w:val="0"/>
          <w:numId w:val="11"/>
        </w:numPr>
        <w:rPr>
          <w:sz w:val="32"/>
          <w:szCs w:val="32"/>
        </w:rPr>
      </w:pPr>
      <w:r w:rsidRPr="301081C1">
        <w:rPr>
          <w:b/>
          <w:bCs/>
          <w:sz w:val="32"/>
          <w:szCs w:val="32"/>
        </w:rPr>
        <w:t>End</w:t>
      </w:r>
    </w:p>
    <w:sectPr w:rsidR="001D2FE8">
      <w:headerReference w:type="default" r:id="rId12"/>
      <w:footerReference w:type="default" r:id="rId13"/>
      <w:pgSz w:w="11906" w:h="16838"/>
      <w:pgMar w:top="720" w:right="1440" w:bottom="1135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6EF82" w14:textId="77777777" w:rsidR="001023CA" w:rsidRDefault="001023CA">
      <w:r>
        <w:separator/>
      </w:r>
    </w:p>
  </w:endnote>
  <w:endnote w:type="continuationSeparator" w:id="0">
    <w:p w14:paraId="473D4788" w14:textId="77777777" w:rsidR="001023CA" w:rsidRDefault="001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0657D" w14:textId="77777777" w:rsidR="001D2FE8" w:rsidRDefault="00F45C9D">
    <w:pPr>
      <w:ind w:right="-46"/>
      <w:rPr>
        <w:sz w:val="16"/>
        <w:szCs w:val="16"/>
      </w:rPr>
    </w:pPr>
    <w:r>
      <w:rPr>
        <w:sz w:val="16"/>
        <w:szCs w:val="16"/>
      </w:rPr>
      <w:t xml:space="preserve">Digital Technologies Hub is brought to you by the Australian Government Department of Education. Creative Commons Attribution 4.0, unless otherwise indicated. </w:t>
    </w:r>
    <w:r>
      <w:rPr>
        <w:noProof/>
        <w:sz w:val="16"/>
        <w:szCs w:val="16"/>
      </w:rPr>
      <w:drawing>
        <wp:inline distT="0" distB="0" distL="0" distR="0" wp14:anchorId="23892CE5" wp14:editId="608C1891">
          <wp:extent cx="485775" cy="180975"/>
          <wp:effectExtent l="0" t="0" r="0" b="0"/>
          <wp:docPr id="134600079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A24008" w14:textId="77777777" w:rsidR="001D2FE8" w:rsidRDefault="00F45C9D">
    <w:pPr>
      <w:jc w:val="right"/>
    </w:pPr>
    <w:r>
      <w:fldChar w:fldCharType="begin"/>
    </w:r>
    <w:r>
      <w:instrText>PAGE</w:instrText>
    </w:r>
    <w:r>
      <w:fldChar w:fldCharType="separate"/>
    </w:r>
    <w:r w:rsidR="00A95C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FEC34" w14:textId="77777777" w:rsidR="001023CA" w:rsidRDefault="001023CA">
      <w:r>
        <w:separator/>
      </w:r>
    </w:p>
  </w:footnote>
  <w:footnote w:type="continuationSeparator" w:id="0">
    <w:p w14:paraId="7EA2924D" w14:textId="77777777" w:rsidR="001023CA" w:rsidRDefault="0010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BE776" w14:textId="6F339828" w:rsidR="001D2FE8" w:rsidRDefault="00530F6D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F240E" wp14:editId="2C69DE16">
          <wp:simplePos x="0" y="0"/>
          <wp:positionH relativeFrom="column">
            <wp:posOffset>-397565</wp:posOffset>
          </wp:positionH>
          <wp:positionV relativeFrom="paragraph">
            <wp:posOffset>-255050</wp:posOffset>
          </wp:positionV>
          <wp:extent cx="2400935" cy="635635"/>
          <wp:effectExtent l="0" t="0" r="0" b="0"/>
          <wp:wrapThrough wrapText="bothSides">
            <wp:wrapPolygon edited="0">
              <wp:start x="3770" y="0"/>
              <wp:lineTo x="0" y="1295"/>
              <wp:lineTo x="0" y="15536"/>
              <wp:lineTo x="2057" y="20715"/>
              <wp:lineTo x="3942" y="20715"/>
              <wp:lineTo x="9255" y="20715"/>
              <wp:lineTo x="21423" y="17479"/>
              <wp:lineTo x="21423" y="6474"/>
              <wp:lineTo x="13711" y="0"/>
              <wp:lineTo x="3770" y="0"/>
            </wp:wrapPolygon>
          </wp:wrapThrough>
          <wp:docPr id="464463630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63630" name="Picture 3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39" behindDoc="1" locked="0" layoutInCell="1" allowOverlap="1" wp14:anchorId="2EF2FA02" wp14:editId="175F9E24">
          <wp:simplePos x="0" y="0"/>
          <wp:positionH relativeFrom="page">
            <wp:align>left</wp:align>
          </wp:positionH>
          <wp:positionV relativeFrom="paragraph">
            <wp:posOffset>-449690</wp:posOffset>
          </wp:positionV>
          <wp:extent cx="7553325" cy="1059815"/>
          <wp:effectExtent l="0" t="0" r="9525" b="6985"/>
          <wp:wrapTight wrapText="bothSides">
            <wp:wrapPolygon edited="0">
              <wp:start x="0" y="0"/>
              <wp:lineTo x="0" y="21354"/>
              <wp:lineTo x="21573" y="21354"/>
              <wp:lineTo x="21573" y="0"/>
              <wp:lineTo x="0" y="0"/>
            </wp:wrapPolygon>
          </wp:wrapTight>
          <wp:docPr id="93868610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610" name="Picture 1" descr="A blu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F97"/>
    <w:multiLevelType w:val="hybridMultilevel"/>
    <w:tmpl w:val="01D007AC"/>
    <w:lvl w:ilvl="0" w:tplc="C63689FE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A949C6"/>
    <w:multiLevelType w:val="multilevel"/>
    <w:tmpl w:val="E8A81B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F3F168"/>
    <w:multiLevelType w:val="multilevel"/>
    <w:tmpl w:val="19FC3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40E64"/>
    <w:multiLevelType w:val="multilevel"/>
    <w:tmpl w:val="9F46BF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014BD9"/>
    <w:multiLevelType w:val="multilevel"/>
    <w:tmpl w:val="0B16A8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E32819"/>
    <w:multiLevelType w:val="hybridMultilevel"/>
    <w:tmpl w:val="FDD45D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BB2B2B"/>
    <w:multiLevelType w:val="multilevel"/>
    <w:tmpl w:val="7DCA1E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5A1B6C"/>
    <w:multiLevelType w:val="hybridMultilevel"/>
    <w:tmpl w:val="46102B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7F1CB2"/>
    <w:multiLevelType w:val="hybridMultilevel"/>
    <w:tmpl w:val="374EF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7C20DB"/>
    <w:multiLevelType w:val="hybridMultilevel"/>
    <w:tmpl w:val="709CB4C4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7484AC3"/>
    <w:multiLevelType w:val="multilevel"/>
    <w:tmpl w:val="BF48A0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00F6ABB"/>
    <w:multiLevelType w:val="hybridMultilevel"/>
    <w:tmpl w:val="900209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1D6CFB"/>
    <w:multiLevelType w:val="multilevel"/>
    <w:tmpl w:val="5CE05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42A7828"/>
    <w:multiLevelType w:val="hybridMultilevel"/>
    <w:tmpl w:val="B2E232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C165B7"/>
    <w:multiLevelType w:val="multilevel"/>
    <w:tmpl w:val="763439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5">
    <w:nsid w:val="676A1108"/>
    <w:multiLevelType w:val="hybridMultilevel"/>
    <w:tmpl w:val="05B654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0A7B8A"/>
    <w:multiLevelType w:val="hybridMultilevel"/>
    <w:tmpl w:val="82F21E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EB7CA3"/>
    <w:multiLevelType w:val="hybridMultilevel"/>
    <w:tmpl w:val="7CCC0A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3A6B95"/>
    <w:multiLevelType w:val="multilevel"/>
    <w:tmpl w:val="0DE0B68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82443F5"/>
    <w:multiLevelType w:val="multilevel"/>
    <w:tmpl w:val="7FAA06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C32596A"/>
    <w:multiLevelType w:val="hybridMultilevel"/>
    <w:tmpl w:val="00843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632D1D"/>
    <w:multiLevelType w:val="multilevel"/>
    <w:tmpl w:val="B49EAC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4"/>
  </w:num>
  <w:num w:numId="5">
    <w:abstractNumId w:val="21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1"/>
  </w:num>
  <w:num w:numId="11">
    <w:abstractNumId w:val="14"/>
  </w:num>
  <w:num w:numId="12">
    <w:abstractNumId w:val="16"/>
  </w:num>
  <w:num w:numId="13">
    <w:abstractNumId w:val="17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5"/>
  </w:num>
  <w:num w:numId="19">
    <w:abstractNumId w:val="7"/>
  </w:num>
  <w:num w:numId="20">
    <w:abstractNumId w:val="8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E8"/>
    <w:rsid w:val="000340A1"/>
    <w:rsid w:val="000F5829"/>
    <w:rsid w:val="001023CA"/>
    <w:rsid w:val="001702DF"/>
    <w:rsid w:val="001D2FE8"/>
    <w:rsid w:val="001E6445"/>
    <w:rsid w:val="00234FD2"/>
    <w:rsid w:val="002B112C"/>
    <w:rsid w:val="003176C5"/>
    <w:rsid w:val="00351FFF"/>
    <w:rsid w:val="00377659"/>
    <w:rsid w:val="0038241A"/>
    <w:rsid w:val="003D0915"/>
    <w:rsid w:val="003E4E21"/>
    <w:rsid w:val="003E5C13"/>
    <w:rsid w:val="003F67A3"/>
    <w:rsid w:val="00403302"/>
    <w:rsid w:val="004036FA"/>
    <w:rsid w:val="00404DD0"/>
    <w:rsid w:val="00464A63"/>
    <w:rsid w:val="00480272"/>
    <w:rsid w:val="004B5DDD"/>
    <w:rsid w:val="00530F6D"/>
    <w:rsid w:val="00551407"/>
    <w:rsid w:val="00570D9E"/>
    <w:rsid w:val="00574E06"/>
    <w:rsid w:val="005855E7"/>
    <w:rsid w:val="005B7CE6"/>
    <w:rsid w:val="005C5D41"/>
    <w:rsid w:val="005D6FFB"/>
    <w:rsid w:val="005E275D"/>
    <w:rsid w:val="005E7652"/>
    <w:rsid w:val="00624AB8"/>
    <w:rsid w:val="00637C20"/>
    <w:rsid w:val="00654981"/>
    <w:rsid w:val="00695B8F"/>
    <w:rsid w:val="006A4C44"/>
    <w:rsid w:val="006B5E54"/>
    <w:rsid w:val="006B6258"/>
    <w:rsid w:val="006F02AB"/>
    <w:rsid w:val="0072622A"/>
    <w:rsid w:val="00743808"/>
    <w:rsid w:val="007C1C14"/>
    <w:rsid w:val="007D59F4"/>
    <w:rsid w:val="00880667"/>
    <w:rsid w:val="008B2537"/>
    <w:rsid w:val="008F1C69"/>
    <w:rsid w:val="0096319E"/>
    <w:rsid w:val="009C6309"/>
    <w:rsid w:val="009D67A4"/>
    <w:rsid w:val="009F7626"/>
    <w:rsid w:val="00A36E55"/>
    <w:rsid w:val="00A95CC8"/>
    <w:rsid w:val="00AD3A93"/>
    <w:rsid w:val="00AD43F9"/>
    <w:rsid w:val="00AF4EFD"/>
    <w:rsid w:val="00B420DC"/>
    <w:rsid w:val="00BD1DCD"/>
    <w:rsid w:val="00C319D4"/>
    <w:rsid w:val="00C51CC6"/>
    <w:rsid w:val="00CB7374"/>
    <w:rsid w:val="00D436A7"/>
    <w:rsid w:val="00D54EC3"/>
    <w:rsid w:val="00D768D0"/>
    <w:rsid w:val="00E1401C"/>
    <w:rsid w:val="00E37404"/>
    <w:rsid w:val="00E71367"/>
    <w:rsid w:val="00EE3692"/>
    <w:rsid w:val="00F124B9"/>
    <w:rsid w:val="00F14108"/>
    <w:rsid w:val="00F45C9D"/>
    <w:rsid w:val="00F97AF4"/>
    <w:rsid w:val="00FA7731"/>
    <w:rsid w:val="0CC6CF35"/>
    <w:rsid w:val="0EDAF07D"/>
    <w:rsid w:val="1030F45E"/>
    <w:rsid w:val="152E3688"/>
    <w:rsid w:val="16FD5AE4"/>
    <w:rsid w:val="17728B80"/>
    <w:rsid w:val="1E4A51ED"/>
    <w:rsid w:val="2207BD5D"/>
    <w:rsid w:val="237F21DF"/>
    <w:rsid w:val="2F02E00E"/>
    <w:rsid w:val="301081C1"/>
    <w:rsid w:val="4DD766D9"/>
    <w:rsid w:val="5A08520A"/>
    <w:rsid w:val="644A6D4C"/>
    <w:rsid w:val="77321AF0"/>
    <w:rsid w:val="7D656268"/>
    <w:rsid w:val="7DB2C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20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5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eastAsiaTheme="majorEastAsia" w:hAnsi="Arial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eastAsiaTheme="majorEastAsia" w:hAnsi="Arial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8CC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DD"/>
    <w:rPr>
      <w:rFonts w:ascii="Arial" w:eastAsiaTheme="majorEastAsia" w:hAnsi="Arial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8A4"/>
  </w:style>
  <w:style w:type="character" w:customStyle="1" w:styleId="button-text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customStyle="1" w:styleId="wordwrapping">
    <w:name w:val="wordwrapping"/>
    <w:basedOn w:val="DefaultParagraphFont"/>
    <w:rsid w:val="00EB3EC4"/>
  </w:style>
  <w:style w:type="character" w:customStyle="1" w:styleId="Heading6Char">
    <w:name w:val="Heading 6 Char"/>
    <w:basedOn w:val="DefaultParagraphFont"/>
    <w:link w:val="Heading6"/>
    <w:uiPriority w:val="9"/>
    <w:semiHidden/>
    <w:rsid w:val="00D87155"/>
    <w:rPr>
      <w:rFonts w:cs="Times New Roman"/>
      <w:b/>
      <w:sz w:val="20"/>
      <w:szCs w:val="20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9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5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eastAsiaTheme="majorEastAsia" w:hAnsi="Arial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eastAsiaTheme="majorEastAsia" w:hAnsi="Arial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8CC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DD"/>
    <w:rPr>
      <w:rFonts w:ascii="Arial" w:eastAsiaTheme="majorEastAsia" w:hAnsi="Arial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8A4"/>
  </w:style>
  <w:style w:type="character" w:customStyle="1" w:styleId="button-text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customStyle="1" w:styleId="wordwrapping">
    <w:name w:val="wordwrapping"/>
    <w:basedOn w:val="DefaultParagraphFont"/>
    <w:rsid w:val="00EB3EC4"/>
  </w:style>
  <w:style w:type="character" w:customStyle="1" w:styleId="Heading6Char">
    <w:name w:val="Heading 6 Char"/>
    <w:basedOn w:val="DefaultParagraphFont"/>
    <w:link w:val="Heading6"/>
    <w:uiPriority w:val="9"/>
    <w:semiHidden/>
    <w:rsid w:val="00D87155"/>
    <w:rPr>
      <w:rFonts w:cs="Times New Roman"/>
      <w:b/>
      <w:sz w:val="20"/>
      <w:szCs w:val="20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6qp8yjdKf7UYzZt+BQMMA5zvg==">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7D0F2DB7-029E-4A85-8375-CA3E6AC2F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CA735-6CEF-4D63-88D1-4032519B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354161-DB5B-455B-A20A-86AA1D017C08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Martin</cp:lastModifiedBy>
  <cp:revision>2</cp:revision>
  <dcterms:created xsi:type="dcterms:W3CDTF">2024-08-27T03:31:00Z</dcterms:created>
  <dcterms:modified xsi:type="dcterms:W3CDTF">2024-08-27T03:31:00Z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