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22411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840"/>
        <w:gridCol w:w="842"/>
        <w:gridCol w:w="1798"/>
        <w:gridCol w:w="8"/>
        <w:gridCol w:w="1923"/>
        <w:gridCol w:w="1685"/>
        <w:gridCol w:w="1808"/>
        <w:gridCol w:w="1794"/>
        <w:gridCol w:w="8"/>
        <w:gridCol w:w="1803"/>
        <w:gridCol w:w="1801"/>
        <w:gridCol w:w="1805"/>
        <w:gridCol w:w="1806"/>
        <w:gridCol w:w="1809"/>
      </w:tblGrid>
      <w:tr w:rsidR="001E115F" w:rsidRPr="001E115F" w:rsidTr="00E95890">
        <w:trPr>
          <w:trHeight w:val="338"/>
        </w:trPr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95890">
              <w:rPr>
                <w:rFonts w:asciiTheme="minorHAnsi" w:eastAsiaTheme="minorHAnsi" w:hAnsiTheme="minorHAnsi" w:cstheme="minorBidi"/>
                <w:sz w:val="22"/>
                <w:szCs w:val="22"/>
              </w:rPr>
              <w:t>Strand</w:t>
            </w:r>
          </w:p>
        </w:tc>
        <w:tc>
          <w:tcPr>
            <w:tcW w:w="3729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95890">
              <w:rPr>
                <w:rFonts w:asciiTheme="minorHAnsi" w:eastAsiaTheme="minorHAnsi" w:hAnsiTheme="minorHAnsi" w:cstheme="minorBidi"/>
                <w:sz w:val="22"/>
                <w:szCs w:val="22"/>
              </w:rPr>
              <w:t>Knowledge and understanding</w:t>
            </w:r>
          </w:p>
        </w:tc>
        <w:tc>
          <w:tcPr>
            <w:tcW w:w="14319" w:type="dxa"/>
            <w:gridSpan w:val="9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95890">
              <w:rPr>
                <w:rFonts w:asciiTheme="minorHAnsi" w:eastAsiaTheme="minorHAnsi" w:hAnsiTheme="minorHAnsi" w:cstheme="minorBidi"/>
                <w:sz w:val="22"/>
                <w:szCs w:val="22"/>
              </w:rPr>
              <w:t>Processes and production skills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1E115F" w:rsidRPr="001E115F" w:rsidTr="00E95890">
        <w:trPr>
          <w:trHeight w:val="242"/>
        </w:trPr>
        <w:tc>
          <w:tcPr>
            <w:tcW w:w="2681" w:type="dxa"/>
            <w:vMerge w:val="restar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6" w:type="dxa"/>
            <w:gridSpan w:val="2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Digital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systems</w:t>
            </w:r>
          </w:p>
        </w:tc>
        <w:tc>
          <w:tcPr>
            <w:tcW w:w="1923" w:type="dxa"/>
            <w:vMerge w:val="restart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Representation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of data</w:t>
            </w:r>
          </w:p>
        </w:tc>
        <w:tc>
          <w:tcPr>
            <w:tcW w:w="1685" w:type="dxa"/>
            <w:vMerge w:val="restart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Collecting,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managing and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analysing data</w:t>
            </w:r>
          </w:p>
        </w:tc>
        <w:tc>
          <w:tcPr>
            <w:tcW w:w="12634" w:type="dxa"/>
            <w:gridSpan w:val="8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Bidi"/>
                <w:i/>
                <w:sz w:val="18"/>
                <w:szCs w:val="22"/>
              </w:rPr>
            </w:pPr>
            <w:r w:rsidRPr="00E95890">
              <w:rPr>
                <w:rFonts w:asciiTheme="minorHAnsi" w:eastAsiaTheme="minorHAnsi" w:hAnsiTheme="minorHAnsi" w:cstheme="minorBidi"/>
                <w:i/>
                <w:sz w:val="18"/>
                <w:szCs w:val="22"/>
              </w:rPr>
              <w:t>Creating digital solutions by:</w:t>
            </w:r>
          </w:p>
        </w:tc>
      </w:tr>
      <w:tr w:rsidR="00E95890" w:rsidRPr="001E115F" w:rsidTr="00E95890">
        <w:trPr>
          <w:trHeight w:val="602"/>
        </w:trPr>
        <w:tc>
          <w:tcPr>
            <w:tcW w:w="2681" w:type="dxa"/>
            <w:vMerge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6" w:type="dxa"/>
            <w:gridSpan w:val="2"/>
            <w:vMerge/>
            <w:tcBorders>
              <w:lef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E9589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:rsidR="001E115F" w:rsidRPr="001E115F" w:rsidRDefault="001E115F" w:rsidP="00E9589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85" w:type="dxa"/>
            <w:vMerge/>
            <w:vAlign w:val="center"/>
          </w:tcPr>
          <w:p w:rsidR="001E115F" w:rsidRPr="001E115F" w:rsidRDefault="001E115F" w:rsidP="00E9589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2" w:type="dxa"/>
            <w:gridSpan w:val="2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Investigating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and defining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</w:tc>
        <w:tc>
          <w:tcPr>
            <w:tcW w:w="3612" w:type="dxa"/>
            <w:gridSpan w:val="3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Generating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and designing</w:t>
            </w:r>
          </w:p>
        </w:tc>
        <w:tc>
          <w:tcPr>
            <w:tcW w:w="1805" w:type="dxa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Producing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and implementing</w:t>
            </w:r>
          </w:p>
        </w:tc>
        <w:tc>
          <w:tcPr>
            <w:tcW w:w="1806" w:type="dxa"/>
            <w:vAlign w:val="center"/>
          </w:tcPr>
          <w:p w:rsidR="001E115F" w:rsidRPr="00E95890" w:rsidRDefault="001E115F" w:rsidP="00E95890">
            <w:pPr>
              <w:widowControl/>
              <w:tabs>
                <w:tab w:val="left" w:pos="300"/>
                <w:tab w:val="center" w:pos="747"/>
              </w:tabs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tabs>
                <w:tab w:val="left" w:pos="300"/>
                <w:tab w:val="center" w:pos="747"/>
              </w:tabs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Evaluating</w:t>
            </w:r>
          </w:p>
        </w:tc>
        <w:tc>
          <w:tcPr>
            <w:tcW w:w="1809" w:type="dxa"/>
            <w:vAlign w:val="center"/>
          </w:tcPr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Collaborating</w:t>
            </w:r>
          </w:p>
          <w:p w:rsidR="001E115F" w:rsidRPr="00E95890" w:rsidRDefault="001E115F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and managing</w:t>
            </w:r>
          </w:p>
        </w:tc>
      </w:tr>
      <w:tr w:rsidR="00E95890" w:rsidRPr="001E115F" w:rsidTr="00E95890">
        <w:trPr>
          <w:trHeight w:val="1583"/>
        </w:trPr>
        <w:tc>
          <w:tcPr>
            <w:tcW w:w="268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E115F" w:rsidRPr="001E115F" w:rsidRDefault="001E115F" w:rsidP="001E115F">
            <w:pPr>
              <w:jc w:val="center"/>
              <w:rPr>
                <w:rFonts w:ascii="Arial Narrow" w:hAnsi="Arial Narrow"/>
                <w:b/>
              </w:rPr>
            </w:pPr>
            <w:r w:rsidRPr="001E115F">
              <w:rPr>
                <w:rFonts w:ascii="Arial Narrow" w:hAnsi="Arial Narrow"/>
                <w:b/>
              </w:rPr>
              <w:t>Content Description</w:t>
            </w:r>
          </w:p>
        </w:tc>
        <w:tc>
          <w:tcPr>
            <w:tcW w:w="1798" w:type="dxa"/>
            <w:tcBorders>
              <w:left w:val="single" w:sz="4" w:space="0" w:color="BFBFBF" w:themeColor="background1" w:themeShade="BF"/>
            </w:tcBorders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Investigate how data is transmitted and secured in wired, wireless and mobile networks, and how the specifications affect performance (ACTDIK023 )</w:t>
            </w:r>
          </w:p>
        </w:tc>
        <w:tc>
          <w:tcPr>
            <w:tcW w:w="1931" w:type="dxa"/>
            <w:gridSpan w:val="2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Investigate how digital systems represent text, image and audio data in binary (ACTDIK024 )</w:t>
            </w:r>
          </w:p>
        </w:tc>
        <w:tc>
          <w:tcPr>
            <w:tcW w:w="1685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Acquire data from a range of sources and evaluate authenticity, accuracy and timeliness (ACTDIP025)</w:t>
            </w:r>
          </w:p>
        </w:tc>
        <w:tc>
          <w:tcPr>
            <w:tcW w:w="1808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Analyse and visualise data using a range of software to create information, and use structured data to model objects or events (ACTDIP026 )</w:t>
            </w:r>
          </w:p>
        </w:tc>
        <w:tc>
          <w:tcPr>
            <w:tcW w:w="1802" w:type="dxa"/>
            <w:gridSpan w:val="2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Define and decompose real-world problems taking into account functional requirements and economic, environmental, social, technical and usability constraints (ACTDIP027)</w:t>
            </w:r>
          </w:p>
        </w:tc>
        <w:tc>
          <w:tcPr>
            <w:tcW w:w="1803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Design the user experience of a digital system, generating, evaluating and communicating alternative designs (ACTDIP028)</w:t>
            </w:r>
          </w:p>
        </w:tc>
        <w:tc>
          <w:tcPr>
            <w:tcW w:w="1801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Design algorithms represented diagrammatically and in English, and trace algorithms to predict output for a given input and to identify errors (ACTDIP029)</w:t>
            </w:r>
          </w:p>
        </w:tc>
        <w:tc>
          <w:tcPr>
            <w:tcW w:w="1805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Implement and modify programs with user interfaces involving branching, iteration and functions in a general-purpose programming language (ACTDIP030)</w:t>
            </w:r>
          </w:p>
        </w:tc>
        <w:tc>
          <w:tcPr>
            <w:tcW w:w="1806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Evaluate how student solutions and existing information systems meet needs, are innovative, and take account of future risks and sustainability (ACTDIP031)</w:t>
            </w:r>
          </w:p>
        </w:tc>
        <w:tc>
          <w:tcPr>
            <w:tcW w:w="1809" w:type="dxa"/>
          </w:tcPr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Plan and manage projects that create and communicate ideas and information collaboratively online, taking safety and social contexts into account</w:t>
            </w:r>
          </w:p>
          <w:p w:rsidR="001E115F" w:rsidRPr="00E95890" w:rsidRDefault="001E115F" w:rsidP="007B3CB8">
            <w:pPr>
              <w:jc w:val="left"/>
              <w:rPr>
                <w:rFonts w:ascii="Arial Narrow" w:eastAsiaTheme="minorHAnsi" w:hAnsi="Arial Narrow" w:cstheme="minorBidi"/>
                <w:sz w:val="18"/>
                <w:szCs w:val="18"/>
              </w:rPr>
            </w:pPr>
            <w:r w:rsidRPr="00E95890">
              <w:rPr>
                <w:rFonts w:ascii="Arial Narrow" w:eastAsiaTheme="minorHAnsi" w:hAnsi="Arial Narrow" w:cstheme="minorBidi"/>
                <w:sz w:val="18"/>
                <w:szCs w:val="18"/>
              </w:rPr>
              <w:t>(ACTDIP032)</w:t>
            </w: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F280E" w:rsidRPr="00E95890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b/>
              </w:rPr>
            </w:pPr>
            <w:r w:rsidRPr="00E95890">
              <w:rPr>
                <w:rFonts w:ascii="Arial Narrow" w:eastAsiaTheme="minorHAnsi" w:hAnsi="Arial Narrow" w:cstheme="minorBidi"/>
                <w:b/>
              </w:rPr>
              <w:t>Sequence of Lessons / Unit</w:t>
            </w:r>
          </w:p>
        </w:tc>
        <w:tc>
          <w:tcPr>
            <w:tcW w:w="8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F280E" w:rsidRPr="00E95890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b/>
              </w:rPr>
            </w:pPr>
            <w:r w:rsidRPr="00E95890">
              <w:rPr>
                <w:rFonts w:ascii="Arial Narrow" w:eastAsiaTheme="minorHAnsi" w:hAnsi="Arial Narrow" w:cstheme="minorBidi"/>
                <w:b/>
              </w:rPr>
              <w:t xml:space="preserve">Approx. time </w:t>
            </w:r>
            <w:proofErr w:type="spellStart"/>
            <w:r w:rsidRPr="00E95890">
              <w:rPr>
                <w:rFonts w:ascii="Arial Narrow" w:eastAsiaTheme="minorHAnsi" w:hAnsi="Arial Narrow" w:cstheme="minorBidi"/>
                <w:b/>
              </w:rPr>
              <w:t>rq’d</w:t>
            </w:r>
            <w:proofErr w:type="spellEnd"/>
          </w:p>
        </w:tc>
        <w:tc>
          <w:tcPr>
            <w:tcW w:w="84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F280E" w:rsidRPr="00E95890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eastAsiaTheme="minorHAnsi" w:hAnsi="Arial Narrow" w:cstheme="minorBidi"/>
                <w:b/>
              </w:rPr>
            </w:pPr>
            <w:r w:rsidRPr="00E95890">
              <w:rPr>
                <w:rFonts w:ascii="Arial Narrow" w:eastAsiaTheme="minorHAnsi" w:hAnsi="Arial Narrow" w:cstheme="minorBidi"/>
                <w:b/>
              </w:rPr>
              <w:t>Year A or B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931" w:type="dxa"/>
            <w:gridSpan w:val="2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2" w:type="dxa"/>
            <w:gridSpan w:val="2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AF280E" w:rsidRPr="001E115F" w:rsidRDefault="00AF280E" w:rsidP="00E9589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Narrow" w:hAnsi="Arial Narrow" w:cs="Calibri"/>
                <w:sz w:val="16"/>
                <w:szCs w:val="16"/>
                <w:lang w:val="en-AU"/>
              </w:rPr>
            </w:pPr>
            <w:r w:rsidRPr="001E115F">
              <w:rPr>
                <w:rFonts w:ascii="Arial Narrow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Pr="00DC2314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Sample unit: App creation 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Pr="00DC2314" w:rsidRDefault="00AF280E" w:rsidP="005D6E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Pr="00DC2314" w:rsidRDefault="00AF280E" w:rsidP="005D6E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C6ECFF" w:themeFill="accent1" w:themeFillTint="33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  <w:r>
              <w:rPr>
                <w:rFonts w:ascii="Arial Narrow" w:hAnsi="Arial Narrow" w:cs="Calibri"/>
                <w:lang w:val="en-AU"/>
              </w:rPr>
              <w:t>4</w:t>
            </w:r>
          </w:p>
        </w:tc>
        <w:tc>
          <w:tcPr>
            <w:tcW w:w="1803" w:type="dxa"/>
            <w:shd w:val="clear" w:color="auto" w:fill="C6ECFF" w:themeFill="accent1" w:themeFillTint="33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  <w:r>
              <w:rPr>
                <w:rFonts w:ascii="Arial Narrow" w:hAnsi="Arial Narrow" w:cs="Calibri"/>
                <w:lang w:val="en-AU"/>
              </w:rPr>
              <w:t>5</w:t>
            </w:r>
          </w:p>
        </w:tc>
        <w:tc>
          <w:tcPr>
            <w:tcW w:w="1801" w:type="dxa"/>
            <w:shd w:val="clear" w:color="auto" w:fill="C6ECFF" w:themeFill="accent1" w:themeFillTint="33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  <w:r>
              <w:rPr>
                <w:rFonts w:ascii="Arial Narrow" w:hAnsi="Arial Narrow" w:cs="Calibri"/>
                <w:lang w:val="en-AU"/>
              </w:rPr>
              <w:t>5</w:t>
            </w:r>
          </w:p>
        </w:tc>
        <w:tc>
          <w:tcPr>
            <w:tcW w:w="1805" w:type="dxa"/>
            <w:shd w:val="clear" w:color="auto" w:fill="C6ECFF" w:themeFill="accent1" w:themeFillTint="33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  <w:r>
              <w:rPr>
                <w:rFonts w:ascii="Arial Narrow" w:hAnsi="Arial Narrow" w:cs="Calibri"/>
                <w:lang w:val="en-AU"/>
              </w:rPr>
              <w:t>5</w:t>
            </w:r>
          </w:p>
        </w:tc>
        <w:tc>
          <w:tcPr>
            <w:tcW w:w="1806" w:type="dxa"/>
            <w:shd w:val="clear" w:color="auto" w:fill="C6ECFF" w:themeFill="accent1" w:themeFillTint="33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  <w:r>
              <w:rPr>
                <w:rFonts w:ascii="Arial Narrow" w:hAnsi="Arial Narrow" w:cs="Calibri"/>
                <w:lang w:val="en-AU"/>
              </w:rPr>
              <w:t>6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Unit # 2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5D6EC2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Unit #3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Pr="00DC2314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AF280E" w:rsidP="009E6C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Unit # 4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Unit # 5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Pr="00DC2314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9E6CC3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Unit </w:t>
            </w:r>
            <w:r>
              <w:rPr>
                <w:rFonts w:ascii="Arial Narrow" w:hAnsi="Arial Narrow"/>
              </w:rPr>
              <w:t># 6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9E6CC3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Unit </w:t>
            </w:r>
            <w:r>
              <w:rPr>
                <w:rFonts w:ascii="Arial Narrow" w:hAnsi="Arial Narrow"/>
              </w:rPr>
              <w:t># 7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Pr="00DC2314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  <w:tr w:rsidR="00AF280E" w:rsidRPr="001E115F" w:rsidTr="00AF280E">
        <w:trPr>
          <w:cantSplit/>
          <w:trHeight w:val="397"/>
        </w:trPr>
        <w:tc>
          <w:tcPr>
            <w:tcW w:w="2681" w:type="dxa"/>
            <w:shd w:val="clear" w:color="auto" w:fill="auto"/>
            <w:vAlign w:val="center"/>
          </w:tcPr>
          <w:p w:rsidR="00AF280E" w:rsidRDefault="009E6CC3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Unit </w:t>
            </w:r>
            <w:r>
              <w:rPr>
                <w:rFonts w:ascii="Arial Narrow" w:hAnsi="Arial Narrow"/>
              </w:rPr>
              <w:t># 8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280E" w:rsidRPr="00CC3C99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2" w:type="dxa"/>
            <w:gridSpan w:val="2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:rsidR="00AF280E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F280E" w:rsidRPr="001E115F" w:rsidRDefault="00AF280E" w:rsidP="00AF280E">
            <w:pPr>
              <w:jc w:val="center"/>
              <w:rPr>
                <w:rFonts w:ascii="Arial Narrow" w:hAnsi="Arial Narrow" w:cs="Calibri"/>
                <w:lang w:val="en-AU"/>
              </w:rPr>
            </w:pPr>
          </w:p>
        </w:tc>
      </w:tr>
    </w:tbl>
    <w:p w:rsidR="00AF280E" w:rsidRDefault="00AF280E" w:rsidP="00E95890">
      <w:pPr>
        <w:widowControl/>
        <w:adjustRightInd/>
        <w:spacing w:before="60" w:after="60" w:line="276" w:lineRule="auto"/>
        <w:jc w:val="left"/>
        <w:textAlignment w:val="auto"/>
        <w:rPr>
          <w:rFonts w:asciiTheme="minorHAnsi" w:eastAsiaTheme="minorHAnsi" w:hAnsiTheme="minorHAnsi" w:cstheme="minorHAnsi"/>
          <w:i/>
          <w:color w:val="0070C0"/>
          <w:sz w:val="22"/>
          <w:szCs w:val="18"/>
        </w:rPr>
      </w:pPr>
    </w:p>
    <w:p w:rsidR="001E115F" w:rsidRPr="00E95890" w:rsidRDefault="00E95890" w:rsidP="00E95890">
      <w:pPr>
        <w:widowControl/>
        <w:adjustRightInd/>
        <w:spacing w:before="60" w:after="60" w:line="276" w:lineRule="auto"/>
        <w:jc w:val="left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  <w:r w:rsidRPr="00E95890">
        <w:rPr>
          <w:rFonts w:asciiTheme="minorHAnsi" w:eastAsiaTheme="minorHAnsi" w:hAnsiTheme="minorHAnsi" w:cstheme="minorHAnsi"/>
          <w:i/>
          <w:color w:val="0070C0"/>
          <w:sz w:val="22"/>
          <w:szCs w:val="18"/>
        </w:rPr>
        <w:t>Cells highlighted in blue indicate that the unit is relevant to a component of the Year 8 Achievement standard. The number in each blue highlighted cell correlates to the numbered Year 8 Achievement standard in the table below</w:t>
      </w:r>
    </w:p>
    <w:tbl>
      <w:tblPr>
        <w:tblStyle w:val="TableGrid1"/>
        <w:tblW w:w="22964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8362"/>
        <w:gridCol w:w="7655"/>
      </w:tblGrid>
      <w:tr w:rsidR="000052F3" w:rsidTr="00AE304C">
        <w:trPr>
          <w:trHeight w:val="283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:rsidR="000052F3" w:rsidRDefault="000052F3" w:rsidP="000052F3">
            <w:pPr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>Years</w:t>
            </w:r>
            <w:r w:rsidRPr="00652320">
              <w:rPr>
                <w:rFonts w:ascii="Calibri" w:hAnsi="Calibri" w:cs="Calibri"/>
                <w:b/>
                <w:lang w:val="en-AU"/>
              </w:rPr>
              <w:t xml:space="preserve"> </w:t>
            </w:r>
            <w:r>
              <w:rPr>
                <w:rFonts w:ascii="Calibri" w:hAnsi="Calibri" w:cs="Calibri"/>
                <w:b/>
                <w:lang w:val="en-AU"/>
              </w:rPr>
              <w:t>5 and 6</w:t>
            </w:r>
            <w:r w:rsidRPr="00652320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  <w:r w:rsidRPr="004D379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</w:p>
          <w:p w:rsidR="000052F3" w:rsidRPr="00652320" w:rsidRDefault="000052F3" w:rsidP="000052F3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:rsidR="000052F3" w:rsidRPr="00763150" w:rsidRDefault="000052F3" w:rsidP="000052F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7 and 8 </w:t>
            </w:r>
            <w:r w:rsidRPr="00763150">
              <w:rPr>
                <w:rFonts w:ascii="Calibri" w:hAnsi="Calibri" w:cs="Calibri"/>
                <w:b/>
                <w:lang w:val="en-AU"/>
              </w:rPr>
              <w:t>Achievement Standard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:rsidR="000052F3" w:rsidRDefault="000052F3" w:rsidP="000052F3">
            <w:pPr>
              <w:rPr>
                <w:rFonts w:ascii="Calibri" w:hAnsi="Calibri" w:cs="Calibri"/>
                <w:b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9 and 10 </w:t>
            </w:r>
            <w:r w:rsidRPr="00763150">
              <w:rPr>
                <w:rFonts w:ascii="Calibri" w:hAnsi="Calibri" w:cs="Calibri"/>
                <w:b/>
                <w:lang w:val="en-AU"/>
              </w:rPr>
              <w:t>Achievement Standard</w:t>
            </w:r>
          </w:p>
        </w:tc>
      </w:tr>
      <w:tr w:rsidR="000052F3" w:rsidRPr="00145826" w:rsidTr="00AE304C">
        <w:trPr>
          <w:trHeight w:val="2447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2F3" w:rsidRPr="001E115F" w:rsidRDefault="000052F3" w:rsidP="000052F3">
            <w:pPr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  <w:t>By the end of Year 6: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21"/>
              </w:numPr>
              <w:ind w:left="391" w:hanging="357"/>
              <w:rPr>
                <w:rFonts w:ascii="Calibri" w:eastAsia="Arial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t xml:space="preserve">Students explain the fundamentals of digital system components (hardware, software and networks) and how digital systems are connected to form networks. </w:t>
            </w:r>
          </w:p>
          <w:p w:rsidR="000052F3" w:rsidRPr="001E115F" w:rsidRDefault="000052F3" w:rsidP="000052F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91" w:hanging="357"/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1E115F"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t xml:space="preserve">They explain how digital systems use whole numbers as a basis for representing a variety of data types.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ind w:left="391" w:hanging="357"/>
              <w:rPr>
                <w:rFonts w:ascii="Calibri" w:eastAsia="Arial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t xml:space="preserve">Students define problems in terms of data and functional requirements and design solutions by developing algorithms to address the problems.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Calibri" w:eastAsia="Arial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t xml:space="preserve">They incorporate decision-making, repetition and user interface design into their designs and implement their digital solutions, including a visual program.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5"/>
              </w:numPr>
              <w:rPr>
                <w:rFonts w:ascii="Calibri" w:eastAsia="Arial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t xml:space="preserve">They explain how information systems and their solutions meet needs and consider sustainability.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5"/>
              </w:numPr>
              <w:rPr>
                <w:rFonts w:ascii="Calibri" w:eastAsia="Arial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  <w:t xml:space="preserve">Students manage the creation and communication of ideas and information in collaborative digital projects using validated data and agreed protocols. </w:t>
            </w:r>
          </w:p>
          <w:p w:rsidR="000052F3" w:rsidRPr="00020712" w:rsidRDefault="000052F3" w:rsidP="000052F3">
            <w:pPr>
              <w:pStyle w:val="ListParagraph"/>
              <w:ind w:left="360"/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2F3" w:rsidRPr="00E30B3A" w:rsidRDefault="000052F3" w:rsidP="000052F3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 w:rsidRPr="00E30B3A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By the end of </w:t>
            </w:r>
            <w:r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Year</w:t>
            </w:r>
            <w:r w:rsidRPr="00E30B3A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 8</w:t>
            </w:r>
          </w:p>
          <w:p w:rsidR="000052F3" w:rsidRPr="00707263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eastAsia="Arial" w:hAnsi="Calibri" w:cs="Calibri"/>
                <w:color w:val="222222"/>
                <w:sz w:val="18"/>
                <w:szCs w:val="18"/>
              </w:rPr>
              <w:t>S</w:t>
            </w:r>
            <w:r w:rsidRPr="00707263">
              <w:rPr>
                <w:rFonts w:ascii="Calibri" w:eastAsia="Arial" w:hAnsi="Calibri" w:cs="Calibri"/>
                <w:color w:val="222222"/>
                <w:sz w:val="18"/>
                <w:szCs w:val="18"/>
              </w:rPr>
              <w:t>tudents distinguish between different types of</w:t>
            </w:r>
            <w:r w:rsidR="00AF280E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 networks and defined purposes.</w:t>
            </w:r>
          </w:p>
          <w:p w:rsidR="000052F3" w:rsidRPr="0040514A" w:rsidRDefault="000052F3" w:rsidP="00AF280E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Calibri" w:hAnsi="Calibri" w:cs="Calibri"/>
                <w:color w:val="222222"/>
                <w:sz w:val="18"/>
                <w:szCs w:val="18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explain how text, image and audio data can be represented, secured and p</w:t>
            </w:r>
            <w:r w:rsidR="00AF280E">
              <w:rPr>
                <w:rFonts w:ascii="Calibri" w:hAnsi="Calibri" w:cs="Calibri"/>
                <w:color w:val="222222"/>
                <w:sz w:val="18"/>
                <w:szCs w:val="18"/>
              </w:rPr>
              <w:t>resented in digital systems.</w:t>
            </w:r>
          </w:p>
          <w:p w:rsidR="000052F3" w:rsidRPr="007951C0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Students plan and manage digital projects to cre</w:t>
            </w:r>
            <w:r w:rsidR="00AF280E">
              <w:rPr>
                <w:rFonts w:ascii="Calibri" w:hAnsi="Calibri" w:cs="Calibri"/>
                <w:color w:val="222222"/>
                <w:sz w:val="18"/>
                <w:szCs w:val="18"/>
              </w:rPr>
              <w:t>ate interactive information.</w:t>
            </w:r>
          </w:p>
          <w:p w:rsidR="000052F3" w:rsidRPr="00707263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define and decompose problems in terms of functional r</w:t>
            </w:r>
            <w:r w:rsidR="00AF280E">
              <w:rPr>
                <w:rFonts w:ascii="Calibri" w:hAnsi="Calibri" w:cs="Calibri"/>
                <w:color w:val="222222"/>
                <w:sz w:val="18"/>
                <w:szCs w:val="18"/>
              </w:rPr>
              <w:t>equirements and constraints. </w:t>
            </w:r>
          </w:p>
          <w:p w:rsidR="000052F3" w:rsidRPr="00707263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Students design user experiences and algorithms incorporating branching and iterations, and test, modify and </w:t>
            </w:r>
            <w:r w:rsidR="00AF280E">
              <w:rPr>
                <w:rFonts w:ascii="Calibri" w:hAnsi="Calibri" w:cs="Calibri"/>
                <w:color w:val="222222"/>
                <w:sz w:val="18"/>
                <w:szCs w:val="18"/>
              </w:rPr>
              <w:t>implement digital solutions.</w:t>
            </w:r>
          </w:p>
          <w:p w:rsidR="000052F3" w:rsidRPr="00707263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evaluate information systems and their solutions in terms of meeting needs, in</w:t>
            </w:r>
            <w:r w:rsidR="00AF280E">
              <w:rPr>
                <w:rFonts w:ascii="Calibri" w:hAnsi="Calibri" w:cs="Calibri"/>
                <w:color w:val="222222"/>
                <w:sz w:val="18"/>
                <w:szCs w:val="18"/>
              </w:rPr>
              <w:t>novation and sustainability.</w:t>
            </w:r>
          </w:p>
          <w:p w:rsidR="000052F3" w:rsidRPr="000052F3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analyse and evaluate data from a range of sources to</w:t>
            </w:r>
            <w:r w:rsidR="00AF280E">
              <w:rPr>
                <w:rFonts w:ascii="Calibri" w:hAnsi="Calibri" w:cs="Calibri"/>
                <w:color w:val="222222"/>
                <w:sz w:val="18"/>
                <w:szCs w:val="18"/>
              </w:rPr>
              <w:t> model and create solutions.</w:t>
            </w:r>
          </w:p>
          <w:p w:rsidR="000052F3" w:rsidRPr="000052F3" w:rsidRDefault="000052F3" w:rsidP="00AF280E">
            <w:pPr>
              <w:pStyle w:val="ListParagraph"/>
              <w:numPr>
                <w:ilvl w:val="0"/>
                <w:numId w:val="31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0052F3">
              <w:rPr>
                <w:rFonts w:ascii="Calibri" w:eastAsia="Arial" w:hAnsi="Calibri" w:cs="Calibri"/>
                <w:color w:val="222222"/>
                <w:sz w:val="18"/>
                <w:szCs w:val="18"/>
              </w:rPr>
              <w:t>They use appropriate protocols when communicati</w:t>
            </w:r>
            <w:r w:rsidR="00AF280E">
              <w:rPr>
                <w:rFonts w:ascii="Calibri" w:eastAsia="Arial" w:hAnsi="Calibri" w:cs="Calibri"/>
                <w:color w:val="222222"/>
                <w:sz w:val="18"/>
                <w:szCs w:val="18"/>
              </w:rPr>
              <w:t>ng and collaborating online.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52F3" w:rsidRPr="001E115F" w:rsidRDefault="000052F3" w:rsidP="000052F3">
            <w:pPr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val="en-AU"/>
              </w:rPr>
              <w:t>By the end of Year 10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Students explain the control and management of networked digital systems and the security implications of the interaction between hardware, software and users.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They explain simple data compression, and why content data are separated from presentation.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Students plan and manage digital projects using an iterative approach.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They define and decompose complex problems in terms of functional and non-functional requirements.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Students design and evaluate user experiences and algorithms.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They design and implement modular programs, including an object-oriented program, using algorithms and data structures involving modular functions that reflect the relationships of real-world data and data entities.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They take account of privacy and security requirements when selecting and validating data. Students test and predict results and implement digital solutions. </w:t>
            </w:r>
          </w:p>
          <w:p w:rsidR="000052F3" w:rsidRPr="001E115F" w:rsidRDefault="000052F3" w:rsidP="000052F3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They evaluate information systems and their solutions in terms of risk, sustainability and potential for innovation and enterprise. </w:t>
            </w:r>
          </w:p>
          <w:p w:rsidR="000052F3" w:rsidRPr="00E30B3A" w:rsidRDefault="000052F3" w:rsidP="007B3CB8">
            <w:pPr>
              <w:pStyle w:val="ListParagraph"/>
              <w:numPr>
                <w:ilvl w:val="0"/>
                <w:numId w:val="19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1E115F">
              <w:rPr>
                <w:rFonts w:ascii="Calibri" w:eastAsia="Arial" w:hAnsi="Calibri" w:cs="Calibri"/>
                <w:color w:val="A6A6A6" w:themeColor="background1" w:themeShade="A6"/>
                <w:sz w:val="18"/>
                <w:szCs w:val="18"/>
              </w:rPr>
              <w:t xml:space="preserve">They share and collaborate online, establishing protocols for the use, transmission and maintenance of data and projects. </w:t>
            </w:r>
          </w:p>
        </w:tc>
      </w:tr>
    </w:tbl>
    <w:p w:rsidR="006F282C" w:rsidRDefault="006F282C" w:rsidP="00825405">
      <w:pPr>
        <w:spacing w:line="240" w:lineRule="auto"/>
        <w:rPr>
          <w:rFonts w:ascii="Calibri" w:hAnsi="Calibri" w:cs="Calibri"/>
          <w:b/>
          <w:lang w:val="en-AU"/>
        </w:rPr>
      </w:pPr>
    </w:p>
    <w:p w:rsidR="00AF280E" w:rsidRPr="00600A12" w:rsidRDefault="00AF280E" w:rsidP="00AF280E"/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AF280E" w:rsidTr="00AF280E">
        <w:tc>
          <w:tcPr>
            <w:tcW w:w="1101" w:type="dxa"/>
          </w:tcPr>
          <w:p w:rsidR="00AF280E" w:rsidRPr="00600A12" w:rsidRDefault="00AF280E" w:rsidP="00AF280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Year </w:t>
            </w:r>
          </w:p>
        </w:tc>
        <w:tc>
          <w:tcPr>
            <w:tcW w:w="1101" w:type="dxa"/>
          </w:tcPr>
          <w:p w:rsidR="00AF280E" w:rsidRPr="00600A12" w:rsidRDefault="00AF280E" w:rsidP="00AF280E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Term</w:t>
            </w:r>
          </w:p>
        </w:tc>
        <w:tc>
          <w:tcPr>
            <w:tcW w:w="4569" w:type="dxa"/>
          </w:tcPr>
          <w:p w:rsidR="00AF280E" w:rsidRPr="00600A12" w:rsidRDefault="00AF280E" w:rsidP="00AF280E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Unit title</w:t>
            </w: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>Summary and Digital Technologies focus</w:t>
            </w: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 xml:space="preserve">Connections to other subject areas </w:t>
            </w:r>
          </w:p>
        </w:tc>
      </w:tr>
      <w:tr w:rsidR="00AF280E" w:rsidTr="00AF280E">
        <w:tc>
          <w:tcPr>
            <w:tcW w:w="1101" w:type="dxa"/>
            <w:vMerge w:val="restart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7</w:t>
            </w: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1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  <w:tr w:rsidR="00AF280E" w:rsidTr="00AF280E">
        <w:tc>
          <w:tcPr>
            <w:tcW w:w="1101" w:type="dxa"/>
            <w:vMerge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2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  <w:tr w:rsidR="00AF280E" w:rsidTr="00AF280E">
        <w:tc>
          <w:tcPr>
            <w:tcW w:w="1101" w:type="dxa"/>
            <w:vMerge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3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  <w:tr w:rsidR="00AF280E" w:rsidTr="00AF280E">
        <w:tc>
          <w:tcPr>
            <w:tcW w:w="1101" w:type="dxa"/>
            <w:vMerge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4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</w:tbl>
    <w:p w:rsidR="00AF280E" w:rsidRPr="00600A12" w:rsidRDefault="00AF280E" w:rsidP="00AF280E"/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AF280E" w:rsidTr="00AF280E">
        <w:tc>
          <w:tcPr>
            <w:tcW w:w="1101" w:type="dxa"/>
          </w:tcPr>
          <w:p w:rsidR="00AF280E" w:rsidRPr="00600A12" w:rsidRDefault="00AF280E" w:rsidP="00AF280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Year </w:t>
            </w:r>
          </w:p>
        </w:tc>
        <w:tc>
          <w:tcPr>
            <w:tcW w:w="1101" w:type="dxa"/>
          </w:tcPr>
          <w:p w:rsidR="00AF280E" w:rsidRPr="00600A12" w:rsidRDefault="00AF280E" w:rsidP="00AF280E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Term</w:t>
            </w:r>
          </w:p>
        </w:tc>
        <w:tc>
          <w:tcPr>
            <w:tcW w:w="4569" w:type="dxa"/>
          </w:tcPr>
          <w:p w:rsidR="00AF280E" w:rsidRPr="00600A12" w:rsidRDefault="00AF280E" w:rsidP="00AF280E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</w:rPr>
              <w:t>Unit title</w:t>
            </w: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>Summary and Digital Technologies focus</w:t>
            </w: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  <w:b/>
              </w:rPr>
            </w:pPr>
            <w:r w:rsidRPr="00600A12">
              <w:rPr>
                <w:rFonts w:ascii="Arial Narrow" w:hAnsi="Arial Narrow"/>
                <w:b/>
              </w:rPr>
              <w:t xml:space="preserve">Connections to other subject areas </w:t>
            </w:r>
          </w:p>
        </w:tc>
      </w:tr>
      <w:tr w:rsidR="00AF280E" w:rsidTr="00AF280E">
        <w:tc>
          <w:tcPr>
            <w:tcW w:w="1101" w:type="dxa"/>
            <w:vMerge w:val="restart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8</w:t>
            </w: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1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  <w:tr w:rsidR="00AF280E" w:rsidTr="00AF280E">
        <w:tc>
          <w:tcPr>
            <w:tcW w:w="1101" w:type="dxa"/>
            <w:vMerge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2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  <w:tr w:rsidR="00AF280E" w:rsidTr="00AF280E">
        <w:tc>
          <w:tcPr>
            <w:tcW w:w="1101" w:type="dxa"/>
            <w:vMerge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3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  <w:tr w:rsidR="00AF280E" w:rsidTr="00AF280E">
        <w:tc>
          <w:tcPr>
            <w:tcW w:w="1101" w:type="dxa"/>
            <w:vMerge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:rsidR="00AF280E" w:rsidRDefault="00AF280E" w:rsidP="00AF28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 4</w:t>
            </w:r>
          </w:p>
        </w:tc>
        <w:tc>
          <w:tcPr>
            <w:tcW w:w="4569" w:type="dxa"/>
          </w:tcPr>
          <w:p w:rsidR="00AF280E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8363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  <w:tc>
          <w:tcPr>
            <w:tcW w:w="7654" w:type="dxa"/>
          </w:tcPr>
          <w:p w:rsidR="00AF280E" w:rsidRPr="00600A12" w:rsidRDefault="00AF280E" w:rsidP="00AF280E">
            <w:pPr>
              <w:rPr>
                <w:rFonts w:ascii="Arial Narrow" w:hAnsi="Arial Narrow"/>
              </w:rPr>
            </w:pPr>
          </w:p>
        </w:tc>
      </w:tr>
    </w:tbl>
    <w:p w:rsidR="00AF280E" w:rsidRPr="00600A12" w:rsidRDefault="00AF280E" w:rsidP="00AF280E">
      <w:pPr>
        <w:rPr>
          <w:sz w:val="18"/>
        </w:rPr>
      </w:pPr>
    </w:p>
    <w:p w:rsidR="00AF280E" w:rsidRDefault="00AF280E" w:rsidP="00825405">
      <w:pPr>
        <w:spacing w:line="240" w:lineRule="auto"/>
        <w:rPr>
          <w:rFonts w:ascii="Calibri" w:hAnsi="Calibri" w:cs="Calibri"/>
          <w:b/>
          <w:lang w:val="en-AU"/>
        </w:rPr>
      </w:pPr>
    </w:p>
    <w:sectPr w:rsidR="00AF280E" w:rsidSect="00275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4" w:h="16839" w:orient="landscape" w:code="8"/>
      <w:pgMar w:top="630" w:right="1134" w:bottom="851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0E" w:rsidRDefault="00AF280E" w:rsidP="00304EA1">
      <w:pPr>
        <w:spacing w:line="240" w:lineRule="auto"/>
      </w:pPr>
      <w:r>
        <w:separator/>
      </w:r>
    </w:p>
  </w:endnote>
  <w:endnote w:type="continuationSeparator" w:id="0">
    <w:p w:rsidR="00AF280E" w:rsidRDefault="00AF280E" w:rsidP="00304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C3" w:rsidRDefault="009E6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86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  <w:gridCol w:w="18711"/>
    </w:tblGrid>
    <w:tr w:rsidR="00AF280E" w:rsidTr="00111EC9">
      <w:trPr>
        <w:trHeight w:val="701"/>
      </w:trPr>
      <w:tc>
        <w:tcPr>
          <w:tcW w:w="9900" w:type="dxa"/>
          <w:vAlign w:val="center"/>
        </w:tcPr>
        <w:p w:rsidR="00AF280E" w:rsidRPr="00EE4978" w:rsidRDefault="00AF280E" w:rsidP="00111EC9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:rsidR="00AF280E" w:rsidRPr="002329F3" w:rsidRDefault="00AF280E" w:rsidP="0028516B">
          <w:pPr>
            <w:pStyle w:val="VCAAtrademarkinfo"/>
          </w:pPr>
        </w:p>
      </w:tc>
      <w:tc>
        <w:tcPr>
          <w:tcW w:w="18711" w:type="dxa"/>
          <w:vAlign w:val="center"/>
        </w:tcPr>
        <w:p w:rsidR="00AF280E" w:rsidRPr="00B41951" w:rsidRDefault="00AF280E" w:rsidP="00A24B2D">
          <w:pPr>
            <w:pStyle w:val="VCAAtrademarkinfo"/>
            <w:jc w:val="center"/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 w:rsidR="009E6CC3">
            <w:rPr>
              <w:noProof/>
            </w:rPr>
            <w:t>2</w:t>
          </w:r>
          <w:r w:rsidRPr="00B41951">
            <w:rPr>
              <w:noProof/>
            </w:rPr>
            <w:fldChar w:fldCharType="end"/>
          </w:r>
        </w:p>
      </w:tc>
    </w:tr>
  </w:tbl>
  <w:p w:rsidR="00AF280E" w:rsidRPr="00243F0D" w:rsidRDefault="00AF280E" w:rsidP="00243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773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19"/>
      <w:gridCol w:w="7607"/>
      <w:gridCol w:w="7608"/>
    </w:tblGrid>
    <w:tr w:rsidR="00AF280E" w:rsidTr="00EE4978">
      <w:trPr>
        <w:trHeight w:val="709"/>
      </w:trPr>
      <w:tc>
        <w:tcPr>
          <w:tcW w:w="12519" w:type="dxa"/>
          <w:vAlign w:val="center"/>
        </w:tcPr>
        <w:p w:rsidR="00AF280E" w:rsidRPr="00EE4978" w:rsidRDefault="00AF280E" w:rsidP="00EE4978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:rsidR="00AF280E" w:rsidRPr="004A2ED8" w:rsidRDefault="00AF280E" w:rsidP="002329F3">
          <w:pPr>
            <w:pStyle w:val="VCAAtrademarkinfo"/>
            <w:rPr>
              <w:color w:val="999999" w:themeColor="accent2"/>
            </w:rPr>
          </w:pPr>
        </w:p>
      </w:tc>
      <w:tc>
        <w:tcPr>
          <w:tcW w:w="7607" w:type="dxa"/>
          <w:shd w:val="clear" w:color="auto" w:fill="auto"/>
          <w:vAlign w:val="center"/>
        </w:tcPr>
        <w:p w:rsidR="00AF280E" w:rsidRPr="00B41951" w:rsidRDefault="00AF280E" w:rsidP="004174A4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7608" w:type="dxa"/>
          <w:vAlign w:val="center"/>
        </w:tcPr>
        <w:p w:rsidR="00AF280E" w:rsidRDefault="00AF280E" w:rsidP="00B41951">
          <w:pPr>
            <w:pStyle w:val="Footer"/>
            <w:tabs>
              <w:tab w:val="clear" w:pos="9026"/>
              <w:tab w:val="right" w:pos="11340"/>
            </w:tabs>
            <w:jc w:val="right"/>
          </w:pPr>
        </w:p>
      </w:tc>
    </w:tr>
  </w:tbl>
  <w:p w:rsidR="00AF280E" w:rsidRDefault="00AF280E" w:rsidP="00693FFD">
    <w:pPr>
      <w:pStyle w:val="Footer"/>
      <w:tabs>
        <w:tab w:val="clear" w:pos="9026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0E" w:rsidRDefault="00AF280E" w:rsidP="00304EA1">
      <w:pPr>
        <w:spacing w:line="240" w:lineRule="auto"/>
      </w:pPr>
      <w:r>
        <w:separator/>
      </w:r>
    </w:p>
  </w:footnote>
  <w:footnote w:type="continuationSeparator" w:id="0">
    <w:p w:rsidR="00AF280E" w:rsidRDefault="00AF280E" w:rsidP="00304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C3" w:rsidRDefault="009E6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99999" w:themeColor="accent2"/>
      </w:rPr>
      <w:alias w:val="Title"/>
      <w:tag w:val=""/>
      <w:id w:val="-2029327038"/>
      <w:placeholder>
        <w:docPart w:val="CBB9BA6D102C44AD9D166CADB7F649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AF280E" w:rsidRPr="00D86DE4" w:rsidRDefault="00AF280E" w:rsidP="00D86DE4">
        <w:pPr>
          <w:pStyle w:val="VCAAcaptionsandfootnotes"/>
          <w:rPr>
            <w:color w:val="999999" w:themeColor="accent2"/>
          </w:rPr>
        </w:pPr>
        <w:r>
          <w:rPr>
            <w:b/>
            <w:color w:val="999999" w:themeColor="accent2"/>
          </w:rPr>
          <w:t>Digital Technologies – 7 and 8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0E" w:rsidRPr="009370BC" w:rsidRDefault="00AF280E" w:rsidP="0067641E">
    <w:pPr>
      <w:pStyle w:val="VCAADocumenttitle"/>
      <w:tabs>
        <w:tab w:val="left" w:pos="18720"/>
      </w:tabs>
      <w:spacing w:before="0" w:after="0"/>
      <w:jc w:val="center"/>
    </w:pPr>
    <w:sdt>
      <w:sdtPr>
        <w:rPr>
          <w:sz w:val="28"/>
          <w:szCs w:val="28"/>
        </w:rPr>
        <w:alias w:val="Title"/>
        <w:tag w:val=""/>
        <w:id w:val="-12952096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sz w:val="28"/>
            <w:szCs w:val="28"/>
            <w:lang w:val="en-US"/>
          </w:rPr>
          <w:t>Digital Technologies – 7 and 8</w:t>
        </w:r>
      </w:sdtContent>
    </w:sdt>
    <w:r>
      <w:rPr>
        <w:sz w:val="28"/>
        <w:szCs w:val="28"/>
        <w:lang w:val="en-US"/>
      </w:rPr>
      <w:t xml:space="preserve"> – </w:t>
    </w:r>
    <w:r w:rsidR="009E6CC3">
      <w:rPr>
        <w:sz w:val="28"/>
        <w:szCs w:val="28"/>
        <w:lang w:val="en-US"/>
      </w:rPr>
      <w:t xml:space="preserve">Curriculum </w:t>
    </w:r>
    <w:r w:rsidR="009E6CC3">
      <w:rPr>
        <w:sz w:val="28"/>
        <w:szCs w:val="28"/>
        <w:lang w:val="en-US"/>
      </w:rPr>
      <w:t>plannning</w:t>
    </w:r>
    <w:bookmarkStart w:id="0" w:name="_GoBack"/>
    <w:bookmarkEnd w:id="0"/>
    <w:r>
      <w:rPr>
        <w:sz w:val="28"/>
        <w:szCs w:val="28"/>
      </w:rPr>
      <w:t xml:space="preserve">              </w:t>
    </w:r>
    <w:r>
      <w:rPr>
        <w:sz w:val="28"/>
        <w:szCs w:val="28"/>
      </w:rPr>
      <w:tab/>
    </w:r>
    <w:r>
      <w:drawing>
        <wp:inline distT="0" distB="0" distL="0" distR="0" wp14:anchorId="602831E9" wp14:editId="010F8F64">
          <wp:extent cx="1104900" cy="290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47" cy="3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6CC3" w:rsidRDefault="009E6C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133"/>
    <w:multiLevelType w:val="hybridMultilevel"/>
    <w:tmpl w:val="5DEA6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B7EF0"/>
    <w:multiLevelType w:val="hybridMultilevel"/>
    <w:tmpl w:val="BA26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383A"/>
    <w:multiLevelType w:val="hybridMultilevel"/>
    <w:tmpl w:val="2264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B427A"/>
    <w:multiLevelType w:val="hybridMultilevel"/>
    <w:tmpl w:val="20DCE1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0ECD"/>
    <w:multiLevelType w:val="hybridMultilevel"/>
    <w:tmpl w:val="F57A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37C0E"/>
    <w:multiLevelType w:val="hybridMultilevel"/>
    <w:tmpl w:val="DC5C3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D40C2"/>
    <w:multiLevelType w:val="hybridMultilevel"/>
    <w:tmpl w:val="38209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52C62"/>
    <w:multiLevelType w:val="hybridMultilevel"/>
    <w:tmpl w:val="EC9A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086A"/>
    <w:multiLevelType w:val="hybridMultilevel"/>
    <w:tmpl w:val="013A6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06448"/>
    <w:multiLevelType w:val="hybridMultilevel"/>
    <w:tmpl w:val="40509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D2B06"/>
    <w:multiLevelType w:val="hybridMultilevel"/>
    <w:tmpl w:val="93E8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7B5D"/>
    <w:multiLevelType w:val="hybridMultilevel"/>
    <w:tmpl w:val="C1383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96FDF"/>
    <w:multiLevelType w:val="hybridMultilevel"/>
    <w:tmpl w:val="50B21FA2"/>
    <w:lvl w:ilvl="0" w:tplc="0276E03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A2899"/>
    <w:multiLevelType w:val="hybridMultilevel"/>
    <w:tmpl w:val="6452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B76F7"/>
    <w:multiLevelType w:val="hybridMultilevel"/>
    <w:tmpl w:val="8A5AF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ED2CAB"/>
    <w:multiLevelType w:val="hybridMultilevel"/>
    <w:tmpl w:val="B512FD52"/>
    <w:lvl w:ilvl="0" w:tplc="275C4BB4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32E30"/>
    <w:multiLevelType w:val="hybridMultilevel"/>
    <w:tmpl w:val="3A28A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4D6766"/>
    <w:multiLevelType w:val="multilevel"/>
    <w:tmpl w:val="1E16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C799B"/>
    <w:multiLevelType w:val="hybridMultilevel"/>
    <w:tmpl w:val="3C782D78"/>
    <w:lvl w:ilvl="0" w:tplc="9FC495D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6" w15:restartNumberingAfterBreak="0">
    <w:nsid w:val="634B7A24"/>
    <w:multiLevelType w:val="hybridMultilevel"/>
    <w:tmpl w:val="0152E0EE"/>
    <w:lvl w:ilvl="0" w:tplc="275C4BB4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A78F5"/>
    <w:multiLevelType w:val="hybridMultilevel"/>
    <w:tmpl w:val="44887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66D60"/>
    <w:multiLevelType w:val="hybridMultilevel"/>
    <w:tmpl w:val="838881EC"/>
    <w:lvl w:ilvl="0" w:tplc="275C4BB4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D605FF"/>
    <w:multiLevelType w:val="hybridMultilevel"/>
    <w:tmpl w:val="0C289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5"/>
  </w:num>
  <w:num w:numId="5">
    <w:abstractNumId w:val="23"/>
  </w:num>
  <w:num w:numId="6">
    <w:abstractNumId w:val="0"/>
  </w:num>
  <w:num w:numId="7">
    <w:abstractNumId w:val="24"/>
  </w:num>
  <w:num w:numId="8">
    <w:abstractNumId w:val="27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11"/>
  </w:num>
  <w:num w:numId="14">
    <w:abstractNumId w:val="20"/>
  </w:num>
  <w:num w:numId="15">
    <w:abstractNumId w:val="10"/>
  </w:num>
  <w:num w:numId="16">
    <w:abstractNumId w:val="13"/>
  </w:num>
  <w:num w:numId="17">
    <w:abstractNumId w:val="18"/>
  </w:num>
  <w:num w:numId="18">
    <w:abstractNumId w:val="1"/>
  </w:num>
  <w:num w:numId="19">
    <w:abstractNumId w:val="2"/>
  </w:num>
  <w:num w:numId="20">
    <w:abstractNumId w:val="21"/>
  </w:num>
  <w:num w:numId="21">
    <w:abstractNumId w:val="8"/>
  </w:num>
  <w:num w:numId="22">
    <w:abstractNumId w:val="30"/>
  </w:num>
  <w:num w:numId="23">
    <w:abstractNumId w:val="12"/>
  </w:num>
  <w:num w:numId="24">
    <w:abstractNumId w:val="17"/>
  </w:num>
  <w:num w:numId="25">
    <w:abstractNumId w:val="9"/>
  </w:num>
  <w:num w:numId="26">
    <w:abstractNumId w:val="28"/>
  </w:num>
  <w:num w:numId="27">
    <w:abstractNumId w:val="7"/>
  </w:num>
  <w:num w:numId="28">
    <w:abstractNumId w:val="29"/>
  </w:num>
  <w:num w:numId="29">
    <w:abstractNumId w:val="26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66"/>
    <w:rsid w:val="00000AF0"/>
    <w:rsid w:val="00003B62"/>
    <w:rsid w:val="000052F3"/>
    <w:rsid w:val="00006B09"/>
    <w:rsid w:val="0001223C"/>
    <w:rsid w:val="00020712"/>
    <w:rsid w:val="00027228"/>
    <w:rsid w:val="00035463"/>
    <w:rsid w:val="0005729F"/>
    <w:rsid w:val="0005780E"/>
    <w:rsid w:val="00083E00"/>
    <w:rsid w:val="000937E5"/>
    <w:rsid w:val="000A328F"/>
    <w:rsid w:val="000A71F7"/>
    <w:rsid w:val="000B08B3"/>
    <w:rsid w:val="000B1AF5"/>
    <w:rsid w:val="000B1CEB"/>
    <w:rsid w:val="000B787E"/>
    <w:rsid w:val="000C5411"/>
    <w:rsid w:val="000D02B8"/>
    <w:rsid w:val="000D2707"/>
    <w:rsid w:val="000D5E64"/>
    <w:rsid w:val="000D73D5"/>
    <w:rsid w:val="000E4A92"/>
    <w:rsid w:val="000E6DAA"/>
    <w:rsid w:val="000F09E4"/>
    <w:rsid w:val="000F16FD"/>
    <w:rsid w:val="001006B7"/>
    <w:rsid w:val="00106892"/>
    <w:rsid w:val="00107EEB"/>
    <w:rsid w:val="0011076A"/>
    <w:rsid w:val="00111EC9"/>
    <w:rsid w:val="001175B2"/>
    <w:rsid w:val="001209DB"/>
    <w:rsid w:val="00122336"/>
    <w:rsid w:val="00122BC7"/>
    <w:rsid w:val="00127607"/>
    <w:rsid w:val="00131482"/>
    <w:rsid w:val="00134F8B"/>
    <w:rsid w:val="00141263"/>
    <w:rsid w:val="0014564C"/>
    <w:rsid w:val="00164D7A"/>
    <w:rsid w:val="0016736B"/>
    <w:rsid w:val="00172E14"/>
    <w:rsid w:val="0017487A"/>
    <w:rsid w:val="00176172"/>
    <w:rsid w:val="00180973"/>
    <w:rsid w:val="00187C6A"/>
    <w:rsid w:val="001B6310"/>
    <w:rsid w:val="001C73C5"/>
    <w:rsid w:val="001E115F"/>
    <w:rsid w:val="001E5ED4"/>
    <w:rsid w:val="001F1202"/>
    <w:rsid w:val="002012DC"/>
    <w:rsid w:val="002233AF"/>
    <w:rsid w:val="0022542B"/>
    <w:rsid w:val="002279BA"/>
    <w:rsid w:val="002329F3"/>
    <w:rsid w:val="0023348C"/>
    <w:rsid w:val="00242AC4"/>
    <w:rsid w:val="00243F0D"/>
    <w:rsid w:val="00245A68"/>
    <w:rsid w:val="0025107B"/>
    <w:rsid w:val="002647BB"/>
    <w:rsid w:val="00264A40"/>
    <w:rsid w:val="00273997"/>
    <w:rsid w:val="002754C1"/>
    <w:rsid w:val="002758B8"/>
    <w:rsid w:val="00283A3A"/>
    <w:rsid w:val="002841C8"/>
    <w:rsid w:val="0028516B"/>
    <w:rsid w:val="002947D7"/>
    <w:rsid w:val="002A00F2"/>
    <w:rsid w:val="002A15A7"/>
    <w:rsid w:val="002B0B0A"/>
    <w:rsid w:val="002B4D02"/>
    <w:rsid w:val="002B6B73"/>
    <w:rsid w:val="002C68A5"/>
    <w:rsid w:val="002C6F90"/>
    <w:rsid w:val="002D693F"/>
    <w:rsid w:val="002E327E"/>
    <w:rsid w:val="002E3B25"/>
    <w:rsid w:val="002F08B3"/>
    <w:rsid w:val="002F4A07"/>
    <w:rsid w:val="00302FB8"/>
    <w:rsid w:val="00303B5E"/>
    <w:rsid w:val="00304874"/>
    <w:rsid w:val="00304EA1"/>
    <w:rsid w:val="0031117D"/>
    <w:rsid w:val="00314D81"/>
    <w:rsid w:val="00317867"/>
    <w:rsid w:val="00322FC6"/>
    <w:rsid w:val="003245EA"/>
    <w:rsid w:val="0033360D"/>
    <w:rsid w:val="00345FB9"/>
    <w:rsid w:val="00352E3E"/>
    <w:rsid w:val="00355EFF"/>
    <w:rsid w:val="0036269F"/>
    <w:rsid w:val="00372723"/>
    <w:rsid w:val="00387C21"/>
    <w:rsid w:val="00390310"/>
    <w:rsid w:val="003918EC"/>
    <w:rsid w:val="00391986"/>
    <w:rsid w:val="00394990"/>
    <w:rsid w:val="003952A9"/>
    <w:rsid w:val="003A2049"/>
    <w:rsid w:val="003A5789"/>
    <w:rsid w:val="003C5A64"/>
    <w:rsid w:val="003C6260"/>
    <w:rsid w:val="003D1362"/>
    <w:rsid w:val="003F09DB"/>
    <w:rsid w:val="003F22E0"/>
    <w:rsid w:val="003F313B"/>
    <w:rsid w:val="003F71E0"/>
    <w:rsid w:val="00400A2A"/>
    <w:rsid w:val="004013AE"/>
    <w:rsid w:val="00416B45"/>
    <w:rsid w:val="004174A4"/>
    <w:rsid w:val="00417AA3"/>
    <w:rsid w:val="004227FE"/>
    <w:rsid w:val="00435569"/>
    <w:rsid w:val="00440B32"/>
    <w:rsid w:val="0046078D"/>
    <w:rsid w:val="004614EB"/>
    <w:rsid w:val="00467CBB"/>
    <w:rsid w:val="004A2ED8"/>
    <w:rsid w:val="004A3285"/>
    <w:rsid w:val="004A3561"/>
    <w:rsid w:val="004D3539"/>
    <w:rsid w:val="004E17EE"/>
    <w:rsid w:val="004E21AD"/>
    <w:rsid w:val="004F5BDA"/>
    <w:rsid w:val="004F6A73"/>
    <w:rsid w:val="005029AD"/>
    <w:rsid w:val="005031D2"/>
    <w:rsid w:val="00505F68"/>
    <w:rsid w:val="0051631E"/>
    <w:rsid w:val="00526666"/>
    <w:rsid w:val="0053615E"/>
    <w:rsid w:val="00556BA4"/>
    <w:rsid w:val="00560B64"/>
    <w:rsid w:val="00566029"/>
    <w:rsid w:val="00567A9C"/>
    <w:rsid w:val="005923CB"/>
    <w:rsid w:val="005A59B2"/>
    <w:rsid w:val="005B19C6"/>
    <w:rsid w:val="005B3189"/>
    <w:rsid w:val="005B391B"/>
    <w:rsid w:val="005C2302"/>
    <w:rsid w:val="005D3D78"/>
    <w:rsid w:val="005D6EC2"/>
    <w:rsid w:val="005E15C0"/>
    <w:rsid w:val="005E2EF0"/>
    <w:rsid w:val="005E3AFE"/>
    <w:rsid w:val="00605D42"/>
    <w:rsid w:val="00607D1F"/>
    <w:rsid w:val="006142A0"/>
    <w:rsid w:val="006207A6"/>
    <w:rsid w:val="00643937"/>
    <w:rsid w:val="006450AD"/>
    <w:rsid w:val="00647A0B"/>
    <w:rsid w:val="00666472"/>
    <w:rsid w:val="00671D96"/>
    <w:rsid w:val="0067641E"/>
    <w:rsid w:val="00684EB1"/>
    <w:rsid w:val="00690702"/>
    <w:rsid w:val="00693FFD"/>
    <w:rsid w:val="006A7D8A"/>
    <w:rsid w:val="006B3425"/>
    <w:rsid w:val="006D2159"/>
    <w:rsid w:val="006D60FC"/>
    <w:rsid w:val="006E05EA"/>
    <w:rsid w:val="006F282C"/>
    <w:rsid w:val="006F3DC9"/>
    <w:rsid w:val="006F787C"/>
    <w:rsid w:val="00702636"/>
    <w:rsid w:val="00702BB3"/>
    <w:rsid w:val="007157CE"/>
    <w:rsid w:val="00724507"/>
    <w:rsid w:val="007251F3"/>
    <w:rsid w:val="00731C2A"/>
    <w:rsid w:val="007420E3"/>
    <w:rsid w:val="007435C6"/>
    <w:rsid w:val="00746FB4"/>
    <w:rsid w:val="00751217"/>
    <w:rsid w:val="00752E46"/>
    <w:rsid w:val="0076106A"/>
    <w:rsid w:val="0077017A"/>
    <w:rsid w:val="0077179D"/>
    <w:rsid w:val="00773E6C"/>
    <w:rsid w:val="00781D3E"/>
    <w:rsid w:val="00791393"/>
    <w:rsid w:val="007951C0"/>
    <w:rsid w:val="007958AB"/>
    <w:rsid w:val="007A6FCF"/>
    <w:rsid w:val="007B186E"/>
    <w:rsid w:val="007B3CB8"/>
    <w:rsid w:val="007B418A"/>
    <w:rsid w:val="007B5F5F"/>
    <w:rsid w:val="007C6F38"/>
    <w:rsid w:val="007D0242"/>
    <w:rsid w:val="007D0868"/>
    <w:rsid w:val="007D2322"/>
    <w:rsid w:val="007F3C9F"/>
    <w:rsid w:val="007F5F16"/>
    <w:rsid w:val="00813C37"/>
    <w:rsid w:val="008154B5"/>
    <w:rsid w:val="008228CB"/>
    <w:rsid w:val="00823962"/>
    <w:rsid w:val="00825405"/>
    <w:rsid w:val="00832F5C"/>
    <w:rsid w:val="00836160"/>
    <w:rsid w:val="00836178"/>
    <w:rsid w:val="00852719"/>
    <w:rsid w:val="0085341C"/>
    <w:rsid w:val="00860115"/>
    <w:rsid w:val="00867057"/>
    <w:rsid w:val="00874FE2"/>
    <w:rsid w:val="00881637"/>
    <w:rsid w:val="0088783C"/>
    <w:rsid w:val="008B0412"/>
    <w:rsid w:val="008B0964"/>
    <w:rsid w:val="008B1E8D"/>
    <w:rsid w:val="008B603B"/>
    <w:rsid w:val="008B6CB8"/>
    <w:rsid w:val="008D2630"/>
    <w:rsid w:val="008E2E17"/>
    <w:rsid w:val="009019F4"/>
    <w:rsid w:val="00903682"/>
    <w:rsid w:val="00916CFA"/>
    <w:rsid w:val="0092704D"/>
    <w:rsid w:val="0093333A"/>
    <w:rsid w:val="00934256"/>
    <w:rsid w:val="00935245"/>
    <w:rsid w:val="009370BC"/>
    <w:rsid w:val="00937CE5"/>
    <w:rsid w:val="00944EA9"/>
    <w:rsid w:val="00950D06"/>
    <w:rsid w:val="00961148"/>
    <w:rsid w:val="00964B67"/>
    <w:rsid w:val="00967B6E"/>
    <w:rsid w:val="0098095A"/>
    <w:rsid w:val="00980A6E"/>
    <w:rsid w:val="0098739B"/>
    <w:rsid w:val="009939E5"/>
    <w:rsid w:val="009A0562"/>
    <w:rsid w:val="009A5770"/>
    <w:rsid w:val="009B7679"/>
    <w:rsid w:val="009C2525"/>
    <w:rsid w:val="009C30BB"/>
    <w:rsid w:val="009C3ECA"/>
    <w:rsid w:val="009D13F8"/>
    <w:rsid w:val="009D28C4"/>
    <w:rsid w:val="009D4C98"/>
    <w:rsid w:val="009D7C19"/>
    <w:rsid w:val="009E4330"/>
    <w:rsid w:val="009E6CC3"/>
    <w:rsid w:val="009F2F1F"/>
    <w:rsid w:val="00A11F0C"/>
    <w:rsid w:val="00A14D7B"/>
    <w:rsid w:val="00A16D28"/>
    <w:rsid w:val="00A17661"/>
    <w:rsid w:val="00A24B2D"/>
    <w:rsid w:val="00A30AF1"/>
    <w:rsid w:val="00A317A6"/>
    <w:rsid w:val="00A3423E"/>
    <w:rsid w:val="00A40966"/>
    <w:rsid w:val="00A4728C"/>
    <w:rsid w:val="00A50C49"/>
    <w:rsid w:val="00A51560"/>
    <w:rsid w:val="00A557E1"/>
    <w:rsid w:val="00A71A75"/>
    <w:rsid w:val="00A74538"/>
    <w:rsid w:val="00A80556"/>
    <w:rsid w:val="00A87CDE"/>
    <w:rsid w:val="00A909B2"/>
    <w:rsid w:val="00A921E0"/>
    <w:rsid w:val="00AA2350"/>
    <w:rsid w:val="00AB602B"/>
    <w:rsid w:val="00AB76B4"/>
    <w:rsid w:val="00AC090B"/>
    <w:rsid w:val="00AC562D"/>
    <w:rsid w:val="00AC6C0F"/>
    <w:rsid w:val="00AC7F54"/>
    <w:rsid w:val="00AD7E91"/>
    <w:rsid w:val="00AE304C"/>
    <w:rsid w:val="00AF280E"/>
    <w:rsid w:val="00AF5590"/>
    <w:rsid w:val="00B01200"/>
    <w:rsid w:val="00B0738F"/>
    <w:rsid w:val="00B229F7"/>
    <w:rsid w:val="00B248A2"/>
    <w:rsid w:val="00B26601"/>
    <w:rsid w:val="00B30DB8"/>
    <w:rsid w:val="00B41951"/>
    <w:rsid w:val="00B43811"/>
    <w:rsid w:val="00B53229"/>
    <w:rsid w:val="00B55A31"/>
    <w:rsid w:val="00B62480"/>
    <w:rsid w:val="00B634B7"/>
    <w:rsid w:val="00B74CC5"/>
    <w:rsid w:val="00B74FA8"/>
    <w:rsid w:val="00B769B1"/>
    <w:rsid w:val="00B77279"/>
    <w:rsid w:val="00B81B70"/>
    <w:rsid w:val="00B9146B"/>
    <w:rsid w:val="00BA5814"/>
    <w:rsid w:val="00BB0662"/>
    <w:rsid w:val="00BB2FE1"/>
    <w:rsid w:val="00BC2C19"/>
    <w:rsid w:val="00BD0724"/>
    <w:rsid w:val="00BD2012"/>
    <w:rsid w:val="00BE5521"/>
    <w:rsid w:val="00C20E10"/>
    <w:rsid w:val="00C462F6"/>
    <w:rsid w:val="00C46F0E"/>
    <w:rsid w:val="00C53263"/>
    <w:rsid w:val="00C5379C"/>
    <w:rsid w:val="00C60905"/>
    <w:rsid w:val="00C657A8"/>
    <w:rsid w:val="00C75F1D"/>
    <w:rsid w:val="00C775E2"/>
    <w:rsid w:val="00C808E7"/>
    <w:rsid w:val="00C94A8B"/>
    <w:rsid w:val="00C954CE"/>
    <w:rsid w:val="00C97F7C"/>
    <w:rsid w:val="00CA5E29"/>
    <w:rsid w:val="00CA7FCF"/>
    <w:rsid w:val="00CB171F"/>
    <w:rsid w:val="00CB1DC1"/>
    <w:rsid w:val="00CB4115"/>
    <w:rsid w:val="00CC1EDB"/>
    <w:rsid w:val="00CC3C99"/>
    <w:rsid w:val="00CC4FCE"/>
    <w:rsid w:val="00CC5CC9"/>
    <w:rsid w:val="00CC5E71"/>
    <w:rsid w:val="00CC693A"/>
    <w:rsid w:val="00CD0B28"/>
    <w:rsid w:val="00CD487B"/>
    <w:rsid w:val="00CE55D1"/>
    <w:rsid w:val="00CF16BE"/>
    <w:rsid w:val="00D022C6"/>
    <w:rsid w:val="00D128C5"/>
    <w:rsid w:val="00D14C24"/>
    <w:rsid w:val="00D1556B"/>
    <w:rsid w:val="00D25A2E"/>
    <w:rsid w:val="00D338E4"/>
    <w:rsid w:val="00D33DBD"/>
    <w:rsid w:val="00D43FD6"/>
    <w:rsid w:val="00D51947"/>
    <w:rsid w:val="00D532F0"/>
    <w:rsid w:val="00D77413"/>
    <w:rsid w:val="00D82759"/>
    <w:rsid w:val="00D859AD"/>
    <w:rsid w:val="00D86DE4"/>
    <w:rsid w:val="00DA498D"/>
    <w:rsid w:val="00DA5846"/>
    <w:rsid w:val="00DA6A95"/>
    <w:rsid w:val="00DA6CC7"/>
    <w:rsid w:val="00DC21C3"/>
    <w:rsid w:val="00DC2314"/>
    <w:rsid w:val="00DD34EA"/>
    <w:rsid w:val="00DF20A6"/>
    <w:rsid w:val="00DF2FB6"/>
    <w:rsid w:val="00E03DF5"/>
    <w:rsid w:val="00E106CB"/>
    <w:rsid w:val="00E15708"/>
    <w:rsid w:val="00E20126"/>
    <w:rsid w:val="00E23F1D"/>
    <w:rsid w:val="00E24168"/>
    <w:rsid w:val="00E276E5"/>
    <w:rsid w:val="00E30B3A"/>
    <w:rsid w:val="00E3548D"/>
    <w:rsid w:val="00E36361"/>
    <w:rsid w:val="00E51EB0"/>
    <w:rsid w:val="00E5482F"/>
    <w:rsid w:val="00E55AE9"/>
    <w:rsid w:val="00E61805"/>
    <w:rsid w:val="00E6691F"/>
    <w:rsid w:val="00E810BD"/>
    <w:rsid w:val="00E912C0"/>
    <w:rsid w:val="00E95890"/>
    <w:rsid w:val="00EA0DF0"/>
    <w:rsid w:val="00EA3FDC"/>
    <w:rsid w:val="00EB044D"/>
    <w:rsid w:val="00EB0F48"/>
    <w:rsid w:val="00EB7571"/>
    <w:rsid w:val="00EC4D6C"/>
    <w:rsid w:val="00EC4E55"/>
    <w:rsid w:val="00ED5EB8"/>
    <w:rsid w:val="00EE29D6"/>
    <w:rsid w:val="00EE4978"/>
    <w:rsid w:val="00EE58A0"/>
    <w:rsid w:val="00EF2077"/>
    <w:rsid w:val="00EF3B65"/>
    <w:rsid w:val="00EF6826"/>
    <w:rsid w:val="00F006FD"/>
    <w:rsid w:val="00F02482"/>
    <w:rsid w:val="00F11F9D"/>
    <w:rsid w:val="00F14A23"/>
    <w:rsid w:val="00F15AA1"/>
    <w:rsid w:val="00F21A56"/>
    <w:rsid w:val="00F40D53"/>
    <w:rsid w:val="00F4525C"/>
    <w:rsid w:val="00F458A3"/>
    <w:rsid w:val="00F53548"/>
    <w:rsid w:val="00F659F4"/>
    <w:rsid w:val="00F66567"/>
    <w:rsid w:val="00F7158D"/>
    <w:rsid w:val="00F74CCD"/>
    <w:rsid w:val="00F801B8"/>
    <w:rsid w:val="00F91A0A"/>
    <w:rsid w:val="00F97391"/>
    <w:rsid w:val="00FA0F51"/>
    <w:rsid w:val="00FA2A7C"/>
    <w:rsid w:val="00FB0C80"/>
    <w:rsid w:val="00FC32FD"/>
    <w:rsid w:val="00FC43AF"/>
    <w:rsid w:val="00FC5E79"/>
    <w:rsid w:val="00FD30E5"/>
    <w:rsid w:val="00FD34F0"/>
    <w:rsid w:val="00FD4326"/>
    <w:rsid w:val="00FE349B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4A678889"/>
  <w15:docId w15:val="{30FF956F-93E9-400A-AFA5-B0FDA66D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4E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A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A40966"/>
    <w:pPr>
      <w:spacing w:before="600" w:after="600" w:line="560" w:lineRule="exact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A40966"/>
    <w:pPr>
      <w:widowControl w:val="0"/>
      <w:adjustRightInd w:val="0"/>
      <w:spacing w:before="360" w:after="0" w:line="360" w:lineRule="atLeast"/>
      <w:jc w:val="both"/>
      <w:textAlignment w:val="baseline"/>
    </w:pPr>
    <w:rPr>
      <w:rFonts w:ascii="Arial" w:eastAsia="Times New Roman" w:hAnsi="Arial" w:cs="Times New Roman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A40966"/>
    <w:pPr>
      <w:spacing w:before="320" w:after="160" w:line="360" w:lineRule="exact"/>
      <w:contextualSpacing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A40966"/>
    <w:pPr>
      <w:spacing w:before="280" w:after="140"/>
    </w:pPr>
    <w:rPr>
      <w:sz w:val="28"/>
      <w:szCs w:val="24"/>
    </w:rPr>
  </w:style>
  <w:style w:type="paragraph" w:customStyle="1" w:styleId="VCAAbody">
    <w:name w:val="VCAA body"/>
    <w:qFormat/>
    <w:rsid w:val="00DC21C3"/>
    <w:pPr>
      <w:widowControl w:val="0"/>
      <w:adjustRightInd w:val="0"/>
      <w:spacing w:before="120" w:after="120" w:line="280" w:lineRule="exact"/>
      <w:jc w:val="both"/>
      <w:textAlignment w:val="baseline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widowControl w:val="0"/>
      <w:adjustRightInd w:val="0"/>
      <w:spacing w:before="80" w:after="80" w:line="240" w:lineRule="exact"/>
      <w:jc w:val="both"/>
      <w:textAlignment w:val="baseline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VCAAtablecondensedheading">
    <w:name w:val="VCAA table condensed heading"/>
    <w:basedOn w:val="VCAAtablecondensed"/>
    <w:qFormat/>
    <w:rsid w:val="00CC1ED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A40966"/>
    <w:pPr>
      <w:numPr>
        <w:numId w:val="1"/>
      </w:numPr>
      <w:tabs>
        <w:tab w:val="left" w:pos="284"/>
      </w:tabs>
      <w:ind w:left="284" w:hanging="284"/>
      <w:contextualSpacing/>
    </w:pPr>
    <w:rPr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40966"/>
    <w:pPr>
      <w:numPr>
        <w:numId w:val="2"/>
      </w:numPr>
      <w:ind w:left="568" w:hanging="284"/>
    </w:pPr>
  </w:style>
  <w:style w:type="paragraph" w:customStyle="1" w:styleId="VCAAnumbers">
    <w:name w:val="VCAA numbers"/>
    <w:basedOn w:val="VCAAbullet"/>
    <w:qFormat/>
    <w:rsid w:val="00A40966"/>
    <w:pPr>
      <w:numPr>
        <w:numId w:val="3"/>
      </w:numPr>
      <w:ind w:left="284" w:hanging="284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40966"/>
    <w:pPr>
      <w:numPr>
        <w:numId w:val="4"/>
      </w:numPr>
      <w:tabs>
        <w:tab w:val="left" w:pos="340"/>
      </w:tabs>
      <w:overflowPunct w:val="0"/>
      <w:autoSpaceDE w:val="0"/>
      <w:autoSpaceDN w:val="0"/>
      <w:spacing w:before="80" w:after="80" w:line="240" w:lineRule="exact"/>
      <w:ind w:left="284" w:hanging="284"/>
    </w:pPr>
    <w:rPr>
      <w:rFonts w:ascii="Arial Narrow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A40966"/>
    <w:pPr>
      <w:spacing w:line="280" w:lineRule="exact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A40966"/>
    <w:pPr>
      <w:spacing w:before="240" w:after="120" w:line="240" w:lineRule="exact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372723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40966"/>
    <w:pPr>
      <w:numPr>
        <w:numId w:val="5"/>
      </w:numPr>
      <w:ind w:left="568" w:hanging="284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DC2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1E5ED4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1E5ED4"/>
    <w:rPr>
      <w:i/>
    </w:rPr>
  </w:style>
  <w:style w:type="paragraph" w:styleId="ListParagraph">
    <w:name w:val="List Paragraph"/>
    <w:basedOn w:val="Normal"/>
    <w:uiPriority w:val="34"/>
    <w:qFormat/>
    <w:rsid w:val="00E03DF5"/>
    <w:pPr>
      <w:spacing w:line="240" w:lineRule="auto"/>
      <w:ind w:left="720"/>
      <w:contextualSpacing/>
    </w:pPr>
    <w:rPr>
      <w:rFonts w:ascii="Arial" w:hAnsi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D2"/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table" w:customStyle="1" w:styleId="TableGrid1">
    <w:name w:val="Table Grid1"/>
    <w:basedOn w:val="TableNormal"/>
    <w:next w:val="TableGrid"/>
    <w:uiPriority w:val="59"/>
    <w:rsid w:val="000D270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A64"/>
    <w:pPr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A2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3539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353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B3425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A68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2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2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282C"/>
    <w:rPr>
      <w:b/>
      <w:bCs/>
    </w:rPr>
  </w:style>
  <w:style w:type="character" w:styleId="Emphasis">
    <w:name w:val="Emphasis"/>
    <w:basedOn w:val="DefaultParagraphFont"/>
    <w:uiPriority w:val="20"/>
    <w:qFormat/>
    <w:rsid w:val="006F282C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1E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8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0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7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3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2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2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3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34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6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17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9BA6D102C44AD9D166CADB7F6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DB86-5355-4FD1-AD0F-3D94625D3A4D}"/>
      </w:docPartPr>
      <w:docPartBody>
        <w:p w:rsidR="00FC587E" w:rsidRDefault="00FC587E">
          <w:pPr>
            <w:pStyle w:val="CBB9BA6D102C44AD9D166CADB7F6499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E"/>
    <w:rsid w:val="00053A8F"/>
    <w:rsid w:val="00086607"/>
    <w:rsid w:val="00282B74"/>
    <w:rsid w:val="002A6101"/>
    <w:rsid w:val="002A6950"/>
    <w:rsid w:val="002F28A2"/>
    <w:rsid w:val="00326A66"/>
    <w:rsid w:val="004077F6"/>
    <w:rsid w:val="00581684"/>
    <w:rsid w:val="005A11E0"/>
    <w:rsid w:val="00651706"/>
    <w:rsid w:val="00671417"/>
    <w:rsid w:val="00733607"/>
    <w:rsid w:val="00741D05"/>
    <w:rsid w:val="00792182"/>
    <w:rsid w:val="00860F28"/>
    <w:rsid w:val="008949E7"/>
    <w:rsid w:val="008F2FA6"/>
    <w:rsid w:val="008F4514"/>
    <w:rsid w:val="00914696"/>
    <w:rsid w:val="00936349"/>
    <w:rsid w:val="009B5DB4"/>
    <w:rsid w:val="00A3063A"/>
    <w:rsid w:val="00AB552B"/>
    <w:rsid w:val="00AC53C0"/>
    <w:rsid w:val="00BA206B"/>
    <w:rsid w:val="00BF3A2E"/>
    <w:rsid w:val="00D13B59"/>
    <w:rsid w:val="00D31C01"/>
    <w:rsid w:val="00D34B9F"/>
    <w:rsid w:val="00DB086D"/>
    <w:rsid w:val="00E90EBD"/>
    <w:rsid w:val="00F11439"/>
    <w:rsid w:val="00FC587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87E"/>
    <w:rPr>
      <w:color w:val="808080"/>
    </w:rPr>
  </w:style>
  <w:style w:type="paragraph" w:customStyle="1" w:styleId="CBB9BA6D102C44AD9D166CADB7F6499D">
    <w:name w:val="CBB9BA6D102C44AD9D166CADB7F6499D"/>
  </w:style>
  <w:style w:type="paragraph" w:customStyle="1" w:styleId="80C0D1D63ED245F5BB31AE542AE538D3">
    <w:name w:val="80C0D1D63ED245F5BB31AE542AE538D3"/>
    <w:rsid w:val="00FC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ff3df-e3d6-48ed-978f-45ff25640900">
      <Value>40</Value>
      <Value>25</Value>
    </TaxCatchAll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CF92-1F68-47A8-9B48-E4C8DF2D4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D1A7A-F974-4284-98F0-003413F2C2E9}">
  <ds:schemaRefs>
    <ds:schemaRef ds:uri="32dcfad0-71f0-4cf6-831b-e05f27705f29"/>
    <ds:schemaRef ds:uri="http://schemas.microsoft.com/office/2006/documentManagement/types"/>
    <ds:schemaRef ds:uri="4c60e483-8d08-4915-ba50-24b6b57890d0"/>
    <ds:schemaRef ds:uri="http://purl.org/dc/dcmitype/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63266D-FC07-4435-A655-CD70E7BD8E1E}"/>
</file>

<file path=customXml/itemProps4.xml><?xml version="1.0" encoding="utf-8"?>
<ds:datastoreItem xmlns:ds="http://schemas.openxmlformats.org/officeDocument/2006/customXml" ds:itemID="{B07409A7-E5F8-46BD-8384-A9235810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– 7 and 8</vt:lpstr>
    </vt:vector>
  </TitlesOfParts>
  <Company>Victorian Curriculum and Assessment Authority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– 7 and 8</dc:title>
  <dc:creator>Andrea, Campbell J</dc:creator>
  <cp:keywords>Digital Technologies; mapping; curriculum mapping; Levels 5 and 6</cp:keywords>
  <cp:lastModifiedBy>Richards, Martin</cp:lastModifiedBy>
  <cp:revision>3</cp:revision>
  <cp:lastPrinted>2017-10-16T21:57:00Z</cp:lastPrinted>
  <dcterms:created xsi:type="dcterms:W3CDTF">2019-12-10T22:33:00Z</dcterms:created>
  <dcterms:modified xsi:type="dcterms:W3CDTF">2019-12-10T22:44:00Z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SubjectCategory">
    <vt:lpwstr/>
  </property>
  <property fmtid="{D5CDD505-2E9C-101B-9397-08002B2CF9AE}" pid="5" name="DEECD_ItemType">
    <vt:lpwstr>40;#Page|eb523acf-a821-456c-a76b-7607578309d7</vt:lpwstr>
  </property>
  <property fmtid="{D5CDD505-2E9C-101B-9397-08002B2CF9AE}" pid="6" name="DEECD_Audience">
    <vt:lpwstr/>
  </property>
  <property fmtid="{D5CDD505-2E9C-101B-9397-08002B2CF9AE}" pid="7" name="Order">
    <vt:r8>18240000</vt:r8>
  </property>
</Properties>
</file>