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5850" w14:textId="0CA7C53C" w:rsidR="00752DD4" w:rsidRPr="006A751D" w:rsidRDefault="00657247" w:rsidP="006A751D">
      <w:pPr>
        <w:pStyle w:val="Heading1"/>
      </w:pPr>
      <w:r>
        <w:t>Home automation with AI</w:t>
      </w:r>
    </w:p>
    <w:p w14:paraId="3EFEECF6" w14:textId="77777777" w:rsidR="00394600" w:rsidRDefault="00394600">
      <w:pPr>
        <w:rPr>
          <w:bCs/>
          <w:i/>
          <w:iCs/>
        </w:rPr>
      </w:pPr>
      <w:r w:rsidRPr="00394600">
        <w:rPr>
          <w:bCs/>
          <w:i/>
          <w:iCs/>
        </w:rPr>
        <w:t xml:space="preserve">Please refer to the online lesson plan on the DT Hub to access all website links and additional resources.  </w:t>
      </w:r>
    </w:p>
    <w:p w14:paraId="725509FF" w14:textId="77777777" w:rsidR="006A751D" w:rsidRPr="00394600" w:rsidRDefault="006A751D">
      <w:pPr>
        <w:rPr>
          <w:bCs/>
          <w:i/>
          <w:iCs/>
        </w:rPr>
      </w:pPr>
    </w:p>
    <w:p w14:paraId="7D13DC16" w14:textId="1560D603" w:rsidR="00752DD4" w:rsidRDefault="004701B8">
      <w:pPr>
        <w:rPr>
          <w:color w:val="1F497D"/>
          <w:sz w:val="20"/>
          <w:szCs w:val="20"/>
        </w:rPr>
      </w:pPr>
      <w:r>
        <w:rPr>
          <w:b/>
        </w:rPr>
        <w:t>Year Levels</w:t>
      </w:r>
      <w:r w:rsidRPr="004701B8">
        <w:rPr>
          <w:b/>
          <w:bCs/>
        </w:rPr>
        <w:t>: 5-6, 7-8</w:t>
      </w:r>
      <w:r>
        <w:rPr>
          <w:b/>
          <w:bCs/>
        </w:rPr>
        <w:t xml:space="preserve"> </w:t>
      </w:r>
      <w:r w:rsidR="00657247">
        <w:t xml:space="preserve">Home automation is all the rage. You talk to your mobile phone to control the lights, the fan, the air conditioner, or your pool pump. But how does it work? In this lesson, we explore the AI that could power a home automation system. </w:t>
      </w:r>
    </w:p>
    <w:p w14:paraId="7DEF2ED3" w14:textId="77777777" w:rsidR="00752DD4" w:rsidRDefault="00752DD4">
      <w:pPr>
        <w:rPr>
          <w:color w:val="1F497D"/>
          <w:sz w:val="20"/>
          <w:szCs w:val="20"/>
        </w:rPr>
      </w:pPr>
    </w:p>
    <w:p w14:paraId="5BE45826" w14:textId="1B77A30D" w:rsidR="00752DD4" w:rsidRDefault="00657247">
      <w:pPr>
        <w:rPr>
          <w:color w:val="333333"/>
        </w:rPr>
      </w:pPr>
      <w:r>
        <w:t xml:space="preserve">This lesson was developed by the Digital Technologies </w:t>
      </w:r>
      <w:r w:rsidR="00B56EEB">
        <w:t xml:space="preserve">Hub </w:t>
      </w:r>
      <w:r>
        <w:t>in collaboration with D</w:t>
      </w:r>
      <w:r w:rsidR="00B56EEB">
        <w:t xml:space="preserve">igital </w:t>
      </w:r>
      <w:r>
        <w:t>T</w:t>
      </w:r>
      <w:r w:rsidR="00B56EEB">
        <w:t>echnologies Institute</w:t>
      </w:r>
      <w:r>
        <w:t xml:space="preserve">. </w:t>
      </w:r>
    </w:p>
    <w:p w14:paraId="37D32EB1" w14:textId="77777777" w:rsidR="00752DD4" w:rsidRDefault="00752DD4"/>
    <w:p w14:paraId="5E1DAF00" w14:textId="73D61F6C" w:rsidR="00752DD4" w:rsidRDefault="00657247">
      <w:r>
        <w:rPr>
          <w:b/>
        </w:rPr>
        <w:t>Key Terms:</w:t>
      </w:r>
    </w:p>
    <w:tbl>
      <w:tblPr>
        <w:tblStyle w:val="a4"/>
        <w:tblW w:w="6330" w:type="dxa"/>
        <w:tblInd w:w="1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4140"/>
      </w:tblGrid>
      <w:tr w:rsidR="00752DD4" w14:paraId="6067162E" w14:textId="77777777">
        <w:tc>
          <w:tcPr>
            <w:tcW w:w="2190" w:type="dxa"/>
            <w:shd w:val="clear" w:color="auto" w:fill="auto"/>
            <w:tcMar>
              <w:top w:w="100" w:type="dxa"/>
              <w:left w:w="100" w:type="dxa"/>
              <w:bottom w:w="100" w:type="dxa"/>
              <w:right w:w="100" w:type="dxa"/>
            </w:tcMar>
          </w:tcPr>
          <w:p w14:paraId="33CF8B56" w14:textId="77777777" w:rsidR="00752DD4" w:rsidRDefault="00657247">
            <w:pPr>
              <w:widowControl w:val="0"/>
              <w:pBdr>
                <w:top w:val="nil"/>
                <w:left w:val="nil"/>
                <w:bottom w:val="nil"/>
                <w:right w:val="nil"/>
                <w:between w:val="nil"/>
              </w:pBdr>
            </w:pPr>
            <w:r>
              <w:t>AI</w:t>
            </w:r>
          </w:p>
        </w:tc>
        <w:tc>
          <w:tcPr>
            <w:tcW w:w="4140" w:type="dxa"/>
            <w:shd w:val="clear" w:color="auto" w:fill="auto"/>
            <w:tcMar>
              <w:top w:w="100" w:type="dxa"/>
              <w:left w:w="100" w:type="dxa"/>
              <w:bottom w:w="100" w:type="dxa"/>
              <w:right w:w="100" w:type="dxa"/>
            </w:tcMar>
          </w:tcPr>
          <w:p w14:paraId="3C213124" w14:textId="1FCEE27E" w:rsidR="00752DD4" w:rsidRDefault="009C2239">
            <w:pPr>
              <w:widowControl w:val="0"/>
              <w:pBdr>
                <w:top w:val="nil"/>
                <w:left w:val="nil"/>
                <w:bottom w:val="nil"/>
                <w:right w:val="nil"/>
                <w:between w:val="nil"/>
              </w:pBdr>
            </w:pPr>
            <w:r>
              <w:t>a</w:t>
            </w:r>
            <w:r w:rsidR="00657247">
              <w:t xml:space="preserve">rtificial </w:t>
            </w:r>
            <w:r>
              <w:t>i</w:t>
            </w:r>
            <w:r w:rsidR="00657247">
              <w:t>ntelligence</w:t>
            </w:r>
          </w:p>
        </w:tc>
      </w:tr>
      <w:tr w:rsidR="00752DD4" w14:paraId="5407FB1E" w14:textId="77777777">
        <w:tc>
          <w:tcPr>
            <w:tcW w:w="2190" w:type="dxa"/>
            <w:shd w:val="clear" w:color="auto" w:fill="auto"/>
            <w:tcMar>
              <w:top w:w="100" w:type="dxa"/>
              <w:left w:w="100" w:type="dxa"/>
              <w:bottom w:w="100" w:type="dxa"/>
              <w:right w:w="100" w:type="dxa"/>
            </w:tcMar>
          </w:tcPr>
          <w:p w14:paraId="6DCAD653" w14:textId="77777777" w:rsidR="00752DD4" w:rsidRDefault="00657247">
            <w:pPr>
              <w:widowControl w:val="0"/>
              <w:pBdr>
                <w:top w:val="nil"/>
                <w:left w:val="nil"/>
                <w:bottom w:val="nil"/>
                <w:right w:val="nil"/>
                <w:between w:val="nil"/>
              </w:pBdr>
            </w:pPr>
            <w:r>
              <w:t>ML</w:t>
            </w:r>
          </w:p>
        </w:tc>
        <w:tc>
          <w:tcPr>
            <w:tcW w:w="4140" w:type="dxa"/>
            <w:shd w:val="clear" w:color="auto" w:fill="auto"/>
            <w:tcMar>
              <w:top w:w="100" w:type="dxa"/>
              <w:left w:w="100" w:type="dxa"/>
              <w:bottom w:w="100" w:type="dxa"/>
              <w:right w:w="100" w:type="dxa"/>
            </w:tcMar>
          </w:tcPr>
          <w:p w14:paraId="198D1269" w14:textId="7AC5F29B" w:rsidR="00752DD4" w:rsidRDefault="009C2239">
            <w:pPr>
              <w:widowControl w:val="0"/>
              <w:pBdr>
                <w:top w:val="nil"/>
                <w:left w:val="nil"/>
                <w:bottom w:val="nil"/>
                <w:right w:val="nil"/>
                <w:between w:val="nil"/>
              </w:pBdr>
            </w:pPr>
            <w:r>
              <w:t>m</w:t>
            </w:r>
            <w:r w:rsidR="00657247">
              <w:t xml:space="preserve">achine </w:t>
            </w:r>
            <w:r>
              <w:t>l</w:t>
            </w:r>
            <w:r w:rsidR="00657247">
              <w:t>earning</w:t>
            </w:r>
          </w:p>
        </w:tc>
      </w:tr>
      <w:tr w:rsidR="00752DD4" w14:paraId="295C97C3" w14:textId="77777777">
        <w:tc>
          <w:tcPr>
            <w:tcW w:w="2190" w:type="dxa"/>
            <w:shd w:val="clear" w:color="auto" w:fill="auto"/>
            <w:tcMar>
              <w:top w:w="100" w:type="dxa"/>
              <w:left w:w="100" w:type="dxa"/>
              <w:bottom w:w="100" w:type="dxa"/>
              <w:right w:w="100" w:type="dxa"/>
            </w:tcMar>
          </w:tcPr>
          <w:p w14:paraId="513997D9" w14:textId="77777777" w:rsidR="00752DD4" w:rsidRDefault="00657247">
            <w:pPr>
              <w:widowControl w:val="0"/>
              <w:pBdr>
                <w:top w:val="nil"/>
                <w:left w:val="nil"/>
                <w:bottom w:val="nil"/>
                <w:right w:val="nil"/>
                <w:between w:val="nil"/>
              </w:pBdr>
            </w:pPr>
            <w:r>
              <w:t>ANN</w:t>
            </w:r>
          </w:p>
        </w:tc>
        <w:tc>
          <w:tcPr>
            <w:tcW w:w="4140" w:type="dxa"/>
            <w:shd w:val="clear" w:color="auto" w:fill="auto"/>
            <w:tcMar>
              <w:top w:w="100" w:type="dxa"/>
              <w:left w:w="100" w:type="dxa"/>
              <w:bottom w:w="100" w:type="dxa"/>
              <w:right w:w="100" w:type="dxa"/>
            </w:tcMar>
          </w:tcPr>
          <w:p w14:paraId="29833387" w14:textId="1BE89464" w:rsidR="00752DD4" w:rsidRDefault="009C2239">
            <w:pPr>
              <w:widowControl w:val="0"/>
              <w:pBdr>
                <w:top w:val="nil"/>
                <w:left w:val="nil"/>
                <w:bottom w:val="nil"/>
                <w:right w:val="nil"/>
                <w:between w:val="nil"/>
              </w:pBdr>
            </w:pPr>
            <w:r>
              <w:t>a</w:t>
            </w:r>
            <w:r w:rsidR="00657247">
              <w:t xml:space="preserve">rtificial </w:t>
            </w:r>
            <w:r>
              <w:t>n</w:t>
            </w:r>
            <w:r w:rsidR="00657247">
              <w:t xml:space="preserve">eural </w:t>
            </w:r>
            <w:r>
              <w:t>n</w:t>
            </w:r>
            <w:r w:rsidR="00657247">
              <w:t>etwork</w:t>
            </w:r>
          </w:p>
        </w:tc>
      </w:tr>
      <w:tr w:rsidR="00752DD4" w14:paraId="5CA59BDC" w14:textId="77777777">
        <w:tc>
          <w:tcPr>
            <w:tcW w:w="2190" w:type="dxa"/>
            <w:shd w:val="clear" w:color="auto" w:fill="auto"/>
            <w:tcMar>
              <w:top w:w="100" w:type="dxa"/>
              <w:left w:w="100" w:type="dxa"/>
              <w:bottom w:w="100" w:type="dxa"/>
              <w:right w:w="100" w:type="dxa"/>
            </w:tcMar>
          </w:tcPr>
          <w:p w14:paraId="6036E5E2" w14:textId="77777777" w:rsidR="00752DD4" w:rsidRDefault="00657247">
            <w:pPr>
              <w:widowControl w:val="0"/>
              <w:pBdr>
                <w:top w:val="nil"/>
                <w:left w:val="nil"/>
                <w:bottom w:val="nil"/>
                <w:right w:val="nil"/>
                <w:between w:val="nil"/>
              </w:pBdr>
            </w:pPr>
            <w:r>
              <w:t>IoT</w:t>
            </w:r>
          </w:p>
        </w:tc>
        <w:tc>
          <w:tcPr>
            <w:tcW w:w="4140" w:type="dxa"/>
            <w:shd w:val="clear" w:color="auto" w:fill="auto"/>
            <w:tcMar>
              <w:top w:w="100" w:type="dxa"/>
              <w:left w:w="100" w:type="dxa"/>
              <w:bottom w:w="100" w:type="dxa"/>
              <w:right w:w="100" w:type="dxa"/>
            </w:tcMar>
          </w:tcPr>
          <w:p w14:paraId="351E0B55" w14:textId="1A4580D2" w:rsidR="00752DD4" w:rsidRDefault="009C2239">
            <w:pPr>
              <w:widowControl w:val="0"/>
              <w:pBdr>
                <w:top w:val="nil"/>
                <w:left w:val="nil"/>
                <w:bottom w:val="nil"/>
                <w:right w:val="nil"/>
                <w:between w:val="nil"/>
              </w:pBdr>
            </w:pPr>
            <w:r>
              <w:t>i</w:t>
            </w:r>
            <w:r w:rsidR="00657247">
              <w:t xml:space="preserve">nternet of </w:t>
            </w:r>
            <w:r>
              <w:t>t</w:t>
            </w:r>
            <w:r w:rsidR="00657247">
              <w:t>hings</w:t>
            </w:r>
          </w:p>
        </w:tc>
      </w:tr>
    </w:tbl>
    <w:p w14:paraId="58593AE9" w14:textId="77777777" w:rsidR="00752DD4" w:rsidRDefault="00752DD4"/>
    <w:p w14:paraId="7235DD60" w14:textId="77777777" w:rsidR="00752DD4" w:rsidRDefault="00657247">
      <w:pPr>
        <w:rPr>
          <w:b/>
        </w:rPr>
      </w:pPr>
      <w:r>
        <w:rPr>
          <w:b/>
        </w:rPr>
        <w:t>Preliminary notes</w:t>
      </w:r>
    </w:p>
    <w:p w14:paraId="177A98D3" w14:textId="77777777" w:rsidR="00752DD4" w:rsidRDefault="00752DD4"/>
    <w:p w14:paraId="72574199" w14:textId="26BCA5A2" w:rsidR="00752DD4" w:rsidRDefault="00657247">
      <w:r>
        <w:rPr>
          <w:noProof/>
          <w:lang w:val="en-AU"/>
        </w:rPr>
        <w:drawing>
          <wp:inline distT="114300" distB="114300" distL="114300" distR="114300" wp14:anchorId="2D295764" wp14:editId="260A7032">
            <wp:extent cx="5734050" cy="2641600"/>
            <wp:effectExtent l="0" t="0" r="0" b="0"/>
            <wp:docPr id="1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34050" cy="2641600"/>
                    </a:xfrm>
                    <a:prstGeom prst="rect">
                      <a:avLst/>
                    </a:prstGeom>
                    <a:ln/>
                  </pic:spPr>
                </pic:pic>
              </a:graphicData>
            </a:graphic>
          </wp:inline>
        </w:drawing>
      </w:r>
    </w:p>
    <w:p w14:paraId="4181D883" w14:textId="40518C30" w:rsidR="00DB67F9" w:rsidRPr="00617941" w:rsidRDefault="00A92439" w:rsidP="00DB67F9">
      <w:pPr>
        <w:rPr>
          <w:b/>
          <w:sz w:val="18"/>
        </w:rPr>
      </w:pPr>
      <w:r>
        <w:rPr>
          <w:b/>
          <w:sz w:val="18"/>
        </w:rPr>
        <w:t>&lt;caption&gt;</w:t>
      </w:r>
      <w:r w:rsidR="00DB67F9" w:rsidRPr="00617941">
        <w:rPr>
          <w:b/>
          <w:sz w:val="18"/>
        </w:rPr>
        <w:t>Tool used in the plugged part of the</w:t>
      </w:r>
      <w:r w:rsidR="004841EF" w:rsidRPr="004841EF">
        <w:rPr>
          <w:b/>
          <w:sz w:val="18"/>
        </w:rPr>
        <w:t xml:space="preserve"> </w:t>
      </w:r>
      <w:proofErr w:type="spellStart"/>
      <w:r w:rsidR="004841EF" w:rsidRPr="00265DBB">
        <w:rPr>
          <w:b/>
          <w:sz w:val="18"/>
        </w:rPr>
        <w:t>MyComputerbrain</w:t>
      </w:r>
      <w:proofErr w:type="spellEnd"/>
      <w:r w:rsidR="00DB67F9" w:rsidRPr="00617941">
        <w:rPr>
          <w:b/>
          <w:sz w:val="18"/>
        </w:rPr>
        <w:t xml:space="preserve"> activity</w:t>
      </w:r>
    </w:p>
    <w:p w14:paraId="1C2BAA1D" w14:textId="77777777" w:rsidR="00DB67F9" w:rsidRDefault="00DB67F9"/>
    <w:p w14:paraId="187C774E" w14:textId="57AF65EC" w:rsidR="00752DD4" w:rsidRDefault="00657247">
      <w:r>
        <w:t>Th</w:t>
      </w:r>
      <w:r w:rsidR="00A92439">
        <w:t>is</w:t>
      </w:r>
      <w:r>
        <w:t xml:space="preserve"> image shows the view in the </w:t>
      </w:r>
      <w:proofErr w:type="spellStart"/>
      <w:r w:rsidR="007448D2" w:rsidRPr="006A751D">
        <w:t>MyComputerbrain</w:t>
      </w:r>
      <w:proofErr w:type="spellEnd"/>
      <w:r w:rsidR="007448D2">
        <w:t xml:space="preserve"> </w:t>
      </w:r>
      <w:r>
        <w:t xml:space="preserve">application for </w:t>
      </w:r>
      <w:r w:rsidR="00A92439">
        <w:t xml:space="preserve">the </w:t>
      </w:r>
      <w:r>
        <w:t xml:space="preserve">level 1 </w:t>
      </w:r>
      <w:r w:rsidR="00A92439">
        <w:t>differentiation of the activity</w:t>
      </w:r>
      <w:r>
        <w:t xml:space="preserve">. On the right, we see four actions that our home automation system can execute. It can turn the lights on or off, and the fan on or off. </w:t>
      </w:r>
    </w:p>
    <w:p w14:paraId="79F9B463" w14:textId="77777777" w:rsidR="00752DD4" w:rsidRDefault="00752DD4"/>
    <w:p w14:paraId="7B8A3DFC" w14:textId="34A29FFA" w:rsidR="00752DD4" w:rsidRDefault="00657247">
      <w:r>
        <w:t>The left-hand side of the image depicts an artificial neural network (ANN)</w:t>
      </w:r>
      <w:r w:rsidR="009C2239">
        <w:t>, described here as the ‘input pattern’</w:t>
      </w:r>
      <w:r>
        <w:t>. The boxes in the input, hidden and output layer</w:t>
      </w:r>
      <w:r w:rsidR="009C2239">
        <w:t>s</w:t>
      </w:r>
      <w:r>
        <w:t xml:space="preserve"> are called </w:t>
      </w:r>
      <w:r w:rsidR="009C2239">
        <w:t>‘</w:t>
      </w:r>
      <w:proofErr w:type="spellStart"/>
      <w:r w:rsidR="00B82CDD" w:rsidRPr="00617941">
        <w:t>p</w:t>
      </w:r>
      <w:r w:rsidRPr="00617941">
        <w:t>erceptrons</w:t>
      </w:r>
      <w:proofErr w:type="spellEnd"/>
      <w:r w:rsidR="009C2239">
        <w:t>’. These</w:t>
      </w:r>
      <w:r>
        <w:t xml:space="preserve"> </w:t>
      </w:r>
      <w:r w:rsidR="00A92439">
        <w:t xml:space="preserve">can be likened </w:t>
      </w:r>
      <w:r>
        <w:t xml:space="preserve">to neurons in the brain. </w:t>
      </w:r>
      <w:r w:rsidR="009C2239">
        <w:t>Within the input pattern,</w:t>
      </w:r>
      <w:r>
        <w:t xml:space="preserve"> we see all </w:t>
      </w:r>
      <w:r w:rsidR="009C2239">
        <w:t xml:space="preserve">the </w:t>
      </w:r>
      <w:r>
        <w:t xml:space="preserve">words that the ANN </w:t>
      </w:r>
      <w:proofErr w:type="gramStart"/>
      <w:r>
        <w:t xml:space="preserve">is </w:t>
      </w:r>
      <w:r>
        <w:lastRenderedPageBreak/>
        <w:t>able to</w:t>
      </w:r>
      <w:proofErr w:type="gramEnd"/>
      <w:r>
        <w:t xml:space="preserve"> understand. The three black boxes</w:t>
      </w:r>
      <w:r w:rsidR="009C2239">
        <w:t>,</w:t>
      </w:r>
      <w:r>
        <w:t xml:space="preserve"> ‘switch’, ‘light’</w:t>
      </w:r>
      <w:r w:rsidR="009C2239">
        <w:t xml:space="preserve"> and</w:t>
      </w:r>
      <w:r>
        <w:t xml:space="preserve"> ‘on’</w:t>
      </w:r>
      <w:r w:rsidR="009C2239">
        <w:t>,</w:t>
      </w:r>
      <w:r>
        <w:t xml:space="preserve"> represent one set of training data. </w:t>
      </w:r>
      <w:r w:rsidR="009C2239">
        <w:t>You can d</w:t>
      </w:r>
      <w:r>
        <w:t>rag the slider above the ‘</w:t>
      </w:r>
      <w:r w:rsidR="009C2239">
        <w:t>i</w:t>
      </w:r>
      <w:r>
        <w:t xml:space="preserve">nput </w:t>
      </w:r>
      <w:r w:rsidR="009C2239">
        <w:t>p</w:t>
      </w:r>
      <w:r>
        <w:t>attern’</w:t>
      </w:r>
      <w:r w:rsidR="009C2239">
        <w:t xml:space="preserve"> label </w:t>
      </w:r>
      <w:r>
        <w:t xml:space="preserve">to see all training data. </w:t>
      </w:r>
    </w:p>
    <w:p w14:paraId="0178EEDA" w14:textId="77777777" w:rsidR="00752DD4" w:rsidRDefault="00657247">
      <w:pPr>
        <w:pStyle w:val="Heading1"/>
      </w:pPr>
      <w:r>
        <w:t>Suggested steps</w:t>
      </w:r>
    </w:p>
    <w:p w14:paraId="176FCFE1" w14:textId="77777777" w:rsidR="00752DD4" w:rsidRDefault="00752DD4"/>
    <w:p w14:paraId="3786A46F" w14:textId="77777777" w:rsidR="00752DD4" w:rsidRDefault="00657247">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Unplugged activity</w:t>
      </w:r>
    </w:p>
    <w:p w14:paraId="435F166B" w14:textId="77777777" w:rsidR="00752DD4" w:rsidRDefault="00752DD4">
      <w:pPr>
        <w:rPr>
          <w:rFonts w:ascii="Helvetica Neue" w:eastAsia="Helvetica Neue" w:hAnsi="Helvetica Neue" w:cs="Helvetica Neue"/>
          <w:color w:val="000000"/>
          <w:sz w:val="20"/>
          <w:szCs w:val="20"/>
        </w:rPr>
      </w:pPr>
    </w:p>
    <w:p w14:paraId="31EBF22B" w14:textId="44C30476" w:rsidR="00752DD4" w:rsidRDefault="00657247">
      <w:pPr>
        <w:numPr>
          <w:ilvl w:val="0"/>
          <w:numId w:val="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Discuss the </w:t>
      </w:r>
      <w:r w:rsidR="009C2239">
        <w:rPr>
          <w:rFonts w:ascii="Helvetica Neue" w:eastAsia="Helvetica Neue" w:hAnsi="Helvetica Neue" w:cs="Helvetica Neue"/>
          <w:sz w:val="20"/>
          <w:szCs w:val="20"/>
        </w:rPr>
        <w:t>i</w:t>
      </w:r>
      <w:r>
        <w:rPr>
          <w:rFonts w:ascii="Helvetica Neue" w:eastAsia="Helvetica Neue" w:hAnsi="Helvetica Neue" w:cs="Helvetica Neue"/>
          <w:sz w:val="20"/>
          <w:szCs w:val="20"/>
        </w:rPr>
        <w:t xml:space="preserve">nternet of </w:t>
      </w:r>
      <w:r w:rsidR="009C2239">
        <w:rPr>
          <w:rFonts w:ascii="Helvetica Neue" w:eastAsia="Helvetica Neue" w:hAnsi="Helvetica Neue" w:cs="Helvetica Neue"/>
          <w:sz w:val="20"/>
          <w:szCs w:val="20"/>
        </w:rPr>
        <w:t>t</w:t>
      </w:r>
      <w:r>
        <w:rPr>
          <w:rFonts w:ascii="Helvetica Neue" w:eastAsia="Helvetica Neue" w:hAnsi="Helvetica Neue" w:cs="Helvetica Neue"/>
          <w:sz w:val="20"/>
          <w:szCs w:val="20"/>
        </w:rPr>
        <w:t>hings (IoT)</w:t>
      </w:r>
      <w:r w:rsidR="009C2239">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which has made it possible to automate many processes we undertake in our daily lives. Now with the emergence of AI and the opportunities for voice commands, another level of automation is possible. </w:t>
      </w:r>
    </w:p>
    <w:p w14:paraId="43B639A8" w14:textId="77777777" w:rsidR="00752DD4" w:rsidRDefault="00752DD4">
      <w:pPr>
        <w:pBdr>
          <w:top w:val="nil"/>
          <w:left w:val="nil"/>
          <w:bottom w:val="nil"/>
          <w:right w:val="nil"/>
          <w:between w:val="nil"/>
        </w:pBdr>
        <w:ind w:left="720"/>
        <w:rPr>
          <w:rFonts w:ascii="Helvetica Neue" w:eastAsia="Helvetica Neue" w:hAnsi="Helvetica Neue" w:cs="Helvetica Neue"/>
          <w:sz w:val="20"/>
          <w:szCs w:val="20"/>
        </w:rPr>
      </w:pPr>
    </w:p>
    <w:p w14:paraId="40CEBA4C" w14:textId="5BEDD10B" w:rsidR="00752DD4" w:rsidRDefault="00657247" w:rsidP="00DA391B">
      <w:pPr>
        <w:pBdr>
          <w:top w:val="nil"/>
          <w:left w:val="nil"/>
          <w:bottom w:val="nil"/>
          <w:right w:val="nil"/>
          <w:between w:val="nil"/>
        </w:pBdr>
        <w:ind w:left="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 pairs, ask students to sketch </w:t>
      </w:r>
      <w:r w:rsidR="005A78E1">
        <w:rPr>
          <w:rFonts w:ascii="Helvetica Neue" w:eastAsia="Helvetica Neue" w:hAnsi="Helvetica Neue" w:cs="Helvetica Neue"/>
          <w:sz w:val="20"/>
          <w:szCs w:val="20"/>
        </w:rPr>
        <w:t xml:space="preserve">the </w:t>
      </w:r>
      <w:r>
        <w:rPr>
          <w:rFonts w:ascii="Helvetica Neue" w:eastAsia="Helvetica Neue" w:hAnsi="Helvetica Neue" w:cs="Helvetica Neue"/>
          <w:sz w:val="20"/>
          <w:szCs w:val="20"/>
        </w:rPr>
        <w:t xml:space="preserve">floor plan of </w:t>
      </w:r>
      <w:r w:rsidR="005A78E1">
        <w:rPr>
          <w:rFonts w:ascii="Helvetica Neue" w:eastAsia="Helvetica Neue" w:hAnsi="Helvetica Neue" w:cs="Helvetica Neue"/>
          <w:sz w:val="20"/>
          <w:szCs w:val="20"/>
        </w:rPr>
        <w:t>a typical</w:t>
      </w:r>
      <w:r>
        <w:rPr>
          <w:rFonts w:ascii="Helvetica Neue" w:eastAsia="Helvetica Neue" w:hAnsi="Helvetica Neue" w:cs="Helvetica Neue"/>
          <w:sz w:val="20"/>
          <w:szCs w:val="20"/>
        </w:rPr>
        <w:t xml:space="preserve"> house</w:t>
      </w:r>
      <w:r w:rsidR="00A41901">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and draw and label </w:t>
      </w:r>
      <w:r w:rsidR="00A41901">
        <w:rPr>
          <w:rFonts w:ascii="Helvetica Neue" w:eastAsia="Helvetica Neue" w:hAnsi="Helvetica Neue" w:cs="Helvetica Neue"/>
          <w:sz w:val="20"/>
          <w:szCs w:val="20"/>
        </w:rPr>
        <w:t>five</w:t>
      </w:r>
      <w:r>
        <w:rPr>
          <w:rFonts w:ascii="Helvetica Neue" w:eastAsia="Helvetica Neue" w:hAnsi="Helvetica Neue" w:cs="Helvetica Neue"/>
          <w:sz w:val="20"/>
          <w:szCs w:val="20"/>
        </w:rPr>
        <w:t xml:space="preserve"> ways that they could </w:t>
      </w:r>
      <w:r w:rsidR="00A41901">
        <w:rPr>
          <w:rFonts w:ascii="Helvetica Neue" w:eastAsia="Helvetica Neue" w:hAnsi="Helvetica Neue" w:cs="Helvetica Neue"/>
          <w:sz w:val="20"/>
          <w:szCs w:val="20"/>
        </w:rPr>
        <w:t xml:space="preserve">make </w:t>
      </w:r>
      <w:r>
        <w:rPr>
          <w:rFonts w:ascii="Helvetica Neue" w:eastAsia="Helvetica Neue" w:hAnsi="Helvetica Neue" w:cs="Helvetica Neue"/>
          <w:sz w:val="20"/>
          <w:szCs w:val="20"/>
        </w:rPr>
        <w:t xml:space="preserve">the home a </w:t>
      </w:r>
      <w:r w:rsidR="00A41901">
        <w:rPr>
          <w:rFonts w:ascii="Helvetica Neue" w:eastAsia="Helvetica Neue" w:hAnsi="Helvetica Neue" w:cs="Helvetica Neue"/>
          <w:sz w:val="20"/>
          <w:szCs w:val="20"/>
        </w:rPr>
        <w:t>‘</w:t>
      </w:r>
      <w:r>
        <w:rPr>
          <w:rFonts w:ascii="Helvetica Neue" w:eastAsia="Helvetica Neue" w:hAnsi="Helvetica Neue" w:cs="Helvetica Neue"/>
          <w:sz w:val="20"/>
          <w:szCs w:val="20"/>
        </w:rPr>
        <w:t>smart home</w:t>
      </w:r>
      <w:r w:rsidR="00A41901">
        <w:rPr>
          <w:rFonts w:ascii="Helvetica Neue" w:eastAsia="Helvetica Neue" w:hAnsi="Helvetica Neue" w:cs="Helvetica Neue"/>
          <w:sz w:val="20"/>
          <w:szCs w:val="20"/>
        </w:rPr>
        <w:t>’ through automation</w:t>
      </w:r>
      <w:r>
        <w:rPr>
          <w:rFonts w:ascii="Helvetica Neue" w:eastAsia="Helvetica Neue" w:hAnsi="Helvetica Neue" w:cs="Helvetica Neue"/>
          <w:sz w:val="20"/>
          <w:szCs w:val="20"/>
        </w:rPr>
        <w:t xml:space="preserve">. </w:t>
      </w:r>
      <w:r w:rsidR="00A41901">
        <w:rPr>
          <w:rFonts w:ascii="Helvetica Neue" w:eastAsia="Helvetica Neue" w:hAnsi="Helvetica Neue" w:cs="Helvetica Neue"/>
          <w:sz w:val="20"/>
          <w:szCs w:val="20"/>
        </w:rPr>
        <w:t xml:space="preserve">As a class, </w:t>
      </w:r>
      <w:r w:rsidR="00A92439">
        <w:rPr>
          <w:rFonts w:ascii="Helvetica Neue" w:eastAsia="Helvetica Neue" w:hAnsi="Helvetica Neue" w:cs="Helvetica Neue"/>
          <w:sz w:val="20"/>
          <w:szCs w:val="20"/>
        </w:rPr>
        <w:t xml:space="preserve">have the students </w:t>
      </w:r>
      <w:r w:rsidR="00A41901">
        <w:rPr>
          <w:rFonts w:ascii="Helvetica Neue" w:eastAsia="Helvetica Neue" w:hAnsi="Helvetica Neue" w:cs="Helvetica Neue"/>
          <w:sz w:val="20"/>
          <w:szCs w:val="20"/>
        </w:rPr>
        <w:t>s</w:t>
      </w:r>
      <w:r>
        <w:rPr>
          <w:rFonts w:ascii="Helvetica Neue" w:eastAsia="Helvetica Neue" w:hAnsi="Helvetica Neue" w:cs="Helvetica Neue"/>
          <w:sz w:val="20"/>
          <w:szCs w:val="20"/>
        </w:rPr>
        <w:t>hare the different ideas. Which of the</w:t>
      </w:r>
      <w:r w:rsidR="00A41901">
        <w:rPr>
          <w:rFonts w:ascii="Helvetica Neue" w:eastAsia="Helvetica Neue" w:hAnsi="Helvetica Neue" w:cs="Helvetica Neue"/>
          <w:sz w:val="20"/>
          <w:szCs w:val="20"/>
        </w:rPr>
        <w:t>m</w:t>
      </w:r>
      <w:r>
        <w:rPr>
          <w:rFonts w:ascii="Helvetica Neue" w:eastAsia="Helvetica Neue" w:hAnsi="Helvetica Neue" w:cs="Helvetica Neue"/>
          <w:sz w:val="20"/>
          <w:szCs w:val="20"/>
        </w:rPr>
        <w:t xml:space="preserve"> require AI? Which require sensors? How </w:t>
      </w:r>
      <w:r w:rsidR="00A41901">
        <w:rPr>
          <w:rFonts w:ascii="Helvetica Neue" w:eastAsia="Helvetica Neue" w:hAnsi="Helvetica Neue" w:cs="Helvetica Neue"/>
          <w:sz w:val="20"/>
          <w:szCs w:val="20"/>
        </w:rPr>
        <w:t>would</w:t>
      </w:r>
      <w:r>
        <w:rPr>
          <w:rFonts w:ascii="Helvetica Neue" w:eastAsia="Helvetica Neue" w:hAnsi="Helvetica Neue" w:cs="Helvetica Neue"/>
          <w:sz w:val="20"/>
          <w:szCs w:val="20"/>
        </w:rPr>
        <w:t xml:space="preserve"> digital and electrical systems interact</w:t>
      </w:r>
      <w:r w:rsidR="00A41901">
        <w:rPr>
          <w:rFonts w:ascii="Helvetica Neue" w:eastAsia="Helvetica Neue" w:hAnsi="Helvetica Neue" w:cs="Helvetica Neue"/>
          <w:sz w:val="20"/>
          <w:szCs w:val="20"/>
        </w:rPr>
        <w:t xml:space="preserve"> with each other</w:t>
      </w:r>
      <w:r>
        <w:rPr>
          <w:rFonts w:ascii="Helvetica Neue" w:eastAsia="Helvetica Neue" w:hAnsi="Helvetica Neue" w:cs="Helvetica Neue"/>
          <w:sz w:val="20"/>
          <w:szCs w:val="20"/>
        </w:rPr>
        <w:t xml:space="preserve">? </w:t>
      </w:r>
    </w:p>
    <w:p w14:paraId="55CDCE66" w14:textId="77777777" w:rsidR="00752DD4" w:rsidRDefault="00752DD4">
      <w:pPr>
        <w:pBdr>
          <w:top w:val="nil"/>
          <w:left w:val="nil"/>
          <w:bottom w:val="nil"/>
          <w:right w:val="nil"/>
          <w:between w:val="nil"/>
        </w:pBdr>
        <w:ind w:left="720"/>
        <w:rPr>
          <w:rFonts w:ascii="Helvetica Neue" w:eastAsia="Helvetica Neue" w:hAnsi="Helvetica Neue" w:cs="Helvetica Neue"/>
          <w:sz w:val="20"/>
          <w:szCs w:val="20"/>
        </w:rPr>
      </w:pPr>
    </w:p>
    <w:p w14:paraId="53740242" w14:textId="4D797633" w:rsidR="00752DD4" w:rsidRDefault="00657247">
      <w:pPr>
        <w:numPr>
          <w:ilvl w:val="0"/>
          <w:numId w:val="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D</w:t>
      </w:r>
      <w:r>
        <w:rPr>
          <w:rFonts w:ascii="Helvetica Neue" w:eastAsia="Helvetica Neue" w:hAnsi="Helvetica Neue" w:cs="Helvetica Neue"/>
          <w:color w:val="000000"/>
          <w:sz w:val="20"/>
          <w:szCs w:val="20"/>
        </w:rPr>
        <w:t xml:space="preserve">iscuss </w:t>
      </w:r>
      <w:r>
        <w:rPr>
          <w:rFonts w:ascii="Helvetica Neue" w:eastAsia="Helvetica Neue" w:hAnsi="Helvetica Neue" w:cs="Helvetica Neue"/>
          <w:sz w:val="20"/>
          <w:szCs w:val="20"/>
        </w:rPr>
        <w:t>home automation</w:t>
      </w:r>
      <w:r w:rsidR="00A41901">
        <w:rPr>
          <w:rFonts w:ascii="Helvetica Neue" w:eastAsia="Helvetica Neue" w:hAnsi="Helvetica Neue" w:cs="Helvetica Neue"/>
          <w:color w:val="000000"/>
          <w:sz w:val="20"/>
          <w:szCs w:val="20"/>
        </w:rPr>
        <w:t>:</w:t>
      </w:r>
      <w:r>
        <w:rPr>
          <w:rFonts w:ascii="Helvetica Neue" w:eastAsia="Helvetica Neue" w:hAnsi="Helvetica Neue" w:cs="Helvetica Neue"/>
          <w:color w:val="000000"/>
          <w:sz w:val="20"/>
          <w:szCs w:val="20"/>
        </w:rPr>
        <w:t xml:space="preserve"> </w:t>
      </w:r>
    </w:p>
    <w:p w14:paraId="24878AB3" w14:textId="77777777" w:rsidR="00752DD4" w:rsidRDefault="00657247" w:rsidP="00617941">
      <w:pPr>
        <w:numPr>
          <w:ilvl w:val="1"/>
          <w:numId w:val="6"/>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Have you used home automation personally? What were your experiences?  </w:t>
      </w:r>
    </w:p>
    <w:p w14:paraId="7EE0BE01" w14:textId="77777777" w:rsidR="00752DD4" w:rsidRDefault="00657247" w:rsidP="00617941">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Why </w:t>
      </w:r>
      <w:r>
        <w:rPr>
          <w:rFonts w:ascii="Helvetica Neue" w:eastAsia="Helvetica Neue" w:hAnsi="Helvetica Neue" w:cs="Helvetica Neue"/>
          <w:sz w:val="20"/>
          <w:szCs w:val="20"/>
        </w:rPr>
        <w:t>do people use home automation</w:t>
      </w:r>
      <w:r>
        <w:rPr>
          <w:rFonts w:ascii="Helvetica Neue" w:eastAsia="Helvetica Neue" w:hAnsi="Helvetica Neue" w:cs="Helvetica Neue"/>
          <w:color w:val="000000"/>
          <w:sz w:val="20"/>
          <w:szCs w:val="20"/>
        </w:rPr>
        <w:t xml:space="preserve">? </w:t>
      </w:r>
    </w:p>
    <w:p w14:paraId="0EE6296C" w14:textId="77777777" w:rsidR="00752DD4" w:rsidRDefault="00657247" w:rsidP="00617941">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What are </w:t>
      </w:r>
      <w:r w:rsidR="00A41901">
        <w:rPr>
          <w:rFonts w:ascii="Helvetica Neue" w:eastAsia="Helvetica Neue" w:hAnsi="Helvetica Neue" w:cs="Helvetica Neue"/>
          <w:sz w:val="20"/>
          <w:szCs w:val="20"/>
        </w:rPr>
        <w:t xml:space="preserve">some </w:t>
      </w:r>
      <w:r>
        <w:rPr>
          <w:rFonts w:ascii="Helvetica Neue" w:eastAsia="Helvetica Neue" w:hAnsi="Helvetica Neue" w:cs="Helvetica Neue"/>
          <w:sz w:val="20"/>
          <w:szCs w:val="20"/>
        </w:rPr>
        <w:t>typical use cases for home automation?</w:t>
      </w:r>
    </w:p>
    <w:p w14:paraId="2ECFCDDB" w14:textId="77777777" w:rsidR="00752DD4" w:rsidRDefault="00657247" w:rsidP="00617941">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How might a person with a disability benefit from home automation?</w:t>
      </w:r>
    </w:p>
    <w:p w14:paraId="7519182E" w14:textId="77777777" w:rsidR="00752DD4" w:rsidRDefault="00752DD4">
      <w:pPr>
        <w:rPr>
          <w:rFonts w:ascii="Helvetica Neue" w:eastAsia="Helvetica Neue" w:hAnsi="Helvetica Neue" w:cs="Helvetica Neue"/>
          <w:sz w:val="20"/>
          <w:szCs w:val="20"/>
        </w:rPr>
      </w:pPr>
    </w:p>
    <w:p w14:paraId="5EC1A3CE" w14:textId="72B1476C" w:rsidR="00752DD4" w:rsidRDefault="00657247" w:rsidP="00DA391B">
      <w:pPr>
        <w:ind w:left="360"/>
        <w:rPr>
          <w:rFonts w:ascii="Helvetica Neue" w:eastAsia="Helvetica Neue" w:hAnsi="Helvetica Neue" w:cs="Helvetica Neue"/>
          <w:sz w:val="20"/>
          <w:szCs w:val="20"/>
        </w:rPr>
      </w:pPr>
      <w:r>
        <w:rPr>
          <w:rFonts w:ascii="Helvetica Neue" w:eastAsia="Helvetica Neue" w:hAnsi="Helvetica Neue" w:cs="Helvetica Neue"/>
          <w:sz w:val="20"/>
          <w:szCs w:val="20"/>
        </w:rPr>
        <w:t>Explain that computers can be programmed to be intelligent or</w:t>
      </w:r>
      <w:r w:rsidR="00A41901">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at least</w:t>
      </w:r>
      <w:r w:rsidR="00A41901">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smart. Ask the class if they think a computer could understand the meaning of something they say or write. How would it do that? At this point, students might mention their use of Siri, Alexa or similar technologies. </w:t>
      </w:r>
    </w:p>
    <w:p w14:paraId="160DF233" w14:textId="77777777" w:rsidR="00A92439" w:rsidRDefault="00A92439">
      <w:pPr>
        <w:ind w:left="720"/>
        <w:rPr>
          <w:rFonts w:ascii="Helvetica Neue" w:eastAsia="Helvetica Neue" w:hAnsi="Helvetica Neue" w:cs="Helvetica Neue"/>
          <w:sz w:val="20"/>
          <w:szCs w:val="20"/>
        </w:rPr>
      </w:pPr>
    </w:p>
    <w:p w14:paraId="72987069" w14:textId="47B86F40" w:rsidR="00752DD4" w:rsidRDefault="00657247">
      <w:pPr>
        <w:numPr>
          <w:ilvl w:val="0"/>
          <w:numId w:val="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This step relates to the main components of common digital systems and how they may connect</w:t>
      </w:r>
      <w:r w:rsidR="00DB6731">
        <w:rPr>
          <w:rFonts w:ascii="Helvetica Neue" w:eastAsia="Helvetica Neue" w:hAnsi="Helvetica Neue" w:cs="Helvetica Neue"/>
          <w:sz w:val="20"/>
          <w:szCs w:val="20"/>
        </w:rPr>
        <w:t xml:space="preserve"> in the context of home automation</w:t>
      </w:r>
      <w:r>
        <w:rPr>
          <w:rFonts w:ascii="Helvetica Neue" w:eastAsia="Helvetica Neue" w:hAnsi="Helvetica Neue" w:cs="Helvetica Neue"/>
          <w:sz w:val="20"/>
          <w:szCs w:val="20"/>
        </w:rPr>
        <w:t xml:space="preserve">. </w:t>
      </w:r>
    </w:p>
    <w:p w14:paraId="5D1D58B7" w14:textId="0F38B521" w:rsidR="00752DD4" w:rsidRDefault="00657247" w:rsidP="00617941">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b/>
          <w:sz w:val="20"/>
          <w:szCs w:val="20"/>
        </w:rPr>
        <w:t>Input</w:t>
      </w:r>
      <w:r>
        <w:rPr>
          <w:rFonts w:ascii="Helvetica Neue" w:eastAsia="Helvetica Neue" w:hAnsi="Helvetica Neue" w:cs="Helvetica Neue"/>
          <w:sz w:val="20"/>
          <w:szCs w:val="20"/>
        </w:rPr>
        <w:t>: What forms of human input might a home automation system process (speech, written text, gestures</w:t>
      </w:r>
      <w:r w:rsidR="00DB6731">
        <w:rPr>
          <w:rFonts w:ascii="Helvetica Neue" w:eastAsia="Helvetica Neue" w:hAnsi="Helvetica Neue" w:cs="Helvetica Neue"/>
          <w:sz w:val="20"/>
          <w:szCs w:val="20"/>
        </w:rPr>
        <w:t xml:space="preserve"> </w:t>
      </w:r>
      <w:proofErr w:type="spellStart"/>
      <w:r w:rsidR="00DB6731">
        <w:rPr>
          <w:rFonts w:ascii="Helvetica Neue" w:eastAsia="Helvetica Neue" w:hAnsi="Helvetica Neue" w:cs="Helvetica Neue"/>
          <w:sz w:val="20"/>
          <w:szCs w:val="20"/>
        </w:rPr>
        <w:t>etc</w:t>
      </w:r>
      <w:proofErr w:type="spellEnd"/>
      <w:r>
        <w:rPr>
          <w:rFonts w:ascii="Helvetica Neue" w:eastAsia="Helvetica Neue" w:hAnsi="Helvetica Neue" w:cs="Helvetica Neue"/>
          <w:sz w:val="20"/>
          <w:szCs w:val="20"/>
        </w:rPr>
        <w:t>)?</w:t>
      </w:r>
    </w:p>
    <w:p w14:paraId="49E145F6" w14:textId="116C5C74" w:rsidR="00752DD4" w:rsidRDefault="00657247" w:rsidP="00617941">
      <w:pPr>
        <w:numPr>
          <w:ilvl w:val="1"/>
          <w:numId w:val="7"/>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Decision-making: </w:t>
      </w:r>
      <w:r>
        <w:rPr>
          <w:rFonts w:ascii="Helvetica Neue" w:eastAsia="Helvetica Neue" w:hAnsi="Helvetica Neue" w:cs="Helvetica Neue"/>
          <w:sz w:val="20"/>
          <w:szCs w:val="20"/>
        </w:rPr>
        <w:t xml:space="preserve">How might a home automation system process human input </w:t>
      </w:r>
      <w:proofErr w:type="gramStart"/>
      <w:r>
        <w:rPr>
          <w:rFonts w:ascii="Helvetica Neue" w:eastAsia="Helvetica Neue" w:hAnsi="Helvetica Neue" w:cs="Helvetica Neue"/>
          <w:sz w:val="20"/>
          <w:szCs w:val="20"/>
        </w:rPr>
        <w:t>in order to</w:t>
      </w:r>
      <w:proofErr w:type="gramEnd"/>
      <w:r>
        <w:rPr>
          <w:rFonts w:ascii="Helvetica Neue" w:eastAsia="Helvetica Neue" w:hAnsi="Helvetica Neue" w:cs="Helvetica Neue"/>
          <w:sz w:val="20"/>
          <w:szCs w:val="20"/>
        </w:rPr>
        <w:t xml:space="preserve"> </w:t>
      </w:r>
      <w:r w:rsidR="00DB6731">
        <w:rPr>
          <w:rFonts w:ascii="Helvetica Neue" w:eastAsia="Helvetica Neue" w:hAnsi="Helvetica Neue" w:cs="Helvetica Neue"/>
          <w:sz w:val="20"/>
          <w:szCs w:val="20"/>
        </w:rPr>
        <w:t>decide</w:t>
      </w:r>
      <w:r>
        <w:rPr>
          <w:rFonts w:ascii="Helvetica Neue" w:eastAsia="Helvetica Neue" w:hAnsi="Helvetica Neue" w:cs="Helvetica Neue"/>
          <w:sz w:val="20"/>
          <w:szCs w:val="20"/>
        </w:rPr>
        <w:t xml:space="preserve"> what needs to be done?   </w:t>
      </w:r>
    </w:p>
    <w:p w14:paraId="6245D445" w14:textId="6D993460" w:rsidR="00752DD4" w:rsidRDefault="00657247" w:rsidP="00617941">
      <w:pPr>
        <w:numPr>
          <w:ilvl w:val="1"/>
          <w:numId w:val="7"/>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b/>
          <w:sz w:val="20"/>
          <w:szCs w:val="20"/>
        </w:rPr>
        <w:t>Output:</w:t>
      </w:r>
      <w:r>
        <w:rPr>
          <w:rFonts w:ascii="Helvetica Neue" w:eastAsia="Helvetica Neue" w:hAnsi="Helvetica Neue" w:cs="Helvetica Neue"/>
          <w:sz w:val="20"/>
          <w:szCs w:val="20"/>
        </w:rPr>
        <w:t xml:space="preserve"> How might a home automation system turn </w:t>
      </w:r>
      <w:r w:rsidR="00A92439">
        <w:rPr>
          <w:rFonts w:ascii="Helvetica Neue" w:eastAsia="Helvetica Neue" w:hAnsi="Helvetica Neue" w:cs="Helvetica Neue"/>
          <w:sz w:val="20"/>
          <w:szCs w:val="20"/>
        </w:rPr>
        <w:t>a</w:t>
      </w:r>
      <w:r>
        <w:rPr>
          <w:rFonts w:ascii="Helvetica Neue" w:eastAsia="Helvetica Neue" w:hAnsi="Helvetica Neue" w:cs="Helvetica Neue"/>
          <w:sz w:val="20"/>
          <w:szCs w:val="20"/>
        </w:rPr>
        <w:t xml:space="preserve"> decision into a physical action? This </w:t>
      </w:r>
      <w:r w:rsidR="00A92439">
        <w:rPr>
          <w:rFonts w:ascii="Helvetica Neue" w:eastAsia="Helvetica Neue" w:hAnsi="Helvetica Neue" w:cs="Helvetica Neue"/>
          <w:sz w:val="20"/>
          <w:szCs w:val="20"/>
        </w:rPr>
        <w:t xml:space="preserve">question alludes </w:t>
      </w:r>
      <w:r>
        <w:rPr>
          <w:rFonts w:ascii="Helvetica Neue" w:eastAsia="Helvetica Neue" w:hAnsi="Helvetica Neue" w:cs="Helvetica Neue"/>
          <w:sz w:val="20"/>
          <w:szCs w:val="20"/>
        </w:rPr>
        <w:t xml:space="preserve">to what is </w:t>
      </w:r>
      <w:r w:rsidR="00DB6731">
        <w:rPr>
          <w:rFonts w:ascii="Helvetica Neue" w:eastAsia="Helvetica Neue" w:hAnsi="Helvetica Neue" w:cs="Helvetica Neue"/>
          <w:sz w:val="20"/>
          <w:szCs w:val="20"/>
        </w:rPr>
        <w:t>known as</w:t>
      </w:r>
      <w:r>
        <w:rPr>
          <w:rFonts w:ascii="Helvetica Neue" w:eastAsia="Helvetica Neue" w:hAnsi="Helvetica Neue" w:cs="Helvetica Neue"/>
          <w:sz w:val="20"/>
          <w:szCs w:val="20"/>
        </w:rPr>
        <w:t xml:space="preserve"> </w:t>
      </w:r>
      <w:r w:rsidR="00DB6731">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actuators</w:t>
      </w:r>
      <w:r w:rsidR="00DB6731">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such </w:t>
      </w:r>
      <w:r w:rsidR="00DB6731">
        <w:rPr>
          <w:rFonts w:ascii="Helvetica Neue" w:eastAsia="Helvetica Neue" w:hAnsi="Helvetica Neue" w:cs="Helvetica Neue"/>
          <w:sz w:val="20"/>
          <w:szCs w:val="20"/>
        </w:rPr>
        <w:t xml:space="preserve">as </w:t>
      </w:r>
      <w:r>
        <w:rPr>
          <w:rFonts w:ascii="Helvetica Neue" w:eastAsia="Helvetica Neue" w:hAnsi="Helvetica Neue" w:cs="Helvetica Neue"/>
          <w:sz w:val="20"/>
          <w:szCs w:val="20"/>
        </w:rPr>
        <w:t xml:space="preserve">computer-controlled electronic switches or motors.  </w:t>
      </w:r>
    </w:p>
    <w:p w14:paraId="2BED361B" w14:textId="77777777" w:rsidR="00752DD4" w:rsidRDefault="00752DD4">
      <w:pPr>
        <w:pBdr>
          <w:top w:val="nil"/>
          <w:left w:val="nil"/>
          <w:bottom w:val="nil"/>
          <w:right w:val="nil"/>
          <w:between w:val="nil"/>
        </w:pBdr>
        <w:rPr>
          <w:rFonts w:ascii="Helvetica Neue" w:eastAsia="Helvetica Neue" w:hAnsi="Helvetica Neue" w:cs="Helvetica Neue"/>
          <w:sz w:val="20"/>
          <w:szCs w:val="20"/>
        </w:rPr>
      </w:pPr>
    </w:p>
    <w:p w14:paraId="464177E2" w14:textId="3B4D89BB" w:rsidR="000F4F14" w:rsidRDefault="00DB6731">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Input, decision-making and output</w:t>
      </w:r>
      <w:r w:rsidR="00A92439">
        <w:rPr>
          <w:rFonts w:ascii="Helvetica Neue" w:eastAsia="Helvetica Neue" w:hAnsi="Helvetica Neue" w:cs="Helvetica Neue"/>
          <w:sz w:val="20"/>
          <w:szCs w:val="20"/>
        </w:rPr>
        <w:t>,</w:t>
      </w:r>
      <w:r w:rsidR="00657247">
        <w:rPr>
          <w:rFonts w:ascii="Helvetica Neue" w:eastAsia="Helvetica Neue" w:hAnsi="Helvetica Neue" w:cs="Helvetica Neue"/>
          <w:sz w:val="20"/>
          <w:szCs w:val="20"/>
        </w:rPr>
        <w:t xml:space="preserve"> </w:t>
      </w:r>
      <w:r w:rsidR="000F4F14">
        <w:rPr>
          <w:rFonts w:ascii="Helvetica Neue" w:eastAsia="Helvetica Neue" w:hAnsi="Helvetica Neue" w:cs="Helvetica Neue"/>
          <w:sz w:val="20"/>
          <w:szCs w:val="20"/>
        </w:rPr>
        <w:t>in the context of</w:t>
      </w:r>
      <w:r w:rsidR="00657247">
        <w:rPr>
          <w:rFonts w:ascii="Helvetica Neue" w:eastAsia="Helvetica Neue" w:hAnsi="Helvetica Neue" w:cs="Helvetica Neue"/>
          <w:sz w:val="20"/>
          <w:szCs w:val="20"/>
        </w:rPr>
        <w:t xml:space="preserve"> a home automation system</w:t>
      </w:r>
      <w:r w:rsidR="00A92439">
        <w:rPr>
          <w:rFonts w:ascii="Helvetica Neue" w:eastAsia="Helvetica Neue" w:hAnsi="Helvetica Neue" w:cs="Helvetica Neue"/>
          <w:sz w:val="20"/>
          <w:szCs w:val="20"/>
        </w:rPr>
        <w:t>,</w:t>
      </w:r>
      <w:r w:rsidR="00657247">
        <w:rPr>
          <w:rFonts w:ascii="Helvetica Neue" w:eastAsia="Helvetica Neue" w:hAnsi="Helvetica Neue" w:cs="Helvetica Neue"/>
          <w:sz w:val="20"/>
          <w:szCs w:val="20"/>
        </w:rPr>
        <w:t xml:space="preserve"> are </w:t>
      </w:r>
      <w:r w:rsidR="000F4F14">
        <w:rPr>
          <w:rFonts w:ascii="Helvetica Neue" w:eastAsia="Helvetica Neue" w:hAnsi="Helvetica Neue" w:cs="Helvetica Neue"/>
          <w:sz w:val="20"/>
          <w:szCs w:val="20"/>
        </w:rPr>
        <w:t>highly</w:t>
      </w:r>
      <w:r w:rsidR="00657247">
        <w:rPr>
          <w:rFonts w:ascii="Helvetica Neue" w:eastAsia="Helvetica Neue" w:hAnsi="Helvetica Neue" w:cs="Helvetica Neue"/>
          <w:sz w:val="20"/>
          <w:szCs w:val="20"/>
        </w:rPr>
        <w:t xml:space="preserve"> suitable </w:t>
      </w:r>
      <w:r w:rsidR="000F4F14">
        <w:rPr>
          <w:rFonts w:ascii="Helvetica Neue" w:eastAsia="Helvetica Neue" w:hAnsi="Helvetica Neue" w:cs="Helvetica Neue"/>
          <w:sz w:val="20"/>
          <w:szCs w:val="20"/>
        </w:rPr>
        <w:t xml:space="preserve">for </w:t>
      </w:r>
      <w:r w:rsidR="00657247">
        <w:rPr>
          <w:rFonts w:ascii="Helvetica Neue" w:eastAsia="Helvetica Neue" w:hAnsi="Helvetica Neue" w:cs="Helvetica Neue"/>
          <w:sz w:val="20"/>
          <w:szCs w:val="20"/>
        </w:rPr>
        <w:t>cover</w:t>
      </w:r>
      <w:r w:rsidR="000F4F14">
        <w:rPr>
          <w:rFonts w:ascii="Helvetica Neue" w:eastAsia="Helvetica Neue" w:hAnsi="Helvetica Neue" w:cs="Helvetica Neue"/>
          <w:sz w:val="20"/>
          <w:szCs w:val="20"/>
        </w:rPr>
        <w:t>ing</w:t>
      </w:r>
      <w:r w:rsidR="00657247">
        <w:rPr>
          <w:rFonts w:ascii="Helvetica Neue" w:eastAsia="Helvetica Neue" w:hAnsi="Helvetica Neue" w:cs="Helvetica Neue"/>
          <w:sz w:val="20"/>
          <w:szCs w:val="20"/>
        </w:rPr>
        <w:t xml:space="preserve"> a range of content descriptors in the Australian Curriculum: Digital Technologies. Consider flow charts or any other form of diagram to conceptually explore sequences, branching and iterations. </w:t>
      </w:r>
    </w:p>
    <w:p w14:paraId="58A0FD48" w14:textId="77777777" w:rsidR="000F4F14" w:rsidRDefault="000F4F14">
      <w:pPr>
        <w:pBdr>
          <w:top w:val="nil"/>
          <w:left w:val="nil"/>
          <w:bottom w:val="nil"/>
          <w:right w:val="nil"/>
          <w:between w:val="nil"/>
        </w:pBdr>
        <w:rPr>
          <w:rFonts w:ascii="Helvetica Neue" w:eastAsia="Helvetica Neue" w:hAnsi="Helvetica Neue" w:cs="Helvetica Neue"/>
          <w:sz w:val="20"/>
          <w:szCs w:val="20"/>
        </w:rPr>
      </w:pPr>
    </w:p>
    <w:p w14:paraId="33218760" w14:textId="3D7D9B5B" w:rsidR="00752DD4" w:rsidRDefault="00657247">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purpose of this step is not to write any code, but to explore and </w:t>
      </w:r>
      <w:proofErr w:type="spellStart"/>
      <w:r>
        <w:rPr>
          <w:rFonts w:ascii="Helvetica Neue" w:eastAsia="Helvetica Neue" w:hAnsi="Helvetica Neue" w:cs="Helvetica Neue"/>
          <w:sz w:val="20"/>
          <w:szCs w:val="20"/>
        </w:rPr>
        <w:t>visualise</w:t>
      </w:r>
      <w:proofErr w:type="spellEnd"/>
      <w:r>
        <w:rPr>
          <w:rFonts w:ascii="Helvetica Neue" w:eastAsia="Helvetica Neue" w:hAnsi="Helvetica Neue" w:cs="Helvetica Neue"/>
          <w:sz w:val="20"/>
          <w:szCs w:val="20"/>
        </w:rPr>
        <w:t xml:space="preserve"> possible steps and actions that might occur in </w:t>
      </w:r>
      <w:r w:rsidR="000F4F14">
        <w:rPr>
          <w:rFonts w:ascii="Helvetica Neue" w:eastAsia="Helvetica Neue" w:hAnsi="Helvetica Neue" w:cs="Helvetica Neue"/>
          <w:sz w:val="20"/>
          <w:szCs w:val="20"/>
        </w:rPr>
        <w:t xml:space="preserve">a </w:t>
      </w:r>
      <w:r>
        <w:rPr>
          <w:rFonts w:ascii="Helvetica Neue" w:eastAsia="Helvetica Neue" w:hAnsi="Helvetica Neue" w:cs="Helvetica Neue"/>
          <w:sz w:val="20"/>
          <w:szCs w:val="20"/>
        </w:rPr>
        <w:t xml:space="preserve">home automation system. This </w:t>
      </w:r>
      <w:r w:rsidR="000F4F14">
        <w:rPr>
          <w:rFonts w:ascii="Helvetica Neue" w:eastAsia="Helvetica Neue" w:hAnsi="Helvetica Neue" w:cs="Helvetica Neue"/>
          <w:sz w:val="20"/>
          <w:szCs w:val="20"/>
        </w:rPr>
        <w:t>step</w:t>
      </w:r>
      <w:r>
        <w:rPr>
          <w:rFonts w:ascii="Helvetica Neue" w:eastAsia="Helvetica Neue" w:hAnsi="Helvetica Neue" w:cs="Helvetica Neue"/>
          <w:sz w:val="20"/>
          <w:szCs w:val="20"/>
        </w:rPr>
        <w:t xml:space="preserve"> also provides an opportunity to discuss scientific ideas about electrical systems and how they </w:t>
      </w:r>
      <w:r w:rsidR="000F4F14">
        <w:rPr>
          <w:rFonts w:ascii="Helvetica Neue" w:eastAsia="Helvetica Neue" w:hAnsi="Helvetica Neue" w:cs="Helvetica Neue"/>
          <w:sz w:val="20"/>
          <w:szCs w:val="20"/>
        </w:rPr>
        <w:t>can be</w:t>
      </w:r>
      <w:r>
        <w:rPr>
          <w:rFonts w:ascii="Helvetica Neue" w:eastAsia="Helvetica Neue" w:hAnsi="Helvetica Neue" w:cs="Helvetica Neue"/>
          <w:sz w:val="20"/>
          <w:szCs w:val="20"/>
        </w:rPr>
        <w:t xml:space="preserve"> controlled </w:t>
      </w:r>
      <w:r w:rsidR="000F4F14">
        <w:rPr>
          <w:rFonts w:ascii="Helvetica Neue" w:eastAsia="Helvetica Neue" w:hAnsi="Helvetica Neue" w:cs="Helvetica Neue"/>
          <w:sz w:val="20"/>
          <w:szCs w:val="20"/>
        </w:rPr>
        <w:t>by</w:t>
      </w:r>
      <w:r>
        <w:rPr>
          <w:rFonts w:ascii="Helvetica Neue" w:eastAsia="Helvetica Neue" w:hAnsi="Helvetica Neue" w:cs="Helvetica Neue"/>
          <w:sz w:val="20"/>
          <w:szCs w:val="20"/>
        </w:rPr>
        <w:t xml:space="preserve"> a digital system.</w:t>
      </w:r>
    </w:p>
    <w:p w14:paraId="28534E03" w14:textId="77777777" w:rsidR="00752DD4" w:rsidRDefault="00752DD4">
      <w:pPr>
        <w:rPr>
          <w:rFonts w:ascii="Helvetica Neue" w:eastAsia="Helvetica Neue" w:hAnsi="Helvetica Neue" w:cs="Helvetica Neue"/>
          <w:color w:val="000000"/>
          <w:sz w:val="20"/>
          <w:szCs w:val="20"/>
        </w:rPr>
      </w:pPr>
    </w:p>
    <w:p w14:paraId="1EE47E4B" w14:textId="77777777" w:rsidR="00752DD4" w:rsidRDefault="00657247">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Plugged activity</w:t>
      </w:r>
    </w:p>
    <w:p w14:paraId="3ECDB560" w14:textId="77777777" w:rsidR="00752DD4" w:rsidRDefault="00752DD4">
      <w:pPr>
        <w:rPr>
          <w:rFonts w:ascii="Helvetica Neue" w:eastAsia="Helvetica Neue" w:hAnsi="Helvetica Neue" w:cs="Helvetica Neue"/>
          <w:sz w:val="20"/>
          <w:szCs w:val="20"/>
        </w:rPr>
      </w:pPr>
    </w:p>
    <w:p w14:paraId="74B3EB34" w14:textId="03434AD5" w:rsidR="00752DD4" w:rsidRDefault="00657247">
      <w:pPr>
        <w:rPr>
          <w:rFonts w:ascii="Helvetica Neue" w:eastAsia="Helvetica Neue" w:hAnsi="Helvetica Neue" w:cs="Helvetica Neue"/>
          <w:sz w:val="20"/>
          <w:szCs w:val="20"/>
        </w:rPr>
      </w:pPr>
      <w:r>
        <w:rPr>
          <w:rFonts w:ascii="Helvetica Neue" w:eastAsia="Helvetica Neue" w:hAnsi="Helvetica Neue" w:cs="Helvetica Neue"/>
          <w:sz w:val="20"/>
          <w:szCs w:val="20"/>
        </w:rPr>
        <w:t>The plugged activity explores input and decision</w:t>
      </w:r>
      <w:r w:rsidR="000F4F14">
        <w:rPr>
          <w:rFonts w:ascii="Helvetica Neue" w:eastAsia="Helvetica Neue" w:hAnsi="Helvetica Neue" w:cs="Helvetica Neue"/>
          <w:sz w:val="20"/>
          <w:szCs w:val="20"/>
        </w:rPr>
        <w:t>-</w:t>
      </w:r>
      <w:r>
        <w:rPr>
          <w:rFonts w:ascii="Helvetica Neue" w:eastAsia="Helvetica Neue" w:hAnsi="Helvetica Neue" w:cs="Helvetica Neue"/>
          <w:sz w:val="20"/>
          <w:szCs w:val="20"/>
        </w:rPr>
        <w:t>making</w:t>
      </w:r>
      <w:r w:rsidR="000F4F14">
        <w:rPr>
          <w:rFonts w:ascii="Helvetica Neue" w:eastAsia="Helvetica Neue" w:hAnsi="Helvetica Neue" w:cs="Helvetica Neue"/>
          <w:sz w:val="20"/>
          <w:szCs w:val="20"/>
        </w:rPr>
        <w:t>, as discussed in Step 3 above</w:t>
      </w:r>
      <w:r>
        <w:rPr>
          <w:rFonts w:ascii="Helvetica Neue" w:eastAsia="Helvetica Neue" w:hAnsi="Helvetica Neue" w:cs="Helvetica Neue"/>
          <w:sz w:val="20"/>
          <w:szCs w:val="20"/>
        </w:rPr>
        <w:t xml:space="preserve">. For </w:t>
      </w:r>
      <w:r w:rsidR="000F4F14">
        <w:rPr>
          <w:rFonts w:ascii="Helvetica Neue" w:eastAsia="Helvetica Neue" w:hAnsi="Helvetica Neue" w:cs="Helvetica Neue"/>
          <w:sz w:val="20"/>
          <w:szCs w:val="20"/>
        </w:rPr>
        <w:t xml:space="preserve">the </w:t>
      </w:r>
      <w:r>
        <w:rPr>
          <w:rFonts w:ascii="Helvetica Neue" w:eastAsia="Helvetica Neue" w:hAnsi="Helvetica Neue" w:cs="Helvetica Neue"/>
          <w:sz w:val="20"/>
          <w:szCs w:val="20"/>
        </w:rPr>
        <w:t>output</w:t>
      </w:r>
      <w:r w:rsidR="000F4F14">
        <w:rPr>
          <w:rFonts w:ascii="Helvetica Neue" w:eastAsia="Helvetica Neue" w:hAnsi="Helvetica Neue" w:cs="Helvetica Neue"/>
          <w:sz w:val="20"/>
          <w:szCs w:val="20"/>
        </w:rPr>
        <w:t xml:space="preserve"> step</w:t>
      </w:r>
      <w:r>
        <w:rPr>
          <w:rFonts w:ascii="Helvetica Neue" w:eastAsia="Helvetica Neue" w:hAnsi="Helvetica Neue" w:cs="Helvetica Neue"/>
          <w:sz w:val="20"/>
          <w:szCs w:val="20"/>
        </w:rPr>
        <w:t xml:space="preserve"> separate activit</w:t>
      </w:r>
      <w:r w:rsidR="000F4F14">
        <w:rPr>
          <w:rFonts w:ascii="Helvetica Neue" w:eastAsia="Helvetica Neue" w:hAnsi="Helvetica Neue" w:cs="Helvetica Neue"/>
          <w:sz w:val="20"/>
          <w:szCs w:val="20"/>
        </w:rPr>
        <w:t>ies</w:t>
      </w:r>
      <w:r>
        <w:rPr>
          <w:rFonts w:ascii="Helvetica Neue" w:eastAsia="Helvetica Neue" w:hAnsi="Helvetica Neue" w:cs="Helvetica Neue"/>
          <w:sz w:val="20"/>
          <w:szCs w:val="20"/>
        </w:rPr>
        <w:t xml:space="preserve"> can be undertaken with Arduino, Raspberry Pi, or BBC </w:t>
      </w:r>
      <w:proofErr w:type="spellStart"/>
      <w:proofErr w:type="gramStart"/>
      <w:r>
        <w:rPr>
          <w:rFonts w:ascii="Helvetica Neue" w:eastAsia="Helvetica Neue" w:hAnsi="Helvetica Neue" w:cs="Helvetica Neue"/>
          <w:sz w:val="20"/>
          <w:szCs w:val="20"/>
        </w:rPr>
        <w:t>micro:bit</w:t>
      </w:r>
      <w:proofErr w:type="spellEnd"/>
      <w:proofErr w:type="gramEnd"/>
      <w:r w:rsidR="000F4F14">
        <w:rPr>
          <w:rFonts w:ascii="Helvetica Neue" w:eastAsia="Helvetica Neue" w:hAnsi="Helvetica Neue" w:cs="Helvetica Neue"/>
          <w:sz w:val="20"/>
          <w:szCs w:val="20"/>
        </w:rPr>
        <w:t>. These</w:t>
      </w:r>
      <w:r>
        <w:rPr>
          <w:rFonts w:ascii="Helvetica Neue" w:eastAsia="Helvetica Neue" w:hAnsi="Helvetica Neue" w:cs="Helvetica Neue"/>
          <w:sz w:val="20"/>
          <w:szCs w:val="20"/>
        </w:rPr>
        <w:t xml:space="preserve"> activities demonstrate how code drives actuators. </w:t>
      </w:r>
    </w:p>
    <w:p w14:paraId="35532719" w14:textId="77777777" w:rsidR="00752DD4" w:rsidRDefault="00752DD4">
      <w:pPr>
        <w:rPr>
          <w:rFonts w:ascii="Helvetica Neue" w:eastAsia="Helvetica Neue" w:hAnsi="Helvetica Neue" w:cs="Helvetica Neue"/>
          <w:sz w:val="20"/>
          <w:szCs w:val="20"/>
        </w:rPr>
      </w:pPr>
    </w:p>
    <w:p w14:paraId="520FB1A3" w14:textId="32677A28" w:rsidR="00752DD4" w:rsidRDefault="00DF048F">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This </w:t>
      </w:r>
      <w:r w:rsidR="00A92439">
        <w:rPr>
          <w:rFonts w:ascii="Helvetica Neue" w:eastAsia="Helvetica Neue" w:hAnsi="Helvetica Neue" w:cs="Helvetica Neue"/>
          <w:sz w:val="20"/>
          <w:szCs w:val="20"/>
        </w:rPr>
        <w:t xml:space="preserve">plugged </w:t>
      </w:r>
      <w:r>
        <w:rPr>
          <w:rFonts w:ascii="Helvetica Neue" w:eastAsia="Helvetica Neue" w:hAnsi="Helvetica Neue" w:cs="Helvetica Neue"/>
          <w:sz w:val="20"/>
          <w:szCs w:val="20"/>
        </w:rPr>
        <w:t xml:space="preserve">activity allows </w:t>
      </w:r>
      <w:r w:rsidR="00657247">
        <w:rPr>
          <w:rFonts w:ascii="Helvetica Neue" w:eastAsia="Helvetica Neue" w:hAnsi="Helvetica Neue" w:cs="Helvetica Neue"/>
          <w:sz w:val="20"/>
          <w:szCs w:val="20"/>
        </w:rPr>
        <w:t xml:space="preserve">students </w:t>
      </w:r>
      <w:r>
        <w:rPr>
          <w:rFonts w:ascii="Helvetica Neue" w:eastAsia="Helvetica Neue" w:hAnsi="Helvetica Neue" w:cs="Helvetica Neue"/>
          <w:sz w:val="20"/>
          <w:szCs w:val="20"/>
        </w:rPr>
        <w:t xml:space="preserve">to </w:t>
      </w:r>
      <w:r w:rsidR="00657247">
        <w:rPr>
          <w:rFonts w:ascii="Helvetica Neue" w:eastAsia="Helvetica Neue" w:hAnsi="Helvetica Neue" w:cs="Helvetica Neue"/>
          <w:sz w:val="20"/>
          <w:szCs w:val="20"/>
        </w:rPr>
        <w:t xml:space="preserve">interact with an AI application to </w:t>
      </w:r>
      <w:proofErr w:type="spellStart"/>
      <w:r w:rsidR="00657247">
        <w:rPr>
          <w:rFonts w:ascii="Helvetica Neue" w:eastAsia="Helvetica Neue" w:hAnsi="Helvetica Neue" w:cs="Helvetica Neue"/>
          <w:sz w:val="20"/>
          <w:szCs w:val="20"/>
        </w:rPr>
        <w:t>recognise</w:t>
      </w:r>
      <w:proofErr w:type="spellEnd"/>
      <w:r w:rsidR="00657247">
        <w:rPr>
          <w:rFonts w:ascii="Helvetica Neue" w:eastAsia="Helvetica Neue" w:hAnsi="Helvetica Neue" w:cs="Helvetica Neue"/>
          <w:sz w:val="20"/>
          <w:szCs w:val="20"/>
        </w:rPr>
        <w:t xml:space="preserve"> written commands and make meaningful decisions, such as turning the lights on or off. </w:t>
      </w:r>
      <w:r>
        <w:rPr>
          <w:rFonts w:ascii="Helvetica Neue" w:eastAsia="Helvetica Neue" w:hAnsi="Helvetica Neue" w:cs="Helvetica Neue"/>
          <w:sz w:val="20"/>
          <w:szCs w:val="20"/>
        </w:rPr>
        <w:t xml:space="preserve">No coding is required by the teacher or students. </w:t>
      </w:r>
      <w:r w:rsidR="00657247">
        <w:rPr>
          <w:rFonts w:ascii="Helvetica Neue" w:eastAsia="Helvetica Neue" w:hAnsi="Helvetica Neue" w:cs="Helvetica Neue"/>
          <w:sz w:val="20"/>
          <w:szCs w:val="20"/>
        </w:rPr>
        <w:t xml:space="preserve">Students can use a total of 12 expressions, </w:t>
      </w:r>
      <w:r>
        <w:rPr>
          <w:rFonts w:ascii="Helvetica Neue" w:eastAsia="Helvetica Neue" w:hAnsi="Helvetica Neue" w:cs="Helvetica Neue"/>
          <w:sz w:val="20"/>
          <w:szCs w:val="20"/>
        </w:rPr>
        <w:t>including</w:t>
      </w:r>
      <w:r w:rsidR="00657247">
        <w:rPr>
          <w:rFonts w:ascii="Helvetica Neue" w:eastAsia="Helvetica Neue" w:hAnsi="Helvetica Neue" w:cs="Helvetica Neue"/>
          <w:sz w:val="20"/>
          <w:szCs w:val="20"/>
        </w:rPr>
        <w:t xml:space="preserve"> single words </w:t>
      </w:r>
      <w:r>
        <w:rPr>
          <w:rFonts w:ascii="Helvetica Neue" w:eastAsia="Helvetica Neue" w:hAnsi="Helvetica Neue" w:cs="Helvetica Neue"/>
          <w:sz w:val="20"/>
          <w:szCs w:val="20"/>
        </w:rPr>
        <w:t>and</w:t>
      </w:r>
      <w:r w:rsidR="00657247">
        <w:rPr>
          <w:rFonts w:ascii="Helvetica Neue" w:eastAsia="Helvetica Neue" w:hAnsi="Helvetica Neue" w:cs="Helvetica Neue"/>
          <w:sz w:val="20"/>
          <w:szCs w:val="20"/>
        </w:rPr>
        <w:t xml:space="preserve"> whole sentences</w:t>
      </w:r>
      <w:r w:rsidR="00A92439">
        <w:rPr>
          <w:rFonts w:ascii="Helvetica Neue" w:eastAsia="Helvetica Neue" w:hAnsi="Helvetica Neue" w:cs="Helvetica Neue"/>
          <w:sz w:val="20"/>
          <w:szCs w:val="20"/>
        </w:rPr>
        <w:t>,</w:t>
      </w:r>
      <w:r w:rsidR="00657247">
        <w:rPr>
          <w:rFonts w:ascii="Helvetica Neue" w:eastAsia="Helvetica Neue" w:hAnsi="Helvetica Neue" w:cs="Helvetica Neue"/>
          <w:sz w:val="20"/>
          <w:szCs w:val="20"/>
        </w:rPr>
        <w:t xml:space="preserve"> to train the AI. </w:t>
      </w:r>
    </w:p>
    <w:p w14:paraId="3F1EA5F6" w14:textId="77777777" w:rsidR="00752DD4" w:rsidRDefault="00752DD4">
      <w:pPr>
        <w:rPr>
          <w:rFonts w:ascii="Helvetica Neue" w:eastAsia="Helvetica Neue" w:hAnsi="Helvetica Neue" w:cs="Helvetica Neue"/>
          <w:sz w:val="20"/>
          <w:szCs w:val="20"/>
        </w:rPr>
      </w:pPr>
    </w:p>
    <w:p w14:paraId="15D1AFDA" w14:textId="6995BF0F" w:rsidR="00DF048F" w:rsidRDefault="00DF048F">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underlying AI runs locally in the browser, so it’s learning speed only depends on the speed of the local processor, rather than</w:t>
      </w:r>
      <w:r w:rsidR="00657247">
        <w:rPr>
          <w:rFonts w:ascii="Helvetica Neue" w:eastAsia="Helvetica Neue" w:hAnsi="Helvetica Neue" w:cs="Helvetica Neue"/>
          <w:sz w:val="20"/>
          <w:szCs w:val="20"/>
        </w:rPr>
        <w:t xml:space="preserve"> internet speed. </w:t>
      </w:r>
      <w:r>
        <w:rPr>
          <w:rFonts w:ascii="Helvetica Neue" w:eastAsia="Helvetica Neue" w:hAnsi="Helvetica Neue" w:cs="Helvetica Neue"/>
          <w:sz w:val="20"/>
          <w:szCs w:val="20"/>
        </w:rPr>
        <w:t xml:space="preserve">For example, the training process </w:t>
      </w:r>
      <w:r w:rsidR="00A92439">
        <w:rPr>
          <w:rFonts w:ascii="Helvetica Neue" w:eastAsia="Helvetica Neue" w:hAnsi="Helvetica Neue" w:cs="Helvetica Neue"/>
          <w:sz w:val="20"/>
          <w:szCs w:val="20"/>
        </w:rPr>
        <w:t xml:space="preserve">will </w:t>
      </w:r>
      <w:r>
        <w:rPr>
          <w:rFonts w:ascii="Helvetica Neue" w:eastAsia="Helvetica Neue" w:hAnsi="Helvetica Neue" w:cs="Helvetica Neue"/>
          <w:sz w:val="20"/>
          <w:szCs w:val="20"/>
        </w:rPr>
        <w:t>take approximately 30 seconds o</w:t>
      </w:r>
      <w:r w:rsidR="00657247">
        <w:rPr>
          <w:rFonts w:ascii="Helvetica Neue" w:eastAsia="Helvetica Neue" w:hAnsi="Helvetica Neue" w:cs="Helvetica Neue"/>
          <w:sz w:val="20"/>
          <w:szCs w:val="20"/>
        </w:rPr>
        <w:t xml:space="preserve">n a </w:t>
      </w:r>
      <w:r>
        <w:rPr>
          <w:rFonts w:ascii="Helvetica Neue" w:eastAsia="Helvetica Neue" w:hAnsi="Helvetica Neue" w:cs="Helvetica Neue"/>
          <w:sz w:val="20"/>
          <w:szCs w:val="20"/>
        </w:rPr>
        <w:t xml:space="preserve">2012 </w:t>
      </w:r>
      <w:r w:rsidR="00657247">
        <w:rPr>
          <w:rFonts w:ascii="Helvetica Neue" w:eastAsia="Helvetica Neue" w:hAnsi="Helvetica Neue" w:cs="Helvetica Neue"/>
          <w:sz w:val="20"/>
          <w:szCs w:val="20"/>
        </w:rPr>
        <w:t xml:space="preserve">laptop. </w:t>
      </w:r>
    </w:p>
    <w:p w14:paraId="2853FDBC" w14:textId="77777777" w:rsidR="00DF048F" w:rsidRDefault="00DF048F">
      <w:pPr>
        <w:rPr>
          <w:rFonts w:ascii="Helvetica Neue" w:eastAsia="Helvetica Neue" w:hAnsi="Helvetica Neue" w:cs="Helvetica Neue"/>
          <w:sz w:val="20"/>
          <w:szCs w:val="20"/>
        </w:rPr>
      </w:pPr>
    </w:p>
    <w:p w14:paraId="7EC5E150" w14:textId="27AD1B42" w:rsidR="00DF048F" w:rsidRPr="006C29A0" w:rsidRDefault="00657247">
      <w:pPr>
        <w:rPr>
          <w:rFonts w:ascii="Helvetica Neue" w:eastAsia="Helvetica Neue" w:hAnsi="Helvetica Neue" w:cs="Helvetica Neue"/>
          <w:sz w:val="20"/>
          <w:szCs w:val="20"/>
        </w:rPr>
      </w:pPr>
      <w:r>
        <w:rPr>
          <w:rFonts w:ascii="Helvetica Neue" w:eastAsia="Helvetica Neue" w:hAnsi="Helvetica Neue" w:cs="Helvetica Neue"/>
          <w:sz w:val="20"/>
          <w:szCs w:val="20"/>
        </w:rPr>
        <w:t>To increase the speed of the learning process, the lines representing the synapses can be hidden by clicking on</w:t>
      </w:r>
      <w:r w:rsidR="005922F6">
        <w:rPr>
          <w:rFonts w:ascii="Helvetica Neue" w:eastAsia="Helvetica Neue" w:hAnsi="Helvetica Neue" w:cs="Helvetica Neue"/>
          <w:sz w:val="20"/>
          <w:szCs w:val="20"/>
        </w:rPr>
        <w:t xml:space="preserve"> “Hide Wires”</w:t>
      </w:r>
      <w:r>
        <w:rPr>
          <w:rFonts w:ascii="Helvetica Neue" w:eastAsia="Helvetica Neue" w:hAnsi="Helvetica Neue" w:cs="Helvetica Neue"/>
          <w:sz w:val="20"/>
          <w:szCs w:val="20"/>
        </w:rPr>
        <w:t xml:space="preserve"> in the menu. </w:t>
      </w:r>
      <w:r w:rsidR="005922F6">
        <w:rPr>
          <w:rFonts w:ascii="Helvetica Neue" w:eastAsia="Helvetica Neue" w:hAnsi="Helvetica Neue" w:cs="Helvetica Neue"/>
          <w:noProof/>
          <w:sz w:val="20"/>
          <w:szCs w:val="20"/>
          <w:lang w:val="en-AU"/>
        </w:rPr>
        <w:drawing>
          <wp:inline distT="114300" distB="114300" distL="114300" distR="114300" wp14:anchorId="59240D8E" wp14:editId="5728E91C">
            <wp:extent cx="895350" cy="342900"/>
            <wp:effectExtent l="0" t="0" r="0" b="0"/>
            <wp:docPr id="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895350" cy="342900"/>
                    </a:xfrm>
                    <a:prstGeom prst="rect">
                      <a:avLst/>
                    </a:prstGeom>
                    <a:ln/>
                  </pic:spPr>
                </pic:pic>
              </a:graphicData>
            </a:graphic>
          </wp:inline>
        </w:drawing>
      </w:r>
    </w:p>
    <w:p w14:paraId="29C0429B" w14:textId="1848E2DE" w:rsidR="00DF048F" w:rsidRDefault="00657247">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To see the </w:t>
      </w:r>
      <w:proofErr w:type="spellStart"/>
      <w:r>
        <w:rPr>
          <w:rFonts w:ascii="Roboto" w:eastAsia="Roboto" w:hAnsi="Roboto" w:cs="Roboto"/>
          <w:color w:val="3C4043"/>
          <w:sz w:val="21"/>
          <w:szCs w:val="21"/>
          <w:highlight w:val="white"/>
        </w:rPr>
        <w:t>colour</w:t>
      </w:r>
      <w:proofErr w:type="spellEnd"/>
      <w:r>
        <w:rPr>
          <w:rFonts w:ascii="Roboto" w:eastAsia="Roboto" w:hAnsi="Roboto" w:cs="Roboto"/>
          <w:color w:val="3C4043"/>
          <w:sz w:val="21"/>
          <w:szCs w:val="21"/>
          <w:highlight w:val="white"/>
        </w:rPr>
        <w:t xml:space="preserve"> changes of the lines representing the synapses, drag </w:t>
      </w:r>
      <w:r w:rsidR="00DF048F">
        <w:rPr>
          <w:rFonts w:ascii="Roboto" w:eastAsia="Roboto" w:hAnsi="Roboto" w:cs="Roboto"/>
          <w:color w:val="3C4043"/>
          <w:sz w:val="21"/>
          <w:szCs w:val="21"/>
          <w:highlight w:val="white"/>
        </w:rPr>
        <w:t xml:space="preserve">the slider </w:t>
      </w:r>
      <w:r>
        <w:rPr>
          <w:rFonts w:ascii="Roboto" w:eastAsia="Roboto" w:hAnsi="Roboto" w:cs="Roboto"/>
          <w:color w:val="3C4043"/>
          <w:sz w:val="21"/>
          <w:szCs w:val="21"/>
          <w:highlight w:val="white"/>
        </w:rPr>
        <w:t>to the left</w:t>
      </w:r>
      <w:r w:rsidR="00A92439">
        <w:rPr>
          <w:rFonts w:ascii="Roboto" w:eastAsia="Roboto" w:hAnsi="Roboto" w:cs="Roboto"/>
          <w:color w:val="3C4043"/>
          <w:sz w:val="21"/>
          <w:szCs w:val="21"/>
          <w:highlight w:val="white"/>
        </w:rPr>
        <w:t>.</w:t>
      </w:r>
      <w:r>
        <w:rPr>
          <w:rFonts w:ascii="Roboto" w:eastAsia="Roboto" w:hAnsi="Roboto" w:cs="Roboto"/>
          <w:color w:val="3C4043"/>
          <w:sz w:val="21"/>
          <w:szCs w:val="21"/>
          <w:highlight w:val="white"/>
        </w:rPr>
        <w:t xml:space="preserve"> </w:t>
      </w:r>
      <w:r>
        <w:rPr>
          <w:rFonts w:ascii="Roboto" w:eastAsia="Roboto" w:hAnsi="Roboto" w:cs="Roboto"/>
          <w:noProof/>
          <w:color w:val="3C4043"/>
          <w:sz w:val="21"/>
          <w:szCs w:val="21"/>
          <w:highlight w:val="white"/>
          <w:lang w:val="en-AU"/>
        </w:rPr>
        <w:drawing>
          <wp:inline distT="114300" distB="114300" distL="114300" distR="114300" wp14:anchorId="5C5BF6CD" wp14:editId="4F181001">
            <wp:extent cx="1533525" cy="381000"/>
            <wp:effectExtent l="0" t="0" r="0" b="0"/>
            <wp:docPr id="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533525" cy="381000"/>
                    </a:xfrm>
                    <a:prstGeom prst="rect">
                      <a:avLst/>
                    </a:prstGeom>
                    <a:ln/>
                  </pic:spPr>
                </pic:pic>
              </a:graphicData>
            </a:graphic>
          </wp:inline>
        </w:drawing>
      </w:r>
      <w:r>
        <w:rPr>
          <w:rFonts w:ascii="Roboto" w:eastAsia="Roboto" w:hAnsi="Roboto" w:cs="Roboto"/>
          <w:color w:val="3C4043"/>
          <w:sz w:val="21"/>
          <w:szCs w:val="21"/>
          <w:highlight w:val="white"/>
        </w:rPr>
        <w:t xml:space="preserve">. </w:t>
      </w:r>
    </w:p>
    <w:p w14:paraId="4FC7F50C" w14:textId="5FDAF4C9" w:rsidR="00752DD4" w:rsidRDefault="00DF048F">
      <w:pPr>
        <w:rPr>
          <w:rFonts w:ascii="Helvetica Neue" w:eastAsia="Helvetica Neue" w:hAnsi="Helvetica Neue" w:cs="Helvetica Neue"/>
          <w:sz w:val="20"/>
          <w:szCs w:val="20"/>
        </w:rPr>
      </w:pPr>
      <w:r>
        <w:rPr>
          <w:rFonts w:ascii="Roboto" w:eastAsia="Roboto" w:hAnsi="Roboto" w:cs="Roboto"/>
          <w:color w:val="3C4043"/>
          <w:sz w:val="21"/>
          <w:szCs w:val="21"/>
          <w:highlight w:val="white"/>
        </w:rPr>
        <w:t>Note, h</w:t>
      </w:r>
      <w:r w:rsidR="00657247">
        <w:rPr>
          <w:rFonts w:ascii="Roboto" w:eastAsia="Roboto" w:hAnsi="Roboto" w:cs="Roboto"/>
          <w:color w:val="3C4043"/>
          <w:sz w:val="21"/>
          <w:szCs w:val="21"/>
          <w:highlight w:val="white"/>
        </w:rPr>
        <w:t xml:space="preserve">owever, </w:t>
      </w:r>
      <w:r>
        <w:rPr>
          <w:rFonts w:ascii="Roboto" w:eastAsia="Roboto" w:hAnsi="Roboto" w:cs="Roboto"/>
          <w:color w:val="3C4043"/>
          <w:sz w:val="21"/>
          <w:szCs w:val="21"/>
          <w:highlight w:val="white"/>
        </w:rPr>
        <w:t xml:space="preserve">that </w:t>
      </w:r>
      <w:r w:rsidR="00657247">
        <w:rPr>
          <w:rFonts w:ascii="Roboto" w:eastAsia="Roboto" w:hAnsi="Roboto" w:cs="Roboto"/>
          <w:color w:val="3C4043"/>
          <w:sz w:val="21"/>
          <w:szCs w:val="21"/>
          <w:highlight w:val="white"/>
        </w:rPr>
        <w:t>this will slow the learning process.</w:t>
      </w:r>
    </w:p>
    <w:p w14:paraId="4510A4CD" w14:textId="77777777" w:rsidR="00752DD4" w:rsidRDefault="00752DD4">
      <w:pPr>
        <w:rPr>
          <w:rFonts w:ascii="Helvetica Neue" w:eastAsia="Helvetica Neue" w:hAnsi="Helvetica Neue" w:cs="Helvetica Neue"/>
          <w:sz w:val="20"/>
          <w:szCs w:val="20"/>
        </w:rPr>
      </w:pPr>
    </w:p>
    <w:p w14:paraId="2A8F2557" w14:textId="2B7DAF39" w:rsidR="00752DD4" w:rsidRDefault="00657247">
      <w:pPr>
        <w:rPr>
          <w:rFonts w:ascii="Helvetica Neue" w:eastAsia="Helvetica Neue" w:hAnsi="Helvetica Neue" w:cs="Helvetica Neue"/>
          <w:sz w:val="20"/>
          <w:szCs w:val="20"/>
        </w:rPr>
      </w:pPr>
      <w:r>
        <w:rPr>
          <w:rFonts w:ascii="Helvetica Neue" w:eastAsia="Helvetica Neue" w:hAnsi="Helvetica Neue" w:cs="Helvetica Neue"/>
          <w:b/>
          <w:sz w:val="20"/>
          <w:szCs w:val="20"/>
        </w:rPr>
        <w:t>The activity has been leve</w:t>
      </w:r>
      <w:r w:rsidR="00A92439">
        <w:rPr>
          <w:rFonts w:ascii="Helvetica Neue" w:eastAsia="Helvetica Neue" w:hAnsi="Helvetica Neue" w:cs="Helvetica Neue"/>
          <w:b/>
          <w:sz w:val="20"/>
          <w:szCs w:val="20"/>
        </w:rPr>
        <w:t>l</w:t>
      </w:r>
      <w:r>
        <w:rPr>
          <w:rFonts w:ascii="Helvetica Neue" w:eastAsia="Helvetica Neue" w:hAnsi="Helvetica Neue" w:cs="Helvetica Neue"/>
          <w:b/>
          <w:sz w:val="20"/>
          <w:szCs w:val="20"/>
        </w:rPr>
        <w:t xml:space="preserve">led to enable differentiation. </w:t>
      </w:r>
    </w:p>
    <w:p w14:paraId="50983E6A" w14:textId="77777777" w:rsidR="00752DD4" w:rsidRDefault="00752DD4">
      <w:pPr>
        <w:rPr>
          <w:rFonts w:ascii="Helvetica Neue" w:eastAsia="Helvetica Neue" w:hAnsi="Helvetica Neue" w:cs="Helvetica Neue"/>
          <w:sz w:val="20"/>
          <w:szCs w:val="20"/>
        </w:rPr>
      </w:pPr>
    </w:p>
    <w:p w14:paraId="7B9F511B" w14:textId="6DEDAAA5" w:rsidR="00DF048F" w:rsidRPr="006C29A0" w:rsidRDefault="005528FB">
      <w:pPr>
        <w:ind w:left="900" w:hanging="900"/>
        <w:rPr>
          <w:rFonts w:ascii="Helvetica Neue" w:eastAsia="Helvetica Neue" w:hAnsi="Helvetica Neue" w:cs="Helvetica Neue"/>
          <w:b/>
          <w:bCs/>
          <w:sz w:val="20"/>
          <w:szCs w:val="20"/>
        </w:rPr>
      </w:pPr>
      <w:r w:rsidRPr="006C29A0">
        <w:rPr>
          <w:rFonts w:ascii="Helvetica Neue" w:eastAsia="Helvetica Neue" w:hAnsi="Helvetica Neue" w:cs="Helvetica Neue"/>
          <w:b/>
          <w:bCs/>
          <w:sz w:val="20"/>
          <w:szCs w:val="20"/>
        </w:rPr>
        <w:t>Level</w:t>
      </w:r>
      <w:r w:rsidR="00657247" w:rsidRPr="006C29A0">
        <w:rPr>
          <w:rFonts w:ascii="Helvetica Neue" w:eastAsia="Helvetica Neue" w:hAnsi="Helvetica Neue" w:cs="Helvetica Neue"/>
          <w:b/>
          <w:bCs/>
          <w:sz w:val="20"/>
          <w:szCs w:val="20"/>
        </w:rPr>
        <w:t xml:space="preserve"> 1 </w:t>
      </w:r>
    </w:p>
    <w:p w14:paraId="29F76887" w14:textId="77777777" w:rsidR="00DF048F" w:rsidRDefault="00DF048F">
      <w:pPr>
        <w:ind w:left="900" w:hanging="900"/>
        <w:rPr>
          <w:rFonts w:ascii="Helvetica Neue" w:eastAsia="Helvetica Neue" w:hAnsi="Helvetica Neue" w:cs="Helvetica Neue"/>
          <w:sz w:val="20"/>
          <w:szCs w:val="20"/>
        </w:rPr>
      </w:pPr>
    </w:p>
    <w:p w14:paraId="1371D64B" w14:textId="169090F3" w:rsidR="00752DD4" w:rsidRPr="00617941" w:rsidRDefault="005528FB" w:rsidP="00617941">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S</w:t>
      </w:r>
      <w:r w:rsidR="00657247" w:rsidRPr="00617941">
        <w:rPr>
          <w:rFonts w:ascii="Helvetica Neue" w:eastAsia="Helvetica Neue" w:hAnsi="Helvetica Neue" w:cs="Helvetica Neue"/>
          <w:sz w:val="20"/>
          <w:szCs w:val="20"/>
          <w:highlight w:val="white"/>
        </w:rPr>
        <w:t xml:space="preserve">tudents investigate the control required to switch lights and fans on or off. The training data for the </w:t>
      </w:r>
      <w:r>
        <w:rPr>
          <w:rFonts w:ascii="Helvetica Neue" w:eastAsia="Helvetica Neue" w:hAnsi="Helvetica Neue" w:cs="Helvetica Neue"/>
          <w:sz w:val="20"/>
          <w:szCs w:val="20"/>
          <w:highlight w:val="white"/>
        </w:rPr>
        <w:t>ANN</w:t>
      </w:r>
      <w:r w:rsidR="00657247" w:rsidRPr="00617941">
        <w:rPr>
          <w:rFonts w:ascii="Helvetica Neue" w:eastAsia="Helvetica Neue" w:hAnsi="Helvetica Neue" w:cs="Helvetica Neue"/>
          <w:sz w:val="20"/>
          <w:szCs w:val="20"/>
          <w:highlight w:val="white"/>
        </w:rPr>
        <w:t xml:space="preserve"> has already been provided and cannot be changed by the students. The </w:t>
      </w:r>
      <w:sdt>
        <w:sdtPr>
          <w:rPr>
            <w:rFonts w:ascii="Helvetica Neue" w:eastAsia="Helvetica Neue" w:hAnsi="Helvetica Neue" w:cs="Helvetica Neue"/>
            <w:sz w:val="20"/>
            <w:szCs w:val="20"/>
            <w:highlight w:val="white"/>
          </w:rPr>
          <w:tag w:val="goog_rdk_0"/>
          <w:id w:val="1175616559"/>
        </w:sdtPr>
        <w:sdtEndPr/>
        <w:sdtContent/>
      </w:sdt>
      <w:sdt>
        <w:sdtPr>
          <w:rPr>
            <w:rFonts w:ascii="Helvetica Neue" w:eastAsia="Helvetica Neue" w:hAnsi="Helvetica Neue" w:cs="Helvetica Neue"/>
            <w:sz w:val="20"/>
            <w:szCs w:val="20"/>
            <w:highlight w:val="white"/>
          </w:rPr>
          <w:tag w:val="goog_rdk_1"/>
          <w:id w:val="2060591664"/>
        </w:sdtPr>
        <w:sdtEndPr/>
        <w:sdtContent/>
      </w:sdt>
      <w:sdt>
        <w:sdtPr>
          <w:rPr>
            <w:rFonts w:ascii="Helvetica Neue" w:eastAsia="Helvetica Neue" w:hAnsi="Helvetica Neue" w:cs="Helvetica Neue"/>
            <w:sz w:val="20"/>
            <w:szCs w:val="20"/>
            <w:highlight w:val="white"/>
          </w:rPr>
          <w:tag w:val="goog_rdk_2"/>
          <w:id w:val="-436609312"/>
        </w:sdtPr>
        <w:sdtEndPr/>
        <w:sdtContent/>
      </w:sdt>
      <w:sdt>
        <w:sdtPr>
          <w:rPr>
            <w:rFonts w:ascii="Helvetica Neue" w:eastAsia="Helvetica Neue" w:hAnsi="Helvetica Neue" w:cs="Helvetica Neue"/>
            <w:sz w:val="20"/>
            <w:szCs w:val="20"/>
            <w:highlight w:val="white"/>
          </w:rPr>
          <w:tag w:val="goog_rdk_3"/>
          <w:id w:val="-1751340814"/>
        </w:sdtPr>
        <w:sdtEndPr/>
        <w:sdtContent/>
      </w:sdt>
      <w:sdt>
        <w:sdtPr>
          <w:rPr>
            <w:rFonts w:ascii="Helvetica Neue" w:eastAsia="Helvetica Neue" w:hAnsi="Helvetica Neue" w:cs="Helvetica Neue"/>
            <w:sz w:val="20"/>
            <w:szCs w:val="20"/>
            <w:highlight w:val="white"/>
          </w:rPr>
          <w:tag w:val="goog_rdk_4"/>
          <w:id w:val="-1368064282"/>
        </w:sdtPr>
        <w:sdtEndPr/>
        <w:sdtContent/>
      </w:sdt>
      <w:sdt>
        <w:sdtPr>
          <w:rPr>
            <w:rFonts w:ascii="Helvetica Neue" w:eastAsia="Helvetica Neue" w:hAnsi="Helvetica Neue" w:cs="Helvetica Neue"/>
            <w:sz w:val="20"/>
            <w:szCs w:val="20"/>
            <w:highlight w:val="white"/>
          </w:rPr>
          <w:tag w:val="goog_rdk_5"/>
          <w:id w:val="670679018"/>
        </w:sdtPr>
        <w:sdtEndPr/>
        <w:sdtContent/>
      </w:sdt>
      <w:sdt>
        <w:sdtPr>
          <w:rPr>
            <w:rFonts w:ascii="Helvetica Neue" w:eastAsia="Helvetica Neue" w:hAnsi="Helvetica Neue" w:cs="Helvetica Neue"/>
            <w:sz w:val="20"/>
            <w:szCs w:val="20"/>
            <w:highlight w:val="white"/>
          </w:rPr>
          <w:tag w:val="goog_rdk_6"/>
          <w:id w:val="-749502311"/>
        </w:sdtPr>
        <w:sdtEndPr/>
        <w:sdtContent/>
      </w:sdt>
      <w:sdt>
        <w:sdtPr>
          <w:rPr>
            <w:rFonts w:ascii="Helvetica Neue" w:eastAsia="Helvetica Neue" w:hAnsi="Helvetica Neue" w:cs="Helvetica Neue"/>
            <w:sz w:val="20"/>
            <w:szCs w:val="20"/>
            <w:highlight w:val="white"/>
          </w:rPr>
          <w:tag w:val="goog_rdk_7"/>
          <w:id w:val="-783577590"/>
        </w:sdtPr>
        <w:sdtEndPr/>
        <w:sdtContent/>
      </w:sdt>
      <w:sdt>
        <w:sdtPr>
          <w:rPr>
            <w:rFonts w:ascii="Helvetica Neue" w:eastAsia="Helvetica Neue" w:hAnsi="Helvetica Neue" w:cs="Helvetica Neue"/>
            <w:sz w:val="20"/>
            <w:szCs w:val="20"/>
            <w:highlight w:val="white"/>
          </w:rPr>
          <w:tag w:val="goog_rdk_8"/>
          <w:id w:val="2042011356"/>
        </w:sdtPr>
        <w:sdtEndPr/>
        <w:sdtContent/>
      </w:sdt>
      <w:sdt>
        <w:sdtPr>
          <w:rPr>
            <w:rFonts w:ascii="Helvetica Neue" w:eastAsia="Helvetica Neue" w:hAnsi="Helvetica Neue" w:cs="Helvetica Neue"/>
            <w:sz w:val="20"/>
            <w:szCs w:val="20"/>
            <w:highlight w:val="white"/>
          </w:rPr>
          <w:tag w:val="goog_rdk_9"/>
          <w:id w:val="-873688235"/>
        </w:sdtPr>
        <w:sdtEndPr/>
        <w:sdtContent/>
      </w:sdt>
      <w:r w:rsidR="00657247" w:rsidRPr="00617941">
        <w:rPr>
          <w:rFonts w:ascii="Helvetica Neue" w:eastAsia="Helvetica Neue" w:hAnsi="Helvetica Neue" w:cs="Helvetica Neue"/>
          <w:sz w:val="20"/>
          <w:szCs w:val="20"/>
          <w:highlight w:val="white"/>
        </w:rPr>
        <w:t xml:space="preserve">experiment is available </w:t>
      </w:r>
      <w:hyperlink r:id="rId15">
        <w:r w:rsidR="00657247" w:rsidRPr="00617941">
          <w:rPr>
            <w:rFonts w:ascii="Helvetica Neue" w:eastAsia="Helvetica Neue" w:hAnsi="Helvetica Neue" w:cs="Helvetica Neue"/>
            <w:sz w:val="20"/>
            <w:szCs w:val="20"/>
            <w:highlight w:val="white"/>
          </w:rPr>
          <w:t>here</w:t>
        </w:r>
      </w:hyperlink>
      <w:r w:rsidR="00657247" w:rsidRPr="00617941">
        <w:rPr>
          <w:rFonts w:ascii="Helvetica Neue" w:eastAsia="Helvetica Neue" w:hAnsi="Helvetica Neue" w:cs="Helvetica Neue"/>
          <w:sz w:val="20"/>
          <w:szCs w:val="20"/>
          <w:highlight w:val="white"/>
        </w:rPr>
        <w:t xml:space="preserve">. </w:t>
      </w:r>
    </w:p>
    <w:p w14:paraId="1136A728" w14:textId="77777777" w:rsidR="00752DD4" w:rsidRDefault="00752DD4">
      <w:pPr>
        <w:ind w:left="720"/>
        <w:rPr>
          <w:rFonts w:ascii="Helvetica Neue" w:eastAsia="Helvetica Neue" w:hAnsi="Helvetica Neue" w:cs="Helvetica Neue"/>
          <w:sz w:val="20"/>
          <w:szCs w:val="20"/>
        </w:rPr>
      </w:pPr>
    </w:p>
    <w:p w14:paraId="78B76DF0" w14:textId="474FA13E" w:rsidR="005528FB" w:rsidRPr="006C29A0" w:rsidRDefault="005528FB" w:rsidP="00DF048F">
      <w:pPr>
        <w:rPr>
          <w:rFonts w:ascii="Helvetica Neue" w:eastAsia="Helvetica Neue" w:hAnsi="Helvetica Neue" w:cs="Helvetica Neue"/>
          <w:b/>
          <w:bCs/>
          <w:sz w:val="20"/>
          <w:szCs w:val="20"/>
          <w:highlight w:val="white"/>
        </w:rPr>
      </w:pPr>
      <w:r w:rsidRPr="006C29A0">
        <w:rPr>
          <w:rFonts w:ascii="Helvetica Neue" w:eastAsia="Helvetica Neue" w:hAnsi="Helvetica Neue" w:cs="Helvetica Neue"/>
          <w:b/>
          <w:bCs/>
          <w:sz w:val="20"/>
          <w:szCs w:val="20"/>
          <w:highlight w:val="white"/>
        </w:rPr>
        <w:t>Level</w:t>
      </w:r>
      <w:r w:rsidR="00657247" w:rsidRPr="006C29A0">
        <w:rPr>
          <w:rFonts w:ascii="Helvetica Neue" w:eastAsia="Helvetica Neue" w:hAnsi="Helvetica Neue" w:cs="Helvetica Neue"/>
          <w:b/>
          <w:bCs/>
          <w:sz w:val="20"/>
          <w:szCs w:val="20"/>
          <w:highlight w:val="white"/>
        </w:rPr>
        <w:t xml:space="preserve"> 2 </w:t>
      </w:r>
    </w:p>
    <w:p w14:paraId="30018A2C" w14:textId="77777777" w:rsidR="005528FB" w:rsidRDefault="005528FB" w:rsidP="00DF048F">
      <w:pPr>
        <w:rPr>
          <w:rFonts w:ascii="Helvetica Neue" w:eastAsia="Helvetica Neue" w:hAnsi="Helvetica Neue" w:cs="Helvetica Neue"/>
          <w:sz w:val="20"/>
          <w:szCs w:val="20"/>
          <w:highlight w:val="white"/>
        </w:rPr>
      </w:pPr>
    </w:p>
    <w:p w14:paraId="461E88BC" w14:textId="045C3103" w:rsidR="00752DD4" w:rsidRPr="00617941" w:rsidRDefault="00657247" w:rsidP="00617941">
      <w:pPr>
        <w:rPr>
          <w:rFonts w:ascii="Roboto" w:eastAsia="Roboto" w:hAnsi="Roboto" w:cs="Roboto"/>
          <w:color w:val="3C4043"/>
          <w:sz w:val="21"/>
          <w:szCs w:val="21"/>
          <w:highlight w:val="white"/>
        </w:rPr>
      </w:pPr>
      <w:r>
        <w:rPr>
          <w:rFonts w:ascii="Helvetica Neue" w:eastAsia="Helvetica Neue" w:hAnsi="Helvetica Neue" w:cs="Helvetica Neue"/>
          <w:sz w:val="20"/>
          <w:szCs w:val="20"/>
          <w:highlight w:val="white"/>
        </w:rPr>
        <w:t>Students are given the freedom to decide on four different outputs</w:t>
      </w:r>
      <w:r w:rsidR="00BC1A5D">
        <w:rPr>
          <w:rFonts w:ascii="Helvetica Neue" w:eastAsia="Helvetica Neue" w:hAnsi="Helvetica Neue" w:cs="Helvetica Neue"/>
          <w:sz w:val="20"/>
          <w:szCs w:val="20"/>
          <w:highlight w:val="white"/>
        </w:rPr>
        <w:t xml:space="preserve"> and to develop t</w:t>
      </w:r>
      <w:r>
        <w:rPr>
          <w:rFonts w:ascii="Helvetica Neue" w:eastAsia="Helvetica Neue" w:hAnsi="Helvetica Neue" w:cs="Helvetica Neue"/>
          <w:sz w:val="20"/>
          <w:szCs w:val="20"/>
          <w:highlight w:val="white"/>
        </w:rPr>
        <w:t xml:space="preserve">he training data. Students develop data sets and enter them into a table. </w:t>
      </w:r>
      <w:r w:rsidR="00BC1A5D">
        <w:rPr>
          <w:rFonts w:ascii="Helvetica Neue" w:eastAsia="Helvetica Neue" w:hAnsi="Helvetica Neue" w:cs="Helvetica Neue"/>
          <w:sz w:val="20"/>
          <w:szCs w:val="20"/>
          <w:highlight w:val="white"/>
        </w:rPr>
        <w:t>S</w:t>
      </w:r>
      <w:r>
        <w:rPr>
          <w:rFonts w:ascii="Helvetica Neue" w:eastAsia="Helvetica Neue" w:hAnsi="Helvetica Neue" w:cs="Helvetica Neue"/>
          <w:sz w:val="20"/>
          <w:szCs w:val="20"/>
          <w:highlight w:val="white"/>
        </w:rPr>
        <w:t xml:space="preserve">ample training data is provided for inspiration. </w:t>
      </w:r>
      <w:r>
        <w:rPr>
          <w:rFonts w:ascii="Helvetica Neue" w:eastAsia="Helvetica Neue" w:hAnsi="Helvetica Neue" w:cs="Helvetica Neue"/>
          <w:sz w:val="20"/>
          <w:szCs w:val="20"/>
        </w:rPr>
        <w:t xml:space="preserve">The experiment is available </w:t>
      </w:r>
      <w:r w:rsidRPr="005922F6">
        <w:rPr>
          <w:rFonts w:ascii="Helvetica Neue" w:eastAsia="Helvetica Neue" w:hAnsi="Helvetica Neue" w:cs="Helvetica Neue"/>
          <w:sz w:val="20"/>
          <w:szCs w:val="20"/>
        </w:rPr>
        <w:t>here</w:t>
      </w:r>
      <w:r>
        <w:rPr>
          <w:rFonts w:ascii="Helvetica Neue" w:eastAsia="Helvetica Neue" w:hAnsi="Helvetica Neue" w:cs="Helvetica Neue"/>
          <w:sz w:val="20"/>
          <w:szCs w:val="20"/>
        </w:rPr>
        <w:t>.</w:t>
      </w:r>
      <w:r>
        <w:rPr>
          <w:noProof/>
          <w:lang w:val="en-AU"/>
        </w:rPr>
        <w:drawing>
          <wp:anchor distT="228600" distB="228600" distL="228600" distR="228600" simplePos="0" relativeHeight="251658240" behindDoc="0" locked="0" layoutInCell="1" hidden="0" allowOverlap="1" wp14:anchorId="440C4CB2" wp14:editId="26E72786">
            <wp:simplePos x="0" y="0"/>
            <wp:positionH relativeFrom="column">
              <wp:posOffset>3400425</wp:posOffset>
            </wp:positionH>
            <wp:positionV relativeFrom="paragraph">
              <wp:posOffset>685800</wp:posOffset>
            </wp:positionV>
            <wp:extent cx="2331622" cy="3527108"/>
            <wp:effectExtent l="0" t="0" r="0" b="0"/>
            <wp:wrapSquare wrapText="bothSides" distT="228600" distB="228600" distL="228600" distR="228600"/>
            <wp:docPr id="1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331622" cy="3527108"/>
                    </a:xfrm>
                    <a:prstGeom prst="rect">
                      <a:avLst/>
                    </a:prstGeom>
                    <a:ln/>
                  </pic:spPr>
                </pic:pic>
              </a:graphicData>
            </a:graphic>
          </wp:anchor>
        </w:drawing>
      </w:r>
    </w:p>
    <w:p w14:paraId="1C706A78" w14:textId="77777777" w:rsidR="00752DD4" w:rsidRPr="00617941" w:rsidRDefault="00752DD4" w:rsidP="00617941">
      <w:pPr>
        <w:rPr>
          <w:rFonts w:ascii="Roboto" w:eastAsia="Roboto" w:hAnsi="Roboto" w:cs="Roboto"/>
          <w:color w:val="3C4043"/>
          <w:sz w:val="21"/>
          <w:szCs w:val="21"/>
          <w:highlight w:val="white"/>
        </w:rPr>
      </w:pPr>
    </w:p>
    <w:p w14:paraId="6B0D98B6" w14:textId="4875C9F5" w:rsidR="00752DD4" w:rsidRPr="00BC1A5D" w:rsidRDefault="00657247" w:rsidP="00617941">
      <w:pPr>
        <w:numPr>
          <w:ilvl w:val="0"/>
          <w:numId w:val="8"/>
        </w:numPr>
        <w:pBdr>
          <w:top w:val="nil"/>
          <w:left w:val="nil"/>
          <w:bottom w:val="nil"/>
          <w:right w:val="nil"/>
          <w:between w:val="nil"/>
        </w:pBdr>
        <w:rPr>
          <w:rFonts w:ascii="Helvetica Neue" w:eastAsia="Helvetica Neue" w:hAnsi="Helvetica Neue" w:cs="Helvetica Neue"/>
          <w:color w:val="000000"/>
          <w:sz w:val="20"/>
          <w:szCs w:val="20"/>
        </w:rPr>
      </w:pPr>
      <w:r w:rsidRPr="00BC1A5D">
        <w:rPr>
          <w:rFonts w:ascii="Helvetica Neue" w:eastAsia="Helvetica Neue" w:hAnsi="Helvetica Neue" w:cs="Helvetica Neue"/>
          <w:sz w:val="20"/>
          <w:szCs w:val="20"/>
        </w:rPr>
        <w:t xml:space="preserve">The instructions </w:t>
      </w:r>
      <w:r w:rsidR="00BC1A5D" w:rsidRPr="00BC1A5D">
        <w:rPr>
          <w:rFonts w:ascii="Helvetica Neue" w:eastAsia="Helvetica Neue" w:hAnsi="Helvetica Neue" w:cs="Helvetica Neue"/>
          <w:sz w:val="20"/>
          <w:szCs w:val="20"/>
        </w:rPr>
        <w:t>i</w:t>
      </w:r>
      <w:r w:rsidRPr="00BC1A5D">
        <w:rPr>
          <w:rFonts w:ascii="Helvetica Neue" w:eastAsia="Helvetica Neue" w:hAnsi="Helvetica Neue" w:cs="Helvetica Neue"/>
          <w:sz w:val="20"/>
          <w:szCs w:val="20"/>
        </w:rPr>
        <w:t>n the right-hand menu of the application will guide students through the process</w:t>
      </w:r>
      <w:r w:rsidR="00BC1A5D" w:rsidRPr="00B07583">
        <w:rPr>
          <w:rFonts w:ascii="Helvetica Neue" w:eastAsia="Helvetica Neue" w:hAnsi="Helvetica Neue" w:cs="Helvetica Neue"/>
          <w:sz w:val="20"/>
          <w:szCs w:val="20"/>
        </w:rPr>
        <w:t>, which</w:t>
      </w:r>
      <w:r w:rsidRPr="00BC1A5D">
        <w:rPr>
          <w:rFonts w:ascii="Helvetica Neue" w:eastAsia="Helvetica Neue" w:hAnsi="Helvetica Neue" w:cs="Helvetica Neue"/>
          <w:sz w:val="20"/>
          <w:szCs w:val="20"/>
        </w:rPr>
        <w:t xml:space="preserve"> consists of the following three main steps</w:t>
      </w:r>
      <w:r w:rsidR="00BC1A5D">
        <w:rPr>
          <w:rFonts w:ascii="Helvetica Neue" w:eastAsia="Helvetica Neue" w:hAnsi="Helvetica Neue" w:cs="Helvetica Neue"/>
          <w:color w:val="000000"/>
          <w:sz w:val="20"/>
          <w:szCs w:val="20"/>
        </w:rPr>
        <w:t>:</w:t>
      </w:r>
    </w:p>
    <w:p w14:paraId="03A8605A" w14:textId="299C2390" w:rsidR="00752DD4" w:rsidRDefault="00BC1A5D" w:rsidP="00617941">
      <w:pPr>
        <w:numPr>
          <w:ilvl w:val="1"/>
          <w:numId w:val="9"/>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e</w:t>
      </w:r>
      <w:r w:rsidR="00657247">
        <w:rPr>
          <w:rFonts w:ascii="Helvetica Neue" w:eastAsia="Helvetica Neue" w:hAnsi="Helvetica Neue" w:cs="Helvetica Neue"/>
          <w:sz w:val="20"/>
          <w:szCs w:val="20"/>
        </w:rPr>
        <w:t>xploration (level</w:t>
      </w:r>
      <w:r w:rsidR="005528FB">
        <w:rPr>
          <w:rFonts w:ascii="Helvetica Neue" w:eastAsia="Helvetica Neue" w:hAnsi="Helvetica Neue" w:cs="Helvetica Neue"/>
          <w:sz w:val="20"/>
          <w:szCs w:val="20"/>
        </w:rPr>
        <w:t xml:space="preserve"> </w:t>
      </w:r>
      <w:r w:rsidR="00657247">
        <w:rPr>
          <w:rFonts w:ascii="Helvetica Neue" w:eastAsia="Helvetica Neue" w:hAnsi="Helvetica Neue" w:cs="Helvetica Neue"/>
          <w:sz w:val="20"/>
          <w:szCs w:val="20"/>
        </w:rPr>
        <w:t xml:space="preserve">1) or creation (level 2) of training data </w:t>
      </w:r>
    </w:p>
    <w:p w14:paraId="6D851544" w14:textId="1FAACE1D" w:rsidR="00752DD4" w:rsidRDefault="00BC1A5D" w:rsidP="00617941">
      <w:pPr>
        <w:numPr>
          <w:ilvl w:val="1"/>
          <w:numId w:val="9"/>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w:t>
      </w:r>
      <w:r w:rsidR="00657247">
        <w:rPr>
          <w:rFonts w:ascii="Helvetica Neue" w:eastAsia="Helvetica Neue" w:hAnsi="Helvetica Neue" w:cs="Helvetica Neue"/>
          <w:sz w:val="20"/>
          <w:szCs w:val="20"/>
        </w:rPr>
        <w:t xml:space="preserve">raining of the </w:t>
      </w:r>
      <w:r>
        <w:rPr>
          <w:rFonts w:ascii="Helvetica Neue" w:eastAsia="Helvetica Neue" w:hAnsi="Helvetica Neue" w:cs="Helvetica Neue"/>
          <w:sz w:val="20"/>
          <w:szCs w:val="20"/>
        </w:rPr>
        <w:t>ANN</w:t>
      </w:r>
      <w:r w:rsidR="00657247">
        <w:rPr>
          <w:rFonts w:ascii="Helvetica Neue" w:eastAsia="Helvetica Neue" w:hAnsi="Helvetica Neue" w:cs="Helvetica Neue"/>
          <w:sz w:val="20"/>
          <w:szCs w:val="20"/>
        </w:rPr>
        <w:t>, via the Start Learning button</w:t>
      </w:r>
    </w:p>
    <w:p w14:paraId="258DB0DD" w14:textId="212FBF27" w:rsidR="00752DD4" w:rsidRDefault="00BC1A5D" w:rsidP="00617941">
      <w:pPr>
        <w:numPr>
          <w:ilvl w:val="1"/>
          <w:numId w:val="9"/>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w:t>
      </w:r>
      <w:r w:rsidR="00657247">
        <w:rPr>
          <w:rFonts w:ascii="Helvetica Neue" w:eastAsia="Helvetica Neue" w:hAnsi="Helvetica Neue" w:cs="Helvetica Neue"/>
          <w:sz w:val="20"/>
          <w:szCs w:val="20"/>
        </w:rPr>
        <w:t>esting of the ANN by entering short sentences in</w:t>
      </w:r>
      <w:r>
        <w:rPr>
          <w:rFonts w:ascii="Helvetica Neue" w:eastAsia="Helvetica Neue" w:hAnsi="Helvetica Neue" w:cs="Helvetica Neue"/>
          <w:sz w:val="20"/>
          <w:szCs w:val="20"/>
        </w:rPr>
        <w:t>to</w:t>
      </w:r>
      <w:r w:rsidR="00657247">
        <w:rPr>
          <w:rFonts w:ascii="Helvetica Neue" w:eastAsia="Helvetica Neue" w:hAnsi="Helvetica Neue" w:cs="Helvetica Neue"/>
          <w:sz w:val="20"/>
          <w:szCs w:val="20"/>
        </w:rPr>
        <w:t xml:space="preserve"> the input field at the top of the window.</w:t>
      </w:r>
    </w:p>
    <w:p w14:paraId="47C6DC23" w14:textId="62733908" w:rsidR="00752DD4" w:rsidRDefault="00657247" w:rsidP="00617941">
      <w:pPr>
        <w:numPr>
          <w:ilvl w:val="0"/>
          <w:numId w:val="8"/>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On level 2, the experiment has a </w:t>
      </w:r>
      <w:sdt>
        <w:sdtPr>
          <w:tag w:val="goog_rdk_10"/>
          <w:id w:val="-1690060719"/>
        </w:sdtPr>
        <w:sdtEndPr/>
        <w:sdtContent/>
      </w:sdt>
      <w:r>
        <w:rPr>
          <w:rFonts w:ascii="Helvetica Neue" w:eastAsia="Helvetica Neue" w:hAnsi="Helvetica Neue" w:cs="Helvetica Neue"/>
          <w:sz w:val="20"/>
          <w:szCs w:val="20"/>
        </w:rPr>
        <w:t>special feature</w:t>
      </w:r>
      <w:r w:rsidR="00BC1A5D">
        <w:rPr>
          <w:rFonts w:ascii="Helvetica Neue" w:eastAsia="Helvetica Neue" w:hAnsi="Helvetica Neue" w:cs="Helvetica Neue"/>
          <w:sz w:val="20"/>
          <w:szCs w:val="20"/>
        </w:rPr>
        <w:t>, which is that t</w:t>
      </w:r>
      <w:r>
        <w:rPr>
          <w:rFonts w:ascii="Helvetica Neue" w:eastAsia="Helvetica Neue" w:hAnsi="Helvetica Neue" w:cs="Helvetica Neue"/>
          <w:sz w:val="20"/>
          <w:szCs w:val="20"/>
        </w:rPr>
        <w:t xml:space="preserve">he </w:t>
      </w:r>
      <w:r w:rsidR="00BC1A5D">
        <w:rPr>
          <w:rFonts w:ascii="Helvetica Neue" w:eastAsia="Helvetica Neue" w:hAnsi="Helvetica Neue" w:cs="Helvetica Neue"/>
          <w:sz w:val="20"/>
          <w:szCs w:val="20"/>
        </w:rPr>
        <w:t>ANN</w:t>
      </w:r>
      <w:r>
        <w:rPr>
          <w:rFonts w:ascii="Helvetica Neue" w:eastAsia="Helvetica Neue" w:hAnsi="Helvetica Neue" w:cs="Helvetica Neue"/>
          <w:sz w:val="20"/>
          <w:szCs w:val="20"/>
        </w:rPr>
        <w:t xml:space="preserve"> is constructed in real</w:t>
      </w:r>
      <w:r w:rsidR="00BC1A5D">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time while students enter the training data. This is intended to help students understand how the input data influences the topology of the ANN. It is an opportunity for the teacher to discuss data input, and more general human sensory perception with students.</w:t>
      </w:r>
    </w:p>
    <w:p w14:paraId="32F7F9FD" w14:textId="77777777" w:rsidR="00752DD4" w:rsidRDefault="00752DD4">
      <w:pPr>
        <w:pBdr>
          <w:top w:val="nil"/>
          <w:left w:val="nil"/>
          <w:bottom w:val="nil"/>
          <w:right w:val="nil"/>
          <w:between w:val="nil"/>
        </w:pBdr>
        <w:rPr>
          <w:rFonts w:ascii="Helvetica Neue" w:eastAsia="Helvetica Neue" w:hAnsi="Helvetica Neue" w:cs="Helvetica Neue"/>
          <w:sz w:val="20"/>
          <w:szCs w:val="20"/>
        </w:rPr>
      </w:pPr>
    </w:p>
    <w:p w14:paraId="6E3E3F7D" w14:textId="77777777" w:rsidR="00752DD4" w:rsidRDefault="00657247" w:rsidP="00617941">
      <w:pPr>
        <w:pBdr>
          <w:top w:val="nil"/>
          <w:left w:val="nil"/>
          <w:bottom w:val="nil"/>
          <w:right w:val="nil"/>
          <w:between w:val="nil"/>
        </w:pBdr>
        <w:ind w:left="72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Note: The student input is not stored. When the browser window is reloaded, the experiment is reset. </w:t>
      </w:r>
    </w:p>
    <w:p w14:paraId="6516A3C8" w14:textId="77777777" w:rsidR="00752DD4" w:rsidRDefault="00752DD4">
      <w:pPr>
        <w:pBdr>
          <w:top w:val="nil"/>
          <w:left w:val="nil"/>
          <w:bottom w:val="nil"/>
          <w:right w:val="nil"/>
          <w:between w:val="nil"/>
        </w:pBdr>
        <w:ind w:left="720"/>
        <w:rPr>
          <w:rFonts w:ascii="Helvetica Neue" w:eastAsia="Helvetica Neue" w:hAnsi="Helvetica Neue" w:cs="Helvetica Neue"/>
          <w:b/>
          <w:sz w:val="20"/>
          <w:szCs w:val="20"/>
        </w:rPr>
      </w:pPr>
    </w:p>
    <w:p w14:paraId="309615C9" w14:textId="77777777" w:rsidR="00752DD4" w:rsidRDefault="00657247" w:rsidP="00617941">
      <w:pPr>
        <w:numPr>
          <w:ilvl w:val="0"/>
          <w:numId w:val="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Share what you have learned about AI and how </w:t>
      </w:r>
      <w:r>
        <w:rPr>
          <w:rFonts w:ascii="Helvetica Neue" w:eastAsia="Helvetica Neue" w:hAnsi="Helvetica Neue" w:cs="Helvetica Neue"/>
          <w:sz w:val="20"/>
          <w:szCs w:val="20"/>
        </w:rPr>
        <w:t>‘</w:t>
      </w:r>
      <w:r>
        <w:rPr>
          <w:rFonts w:ascii="Helvetica Neue" w:eastAsia="Helvetica Neue" w:hAnsi="Helvetica Neue" w:cs="Helvetica Neue"/>
          <w:color w:val="000000"/>
          <w:sz w:val="20"/>
          <w:szCs w:val="20"/>
        </w:rPr>
        <w:t>smart</w:t>
      </w:r>
      <w:r>
        <w:rPr>
          <w:rFonts w:ascii="Helvetica Neue" w:eastAsia="Helvetica Neue" w:hAnsi="Helvetica Neue" w:cs="Helvetica Neue"/>
          <w:sz w:val="20"/>
          <w:szCs w:val="20"/>
        </w:rPr>
        <w:t>’</w:t>
      </w:r>
      <w:r>
        <w:rPr>
          <w:rFonts w:ascii="Helvetica Neue" w:eastAsia="Helvetica Neue" w:hAnsi="Helvetica Neue" w:cs="Helvetica Neue"/>
          <w:color w:val="000000"/>
          <w:sz w:val="20"/>
          <w:szCs w:val="20"/>
        </w:rPr>
        <w:t xml:space="preserve"> a computer can be. </w:t>
      </w:r>
    </w:p>
    <w:p w14:paraId="08CE899A" w14:textId="77777777" w:rsidR="00752DD4" w:rsidRDefault="00752DD4">
      <w:pPr>
        <w:pBdr>
          <w:top w:val="nil"/>
          <w:left w:val="nil"/>
          <w:bottom w:val="nil"/>
          <w:right w:val="nil"/>
          <w:between w:val="nil"/>
        </w:pBdr>
        <w:ind w:left="720" w:hanging="720"/>
        <w:rPr>
          <w:rFonts w:ascii="Helvetica Neue" w:eastAsia="Helvetica Neue" w:hAnsi="Helvetica Neue" w:cs="Helvetica Neue"/>
          <w:color w:val="000000"/>
          <w:sz w:val="20"/>
          <w:szCs w:val="20"/>
        </w:rPr>
      </w:pPr>
    </w:p>
    <w:p w14:paraId="76819AA8" w14:textId="5B7C1FC6" w:rsidR="00752DD4" w:rsidRDefault="00657247" w:rsidP="00617941">
      <w:pPr>
        <w:numPr>
          <w:ilvl w:val="0"/>
          <w:numId w:val="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In level 2</w:t>
      </w:r>
      <w:r w:rsidR="00BC1A5D">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 </w:t>
      </w:r>
      <w:r w:rsidR="00BC1A5D">
        <w:rPr>
          <w:rFonts w:ascii="Helvetica Neue" w:eastAsia="Helvetica Neue" w:hAnsi="Helvetica Neue" w:cs="Helvetica Neue"/>
          <w:color w:val="000000"/>
          <w:sz w:val="20"/>
          <w:szCs w:val="20"/>
        </w:rPr>
        <w:t>s</w:t>
      </w:r>
      <w:r>
        <w:rPr>
          <w:rFonts w:ascii="Helvetica Neue" w:eastAsia="Helvetica Neue" w:hAnsi="Helvetica Neue" w:cs="Helvetica Neue"/>
          <w:color w:val="000000"/>
          <w:sz w:val="20"/>
          <w:szCs w:val="20"/>
        </w:rPr>
        <w:t xml:space="preserve">tudents may come up with their own training data and project to test the AI further </w:t>
      </w:r>
      <w:r w:rsidR="00BC1A5D">
        <w:rPr>
          <w:rFonts w:ascii="Helvetica Neue" w:eastAsia="Helvetica Neue" w:hAnsi="Helvetica Neue" w:cs="Helvetica Neue"/>
          <w:color w:val="000000"/>
          <w:sz w:val="20"/>
          <w:szCs w:val="20"/>
        </w:rPr>
        <w:t>with</w:t>
      </w:r>
      <w:r>
        <w:rPr>
          <w:rFonts w:ascii="Helvetica Neue" w:eastAsia="Helvetica Neue" w:hAnsi="Helvetica Neue" w:cs="Helvetica Neue"/>
          <w:color w:val="000000"/>
          <w:sz w:val="20"/>
          <w:szCs w:val="20"/>
        </w:rPr>
        <w:t xml:space="preserve"> </w:t>
      </w:r>
      <w:r w:rsidR="00BC1A5D">
        <w:rPr>
          <w:rFonts w:ascii="Helvetica Neue" w:eastAsia="Helvetica Neue" w:hAnsi="Helvetica Neue" w:cs="Helvetica Neue"/>
          <w:color w:val="000000"/>
          <w:sz w:val="20"/>
          <w:szCs w:val="20"/>
        </w:rPr>
        <w:t xml:space="preserve">additional </w:t>
      </w:r>
      <w:r>
        <w:rPr>
          <w:rFonts w:ascii="Helvetica Neue" w:eastAsia="Helvetica Neue" w:hAnsi="Helvetica Neue" w:cs="Helvetica Neue"/>
          <w:color w:val="000000"/>
          <w:sz w:val="20"/>
          <w:szCs w:val="20"/>
        </w:rPr>
        <w:t xml:space="preserve">scenarios. Here are some prompts: </w:t>
      </w:r>
    </w:p>
    <w:p w14:paraId="65170455" w14:textId="77777777" w:rsidR="00752DD4" w:rsidRDefault="00752DD4">
      <w:pPr>
        <w:pBdr>
          <w:top w:val="nil"/>
          <w:left w:val="nil"/>
          <w:bottom w:val="nil"/>
          <w:right w:val="nil"/>
          <w:between w:val="nil"/>
        </w:pBdr>
        <w:ind w:left="720" w:hanging="720"/>
        <w:rPr>
          <w:rFonts w:ascii="Helvetica Neue" w:eastAsia="Helvetica Neue" w:hAnsi="Helvetica Neue" w:cs="Helvetica Neue"/>
          <w:color w:val="000000"/>
          <w:sz w:val="20"/>
          <w:szCs w:val="20"/>
        </w:rPr>
      </w:pPr>
    </w:p>
    <w:p w14:paraId="3F0E20E6" w14:textId="63A348DD" w:rsidR="00752DD4" w:rsidRDefault="00657247" w:rsidP="00617941">
      <w:pPr>
        <w:numPr>
          <w:ilvl w:val="0"/>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What other home automation scenarios </w:t>
      </w:r>
      <w:r w:rsidR="00A92439">
        <w:rPr>
          <w:rFonts w:ascii="Helvetica Neue" w:eastAsia="Helvetica Neue" w:hAnsi="Helvetica Neue" w:cs="Helvetica Neue"/>
          <w:sz w:val="20"/>
          <w:szCs w:val="20"/>
        </w:rPr>
        <w:t xml:space="preserve">can </w:t>
      </w:r>
      <w:r w:rsidR="00BC1A5D">
        <w:rPr>
          <w:rFonts w:ascii="Helvetica Neue" w:eastAsia="Helvetica Neue" w:hAnsi="Helvetica Neue" w:cs="Helvetica Neue"/>
          <w:sz w:val="20"/>
          <w:szCs w:val="20"/>
        </w:rPr>
        <w:t>you imagine</w:t>
      </w:r>
      <w:r>
        <w:rPr>
          <w:rFonts w:ascii="Helvetica Neue" w:eastAsia="Helvetica Neue" w:hAnsi="Helvetica Neue" w:cs="Helvetica Neue"/>
          <w:color w:val="000000"/>
          <w:sz w:val="20"/>
          <w:szCs w:val="20"/>
        </w:rPr>
        <w:t xml:space="preserve">? </w:t>
      </w:r>
    </w:p>
    <w:p w14:paraId="4AED4FB4" w14:textId="7BCB364C" w:rsidR="006C29A0" w:rsidRDefault="00657247" w:rsidP="006C29A0">
      <w:pPr>
        <w:numPr>
          <w:ilvl w:val="0"/>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How would the AI need to be changed if more than </w:t>
      </w:r>
      <w:r w:rsidR="00BC1A5D">
        <w:rPr>
          <w:rFonts w:ascii="Helvetica Neue" w:eastAsia="Helvetica Neue" w:hAnsi="Helvetica Neue" w:cs="Helvetica Neue"/>
          <w:sz w:val="20"/>
          <w:szCs w:val="20"/>
        </w:rPr>
        <w:t>four</w:t>
      </w:r>
      <w:r>
        <w:rPr>
          <w:rFonts w:ascii="Helvetica Neue" w:eastAsia="Helvetica Neue" w:hAnsi="Helvetica Neue" w:cs="Helvetica Neue"/>
          <w:sz w:val="20"/>
          <w:szCs w:val="20"/>
        </w:rPr>
        <w:t xml:space="preserve"> outputs were required</w:t>
      </w:r>
      <w:r>
        <w:rPr>
          <w:rFonts w:ascii="Helvetica Neue" w:eastAsia="Helvetica Neue" w:hAnsi="Helvetica Neue" w:cs="Helvetica Neue"/>
          <w:color w:val="000000"/>
          <w:sz w:val="20"/>
          <w:szCs w:val="20"/>
        </w:rPr>
        <w:t xml:space="preserve">? </w:t>
      </w:r>
    </w:p>
    <w:p w14:paraId="707A8F9A" w14:textId="4FE699B6" w:rsidR="00CA2EC0" w:rsidRPr="004B5692" w:rsidRDefault="004B5692" w:rsidP="006C29A0">
      <w:pPr>
        <w:numPr>
          <w:ilvl w:val="0"/>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How </w:t>
      </w:r>
      <w:r w:rsidRPr="004B5692">
        <w:rPr>
          <w:rFonts w:ascii="Helvetica Neue" w:eastAsia="Helvetica Neue" w:hAnsi="Helvetica Neue" w:cs="Helvetica Neue"/>
          <w:sz w:val="20"/>
          <w:szCs w:val="20"/>
        </w:rPr>
        <w:t>could the AI be improved (</w:t>
      </w:r>
      <w:proofErr w:type="spellStart"/>
      <w:r w:rsidRPr="004B5692">
        <w:rPr>
          <w:rFonts w:ascii="Helvetica Neue" w:eastAsia="Helvetica Neue" w:hAnsi="Helvetica Neue" w:cs="Helvetica Neue"/>
          <w:sz w:val="20"/>
          <w:szCs w:val="20"/>
        </w:rPr>
        <w:t>eg</w:t>
      </w:r>
      <w:proofErr w:type="spellEnd"/>
      <w:r w:rsidRPr="004B5692">
        <w:rPr>
          <w:rFonts w:ascii="Helvetica Neue" w:eastAsia="Helvetica Neue" w:hAnsi="Helvetica Neue" w:cs="Helvetica Neue"/>
          <w:sz w:val="20"/>
          <w:szCs w:val="20"/>
        </w:rPr>
        <w:t xml:space="preserve"> by adding a thesaurus that would </w:t>
      </w:r>
      <w:proofErr w:type="spellStart"/>
      <w:r w:rsidRPr="004B5692">
        <w:rPr>
          <w:rFonts w:ascii="Helvetica Neue" w:eastAsia="Helvetica Neue" w:hAnsi="Helvetica Neue" w:cs="Helvetica Neue"/>
          <w:sz w:val="20"/>
          <w:szCs w:val="20"/>
        </w:rPr>
        <w:t>recognise</w:t>
      </w:r>
      <w:proofErr w:type="spellEnd"/>
      <w:r w:rsidRPr="004B5692">
        <w:rPr>
          <w:rFonts w:ascii="Helvetica Neue" w:eastAsia="Helvetica Neue" w:hAnsi="Helvetica Neue" w:cs="Helvetica Neue"/>
          <w:sz w:val="20"/>
          <w:szCs w:val="20"/>
        </w:rPr>
        <w:t xml:space="preserve"> similar words)?</w:t>
      </w:r>
    </w:p>
    <w:p w14:paraId="4420C765" w14:textId="782BDDCE" w:rsidR="004B5692" w:rsidRPr="006C29A0" w:rsidRDefault="004B5692" w:rsidP="006C29A0">
      <w:pPr>
        <w:numPr>
          <w:ilvl w:val="0"/>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How </w:t>
      </w:r>
      <w:r w:rsidRPr="004B5692">
        <w:rPr>
          <w:rFonts w:ascii="Helvetica Neue" w:eastAsia="Helvetica Neue" w:hAnsi="Helvetica Neue" w:cs="Helvetica Neue"/>
          <w:sz w:val="20"/>
          <w:szCs w:val="20"/>
        </w:rPr>
        <w:t xml:space="preserve">could an actuator be connected to the output </w:t>
      </w:r>
      <w:proofErr w:type="spellStart"/>
      <w:r w:rsidRPr="004B5692">
        <w:rPr>
          <w:rFonts w:ascii="Helvetica Neue" w:eastAsia="Helvetica Neue" w:hAnsi="Helvetica Neue" w:cs="Helvetica Neue"/>
          <w:sz w:val="20"/>
          <w:szCs w:val="20"/>
        </w:rPr>
        <w:t>perceptrons</w:t>
      </w:r>
      <w:proofErr w:type="spellEnd"/>
      <w:r w:rsidRPr="004B5692">
        <w:rPr>
          <w:rFonts w:ascii="Helvetica Neue" w:eastAsia="Helvetica Neue" w:hAnsi="Helvetica Neue" w:cs="Helvetica Neue"/>
          <w:sz w:val="20"/>
          <w:szCs w:val="20"/>
        </w:rPr>
        <w:t>?</w:t>
      </w:r>
    </w:p>
    <w:p w14:paraId="5E141C23" w14:textId="77777777" w:rsidR="00752DD4" w:rsidRDefault="00657247">
      <w:pPr>
        <w:pStyle w:val="Heading1"/>
      </w:pPr>
      <w:r>
        <w:t>Discussion</w:t>
      </w:r>
    </w:p>
    <w:p w14:paraId="6ED2B488" w14:textId="56C88E34" w:rsidR="00B07583" w:rsidRDefault="00657247" w:rsidP="00617941">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When the AI has been trained, highlight the level of shading </w:t>
      </w:r>
      <w:r w:rsidR="00B07583">
        <w:rPr>
          <w:rFonts w:ascii="Helvetica Neue" w:eastAsia="Helvetica Neue" w:hAnsi="Helvetica Neue" w:cs="Helvetica Neue"/>
          <w:sz w:val="20"/>
          <w:szCs w:val="20"/>
        </w:rPr>
        <w:t>for</w:t>
      </w:r>
      <w:r w:rsidRPr="00617941">
        <w:rPr>
          <w:rFonts w:ascii="Helvetica Neue" w:eastAsia="Helvetica Neue" w:hAnsi="Helvetica Neue" w:cs="Helvetica Neue"/>
          <w:sz w:val="20"/>
          <w:szCs w:val="20"/>
        </w:rPr>
        <w:t xml:space="preserve"> the four output </w:t>
      </w:r>
      <w:proofErr w:type="spellStart"/>
      <w:r w:rsidRPr="00617941">
        <w:rPr>
          <w:rFonts w:ascii="Helvetica Neue" w:eastAsia="Helvetica Neue" w:hAnsi="Helvetica Neue" w:cs="Helvetica Neue"/>
          <w:sz w:val="20"/>
          <w:szCs w:val="20"/>
        </w:rPr>
        <w:t>perceptrons</w:t>
      </w:r>
      <w:proofErr w:type="spellEnd"/>
      <w:r w:rsidRPr="00617941">
        <w:rPr>
          <w:rFonts w:ascii="Helvetica Neue" w:eastAsia="Helvetica Neue" w:hAnsi="Helvetica Neue" w:cs="Helvetica Neue"/>
          <w:sz w:val="20"/>
          <w:szCs w:val="20"/>
        </w:rPr>
        <w:t xml:space="preserve"> of the ANN</w:t>
      </w:r>
      <w:r w:rsidR="00B07583">
        <w:rPr>
          <w:rFonts w:ascii="Helvetica Neue" w:eastAsia="Helvetica Neue" w:hAnsi="Helvetica Neue" w:cs="Helvetica Neue"/>
          <w:sz w:val="20"/>
          <w:szCs w:val="20"/>
        </w:rPr>
        <w:t xml:space="preserve"> to</w:t>
      </w:r>
      <w:r w:rsidRPr="00617941">
        <w:rPr>
          <w:rFonts w:ascii="Helvetica Neue" w:eastAsia="Helvetica Neue" w:hAnsi="Helvetica Neue" w:cs="Helvetica Neue"/>
          <w:sz w:val="20"/>
          <w:szCs w:val="20"/>
        </w:rPr>
        <w:t xml:space="preserve"> represent the confidence level. </w:t>
      </w:r>
    </w:p>
    <w:p w14:paraId="62BBD1A1" w14:textId="2AF44B16" w:rsidR="00B07583" w:rsidRDefault="00657247" w:rsidP="00B07583">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Hover over any of the output </w:t>
      </w:r>
      <w:proofErr w:type="spellStart"/>
      <w:r w:rsidRPr="00617941">
        <w:rPr>
          <w:rFonts w:ascii="Helvetica Neue" w:eastAsia="Helvetica Neue" w:hAnsi="Helvetica Neue" w:cs="Helvetica Neue"/>
          <w:sz w:val="20"/>
          <w:szCs w:val="20"/>
        </w:rPr>
        <w:t>perceptrons</w:t>
      </w:r>
      <w:proofErr w:type="spellEnd"/>
      <w:r w:rsidRPr="00617941">
        <w:rPr>
          <w:rFonts w:ascii="Helvetica Neue" w:eastAsia="Helvetica Neue" w:hAnsi="Helvetica Neue" w:cs="Helvetica Neue"/>
          <w:sz w:val="20"/>
          <w:szCs w:val="20"/>
        </w:rPr>
        <w:t xml:space="preserve"> to display a pop</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up that shows the perceptron’s internal values. </w:t>
      </w:r>
    </w:p>
    <w:p w14:paraId="5137808C" w14:textId="47BA17BB" w:rsidR="00B07583" w:rsidRPr="004B5692" w:rsidRDefault="00657247" w:rsidP="004B5692">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Discuss the scale. </w:t>
      </w:r>
      <w:r w:rsidR="00B07583">
        <w:rPr>
          <w:rFonts w:ascii="Helvetica Neue" w:eastAsia="Helvetica Neue" w:hAnsi="Helvetica Neue" w:cs="Helvetica Neue"/>
          <w:sz w:val="20"/>
          <w:szCs w:val="20"/>
        </w:rPr>
        <w:t xml:space="preserve">If the </w:t>
      </w:r>
      <w:r w:rsidRPr="00617941">
        <w:rPr>
          <w:rFonts w:ascii="Helvetica Neue" w:eastAsia="Helvetica Neue" w:hAnsi="Helvetica Neue" w:cs="Helvetica Neue"/>
          <w:sz w:val="20"/>
          <w:szCs w:val="20"/>
        </w:rPr>
        <w:t xml:space="preserve">box </w:t>
      </w:r>
      <w:r w:rsidR="00B07583">
        <w:rPr>
          <w:rFonts w:ascii="Helvetica Neue" w:eastAsia="Helvetica Neue" w:hAnsi="Helvetica Neue" w:cs="Helvetica Neue"/>
          <w:sz w:val="20"/>
          <w:szCs w:val="20"/>
        </w:rPr>
        <w:t xml:space="preserve">is </w:t>
      </w:r>
      <w:r w:rsidRPr="00617941">
        <w:rPr>
          <w:rFonts w:ascii="Helvetica Neue" w:eastAsia="Helvetica Neue" w:hAnsi="Helvetica Neue" w:cs="Helvetica Neue"/>
          <w:sz w:val="20"/>
          <w:szCs w:val="20"/>
        </w:rPr>
        <w:t xml:space="preserve">fully black </w:t>
      </w:r>
      <w:r w:rsidR="00B07583">
        <w:rPr>
          <w:rFonts w:ascii="Helvetica Neue" w:eastAsia="Helvetica Neue" w:hAnsi="Helvetica Neue" w:cs="Helvetica Neue"/>
          <w:sz w:val="20"/>
          <w:szCs w:val="20"/>
        </w:rPr>
        <w:t xml:space="preserve">this </w:t>
      </w:r>
      <w:r w:rsidRPr="00617941">
        <w:rPr>
          <w:rFonts w:ascii="Helvetica Neue" w:eastAsia="Helvetica Neue" w:hAnsi="Helvetica Neue" w:cs="Helvetica Neue"/>
          <w:sz w:val="20"/>
          <w:szCs w:val="20"/>
        </w:rPr>
        <w:t xml:space="preserve">means </w:t>
      </w:r>
      <w:r w:rsidR="00B07583">
        <w:rPr>
          <w:rFonts w:ascii="Helvetica Neue" w:eastAsia="Helvetica Neue" w:hAnsi="Helvetica Neue" w:cs="Helvetica Neue"/>
          <w:sz w:val="20"/>
          <w:szCs w:val="20"/>
        </w:rPr>
        <w:t xml:space="preserve">that </w:t>
      </w:r>
      <w:r w:rsidRPr="00617941">
        <w:rPr>
          <w:rFonts w:ascii="Helvetica Neue" w:eastAsia="Helvetica Neue" w:hAnsi="Helvetica Neue" w:cs="Helvetica Neue"/>
          <w:sz w:val="20"/>
          <w:szCs w:val="20"/>
        </w:rPr>
        <w:t>the AI was very sure</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whereas a light grey means that it was not quite sure. </w:t>
      </w:r>
    </w:p>
    <w:p w14:paraId="6BF469D0" w14:textId="77777777" w:rsidR="00B07583" w:rsidRDefault="00657247" w:rsidP="00B07583">
      <w:pPr>
        <w:numPr>
          <w:ilvl w:val="1"/>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When was the AI very sure of its guess? </w:t>
      </w:r>
    </w:p>
    <w:p w14:paraId="3FD80D8D" w14:textId="77777777" w:rsidR="00B07583" w:rsidRDefault="00657247" w:rsidP="00B07583">
      <w:pPr>
        <w:numPr>
          <w:ilvl w:val="1"/>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When was it not so sure? </w:t>
      </w:r>
    </w:p>
    <w:p w14:paraId="44885DA8" w14:textId="29551374" w:rsidR="00752DD4" w:rsidRPr="00617941" w:rsidRDefault="00657247" w:rsidP="00617941">
      <w:pPr>
        <w:numPr>
          <w:ilvl w:val="1"/>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In the example below, the AI is 0.91 sure that the input ‘lights’ is to be understood as a command to switch the lights on. </w:t>
      </w:r>
    </w:p>
    <w:p w14:paraId="3E7DC1EF" w14:textId="77777777" w:rsidR="00752DD4" w:rsidRDefault="00657247">
      <w:pPr>
        <w:pBdr>
          <w:top w:val="nil"/>
          <w:left w:val="nil"/>
          <w:bottom w:val="nil"/>
          <w:right w:val="nil"/>
          <w:between w:val="nil"/>
        </w:pBdr>
        <w:spacing w:before="240"/>
        <w:ind w:left="720" w:hanging="720"/>
        <w:jc w:val="center"/>
        <w:rPr>
          <w:rFonts w:cs="Calibri"/>
          <w:color w:val="000000"/>
          <w:sz w:val="24"/>
          <w:szCs w:val="24"/>
        </w:rPr>
      </w:pPr>
      <w:r>
        <w:rPr>
          <w:rFonts w:cs="Calibri"/>
          <w:color w:val="000000"/>
          <w:sz w:val="24"/>
          <w:szCs w:val="24"/>
        </w:rPr>
        <w:t xml:space="preserve"> </w:t>
      </w:r>
      <w:r>
        <w:rPr>
          <w:noProof/>
          <w:lang w:val="en-AU"/>
        </w:rPr>
        <w:drawing>
          <wp:inline distT="114300" distB="114300" distL="114300" distR="114300" wp14:anchorId="5A6BF2EE" wp14:editId="498C97D0">
            <wp:extent cx="5130140" cy="2648198"/>
            <wp:effectExtent l="0" t="0" r="0" b="0"/>
            <wp:docPr id="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141441" cy="2654032"/>
                    </a:xfrm>
                    <a:prstGeom prst="rect">
                      <a:avLst/>
                    </a:prstGeom>
                    <a:ln/>
                  </pic:spPr>
                </pic:pic>
              </a:graphicData>
            </a:graphic>
          </wp:inline>
        </w:drawing>
      </w:r>
    </w:p>
    <w:p w14:paraId="7985C7BC" w14:textId="7BC7560B" w:rsidR="00752DD4" w:rsidRDefault="00A92439" w:rsidP="004B5692">
      <w:pPr>
        <w:pBdr>
          <w:top w:val="nil"/>
          <w:left w:val="nil"/>
          <w:bottom w:val="nil"/>
          <w:right w:val="nil"/>
          <w:between w:val="nil"/>
        </w:pBdr>
        <w:spacing w:after="240"/>
        <w:ind w:left="720" w:hanging="720"/>
        <w:rPr>
          <w:rFonts w:cs="Calibri"/>
          <w:color w:val="000000"/>
          <w:sz w:val="16"/>
          <w:szCs w:val="16"/>
        </w:rPr>
      </w:pPr>
      <w:r>
        <w:rPr>
          <w:rFonts w:cs="Calibri"/>
          <w:color w:val="000000"/>
          <w:sz w:val="18"/>
          <w:szCs w:val="18"/>
        </w:rPr>
        <w:t>&lt;caption&gt;C</w:t>
      </w:r>
      <w:r w:rsidR="00657247">
        <w:rPr>
          <w:rFonts w:cs="Calibri"/>
          <w:color w:val="000000"/>
          <w:sz w:val="18"/>
          <w:szCs w:val="18"/>
        </w:rPr>
        <w:t>onfidence level</w:t>
      </w:r>
    </w:p>
    <w:p w14:paraId="1E9D9218" w14:textId="4EEB3430" w:rsidR="00C00391" w:rsidRDefault="00657247" w:rsidP="00B07583">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Observe the table with </w:t>
      </w:r>
      <w:r w:rsidR="00B07583">
        <w:rPr>
          <w:rFonts w:ascii="Helvetica Neue" w:eastAsia="Helvetica Neue" w:hAnsi="Helvetica Neue" w:cs="Helvetica Neue"/>
          <w:sz w:val="20"/>
          <w:szCs w:val="20"/>
        </w:rPr>
        <w:t>the headings ‘</w:t>
      </w:r>
      <w:r w:rsidRPr="00617941">
        <w:rPr>
          <w:rFonts w:ascii="Helvetica Neue" w:eastAsia="Helvetica Neue" w:hAnsi="Helvetica Neue" w:cs="Helvetica Neue"/>
          <w:sz w:val="20"/>
          <w:szCs w:val="20"/>
        </w:rPr>
        <w:t>input</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weight</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product</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sum</w:t>
      </w:r>
      <w:r w:rsidR="00B07583">
        <w:rPr>
          <w:rFonts w:ascii="Helvetica Neue" w:eastAsia="Helvetica Neue" w:hAnsi="Helvetica Neue" w:cs="Helvetica Neue"/>
          <w:sz w:val="20"/>
          <w:szCs w:val="20"/>
        </w:rPr>
        <w:t xml:space="preserve">’ </w:t>
      </w:r>
      <w:r w:rsidRPr="00617941">
        <w:rPr>
          <w:rFonts w:ascii="Helvetica Neue" w:eastAsia="Helvetica Neue" w:hAnsi="Helvetica Neue" w:cs="Helvetica Neue"/>
          <w:sz w:val="20"/>
          <w:szCs w:val="20"/>
        </w:rPr>
        <w:t xml:space="preserve">and </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output</w:t>
      </w:r>
      <w:r w:rsidR="00B0758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p>
    <w:p w14:paraId="4E933998" w14:textId="77777777" w:rsidR="00C00391" w:rsidRDefault="00657247" w:rsidP="00C00391">
      <w:pPr>
        <w:pStyle w:val="ListParagraph"/>
        <w:numPr>
          <w:ilvl w:val="0"/>
          <w:numId w:val="11"/>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Each perceptron receives input data from other </w:t>
      </w:r>
      <w:proofErr w:type="spellStart"/>
      <w:r w:rsidRPr="00617941">
        <w:rPr>
          <w:rFonts w:ascii="Helvetica Neue" w:eastAsia="Helvetica Neue" w:hAnsi="Helvetica Neue" w:cs="Helvetica Neue"/>
          <w:sz w:val="20"/>
          <w:szCs w:val="20"/>
        </w:rPr>
        <w:t>perceptrons</w:t>
      </w:r>
      <w:proofErr w:type="spellEnd"/>
      <w:r w:rsidR="00C00391">
        <w:rPr>
          <w:rFonts w:ascii="Helvetica Neue" w:eastAsia="Helvetica Neue" w:hAnsi="Helvetica Neue" w:cs="Helvetica Neue"/>
          <w:sz w:val="20"/>
          <w:szCs w:val="20"/>
        </w:rPr>
        <w:t xml:space="preserve">. </w:t>
      </w:r>
    </w:p>
    <w:p w14:paraId="733337EC" w14:textId="08EB6CF8" w:rsidR="00C00391" w:rsidRDefault="00C00391" w:rsidP="00C00391">
      <w:pPr>
        <w:pStyle w:val="ListParagraph"/>
        <w:numPr>
          <w:ilvl w:val="0"/>
          <w:numId w:val="1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E</w:t>
      </w:r>
      <w:r w:rsidRPr="00550CE2">
        <w:rPr>
          <w:rFonts w:ascii="Helvetica Neue" w:eastAsia="Helvetica Neue" w:hAnsi="Helvetica Neue" w:cs="Helvetica Neue"/>
          <w:sz w:val="20"/>
          <w:szCs w:val="20"/>
        </w:rPr>
        <w:t xml:space="preserve">ach input </w:t>
      </w:r>
      <w:r>
        <w:rPr>
          <w:rFonts w:ascii="Helvetica Neue" w:eastAsia="Helvetica Neue" w:hAnsi="Helvetica Neue" w:cs="Helvetica Neue"/>
          <w:sz w:val="20"/>
          <w:szCs w:val="20"/>
        </w:rPr>
        <w:t>is m</w:t>
      </w:r>
      <w:r w:rsidR="00657247" w:rsidRPr="00617941">
        <w:rPr>
          <w:rFonts w:ascii="Helvetica Neue" w:eastAsia="Helvetica Neue" w:hAnsi="Helvetica Neue" w:cs="Helvetica Neue"/>
          <w:sz w:val="20"/>
          <w:szCs w:val="20"/>
        </w:rPr>
        <w:t>ultipl</w:t>
      </w:r>
      <w:r>
        <w:rPr>
          <w:rFonts w:ascii="Helvetica Neue" w:eastAsia="Helvetica Neue" w:hAnsi="Helvetica Neue" w:cs="Helvetica Neue"/>
          <w:sz w:val="20"/>
          <w:szCs w:val="20"/>
        </w:rPr>
        <w:t>ied</w:t>
      </w:r>
      <w:r w:rsidR="00657247" w:rsidRPr="00617941">
        <w:rPr>
          <w:rFonts w:ascii="Helvetica Neue" w:eastAsia="Helvetica Neue" w:hAnsi="Helvetica Neue" w:cs="Helvetica Neue"/>
          <w:sz w:val="20"/>
          <w:szCs w:val="20"/>
        </w:rPr>
        <w:t xml:space="preserve"> </w:t>
      </w:r>
      <w:r w:rsidR="00A92439">
        <w:rPr>
          <w:rFonts w:ascii="Helvetica Neue" w:eastAsia="Helvetica Neue" w:hAnsi="Helvetica Neue" w:cs="Helvetica Neue"/>
          <w:sz w:val="20"/>
          <w:szCs w:val="20"/>
        </w:rPr>
        <w:t>by</w:t>
      </w:r>
      <w:r w:rsidR="00657247" w:rsidRPr="00617941">
        <w:rPr>
          <w:rFonts w:ascii="Helvetica Neue" w:eastAsia="Helvetica Neue" w:hAnsi="Helvetica Neue" w:cs="Helvetica Neue"/>
          <w:sz w:val="20"/>
          <w:szCs w:val="20"/>
        </w:rPr>
        <w:t xml:space="preserve"> a weight, leading to a product. </w:t>
      </w:r>
    </w:p>
    <w:p w14:paraId="10E20072" w14:textId="453D57BF" w:rsidR="00C00391" w:rsidRDefault="00657247" w:rsidP="00C00391">
      <w:pPr>
        <w:pStyle w:val="ListParagraph"/>
        <w:numPr>
          <w:ilvl w:val="0"/>
          <w:numId w:val="11"/>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The products are added up</w:t>
      </w:r>
      <w:r w:rsidR="00C00391">
        <w:rPr>
          <w:rFonts w:ascii="Helvetica Neue" w:eastAsia="Helvetica Neue" w:hAnsi="Helvetica Neue" w:cs="Helvetica Neue"/>
          <w:sz w:val="20"/>
          <w:szCs w:val="20"/>
        </w:rPr>
        <w:t xml:space="preserve">, leading to a </w:t>
      </w:r>
      <w:r w:rsidRPr="00617941">
        <w:rPr>
          <w:rFonts w:ascii="Helvetica Neue" w:eastAsia="Helvetica Neue" w:hAnsi="Helvetica Neue" w:cs="Helvetica Neue"/>
          <w:sz w:val="20"/>
          <w:szCs w:val="20"/>
        </w:rPr>
        <w:t>sum</w:t>
      </w:r>
      <w:r w:rsidR="00C00391">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and then pushed through a function, which determines the output of the perceptron. </w:t>
      </w:r>
    </w:p>
    <w:p w14:paraId="128A0371" w14:textId="77777777" w:rsidR="00C00391" w:rsidRDefault="00657247" w:rsidP="00C00391">
      <w:pPr>
        <w:pStyle w:val="ListParagraph"/>
        <w:numPr>
          <w:ilvl w:val="0"/>
          <w:numId w:val="11"/>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Notice that the mathematics is not very difficult, but quite effective. </w:t>
      </w:r>
    </w:p>
    <w:p w14:paraId="1C4C764E" w14:textId="3246F24F" w:rsidR="00752DD4" w:rsidRPr="00617941" w:rsidRDefault="00657247" w:rsidP="00617941">
      <w:pPr>
        <w:pStyle w:val="ListParagraph"/>
        <w:numPr>
          <w:ilvl w:val="0"/>
          <w:numId w:val="11"/>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Hover your mouse over any perceptron to check its data. Observe that the </w:t>
      </w:r>
      <w:proofErr w:type="spellStart"/>
      <w:r w:rsidRPr="00617941">
        <w:rPr>
          <w:rFonts w:ascii="Helvetica Neue" w:eastAsia="Helvetica Neue" w:hAnsi="Helvetica Neue" w:cs="Helvetica Neue"/>
          <w:sz w:val="20"/>
          <w:szCs w:val="20"/>
        </w:rPr>
        <w:t>colour</w:t>
      </w:r>
      <w:proofErr w:type="spellEnd"/>
      <w:r w:rsidRPr="00617941">
        <w:rPr>
          <w:rFonts w:ascii="Helvetica Neue" w:eastAsia="Helvetica Neue" w:hAnsi="Helvetica Neue" w:cs="Helvetica Neue"/>
          <w:sz w:val="20"/>
          <w:szCs w:val="20"/>
        </w:rPr>
        <w:t xml:space="preserve"> of the lines that connect to the input of a perceptron on its left correspond to the </w:t>
      </w:r>
      <w:proofErr w:type="spellStart"/>
      <w:r w:rsidRPr="00617941">
        <w:rPr>
          <w:rFonts w:ascii="Helvetica Neue" w:eastAsia="Helvetica Neue" w:hAnsi="Helvetica Neue" w:cs="Helvetica Neue"/>
          <w:sz w:val="20"/>
          <w:szCs w:val="20"/>
        </w:rPr>
        <w:t>colours</w:t>
      </w:r>
      <w:proofErr w:type="spellEnd"/>
      <w:r w:rsidRPr="00617941">
        <w:rPr>
          <w:rFonts w:ascii="Helvetica Neue" w:eastAsia="Helvetica Neue" w:hAnsi="Helvetica Neue" w:cs="Helvetica Neue"/>
          <w:sz w:val="20"/>
          <w:szCs w:val="20"/>
        </w:rPr>
        <w:t xml:space="preserve"> in the ‘</w:t>
      </w:r>
      <w:r w:rsidR="00C00391">
        <w:rPr>
          <w:rFonts w:ascii="Helvetica Neue" w:eastAsia="Helvetica Neue" w:hAnsi="Helvetica Neue" w:cs="Helvetica Neue"/>
          <w:sz w:val="20"/>
          <w:szCs w:val="20"/>
        </w:rPr>
        <w:t>w</w:t>
      </w:r>
      <w:r w:rsidRPr="00617941">
        <w:rPr>
          <w:rFonts w:ascii="Helvetica Neue" w:eastAsia="Helvetica Neue" w:hAnsi="Helvetica Neue" w:cs="Helvetica Neue"/>
          <w:sz w:val="20"/>
          <w:szCs w:val="20"/>
        </w:rPr>
        <w:t xml:space="preserve">eight’ column </w:t>
      </w:r>
      <w:r w:rsidR="00A92439">
        <w:rPr>
          <w:rFonts w:ascii="Helvetica Neue" w:eastAsia="Helvetica Neue" w:hAnsi="Helvetica Neue" w:cs="Helvetica Neue"/>
          <w:sz w:val="20"/>
          <w:szCs w:val="20"/>
        </w:rPr>
        <w:t>in</w:t>
      </w:r>
      <w:r w:rsidRPr="00617941">
        <w:rPr>
          <w:rFonts w:ascii="Helvetica Neue" w:eastAsia="Helvetica Neue" w:hAnsi="Helvetica Neue" w:cs="Helvetica Neue"/>
          <w:sz w:val="20"/>
          <w:szCs w:val="20"/>
        </w:rPr>
        <w:t xml:space="preserve"> the table.</w:t>
      </w:r>
    </w:p>
    <w:p w14:paraId="3C633D51" w14:textId="005B9A59" w:rsidR="00752DD4" w:rsidRPr="00617941" w:rsidRDefault="00657247" w:rsidP="00617941">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Let students visually compare the ANNs on their computers. Note that the </w:t>
      </w:r>
      <w:proofErr w:type="spellStart"/>
      <w:r w:rsidRPr="00617941">
        <w:rPr>
          <w:rFonts w:ascii="Helvetica Neue" w:eastAsia="Helvetica Neue" w:hAnsi="Helvetica Neue" w:cs="Helvetica Neue"/>
          <w:sz w:val="20"/>
          <w:szCs w:val="20"/>
        </w:rPr>
        <w:t>colours</w:t>
      </w:r>
      <w:proofErr w:type="spellEnd"/>
      <w:r w:rsidRPr="00617941">
        <w:rPr>
          <w:rFonts w:ascii="Helvetica Neue" w:eastAsia="Helvetica Neue" w:hAnsi="Helvetica Neue" w:cs="Helvetica Neue"/>
          <w:sz w:val="20"/>
          <w:szCs w:val="20"/>
        </w:rPr>
        <w:t xml:space="preserve"> of the lines will be different </w:t>
      </w:r>
      <w:r w:rsidR="00C00391">
        <w:rPr>
          <w:rFonts w:ascii="Helvetica Neue" w:eastAsia="Helvetica Neue" w:hAnsi="Helvetica Neue" w:cs="Helvetica Neue"/>
          <w:sz w:val="20"/>
          <w:szCs w:val="20"/>
        </w:rPr>
        <w:t>among</w:t>
      </w:r>
      <w:r w:rsidRPr="00617941">
        <w:rPr>
          <w:rFonts w:ascii="Helvetica Neue" w:eastAsia="Helvetica Neue" w:hAnsi="Helvetica Neue" w:cs="Helvetica Neue"/>
          <w:sz w:val="20"/>
          <w:szCs w:val="20"/>
        </w:rPr>
        <w:t xml:space="preserve"> ANN instances. The reason </w:t>
      </w:r>
      <w:r w:rsidR="00C00391">
        <w:rPr>
          <w:rFonts w:ascii="Helvetica Neue" w:eastAsia="Helvetica Neue" w:hAnsi="Helvetica Neue" w:cs="Helvetica Neue"/>
          <w:sz w:val="20"/>
          <w:szCs w:val="20"/>
        </w:rPr>
        <w:t>that e</w:t>
      </w:r>
      <w:r w:rsidR="00C00391" w:rsidRPr="00C57CCE">
        <w:rPr>
          <w:rFonts w:ascii="Helvetica Neue" w:eastAsia="Helvetica Neue" w:hAnsi="Helvetica Neue" w:cs="Helvetica Neue"/>
          <w:sz w:val="20"/>
          <w:szCs w:val="20"/>
        </w:rPr>
        <w:t xml:space="preserve">ach ANN is unique </w:t>
      </w:r>
      <w:r w:rsidRPr="00617941">
        <w:rPr>
          <w:rFonts w:ascii="Helvetica Neue" w:eastAsia="Helvetica Neue" w:hAnsi="Helvetica Neue" w:cs="Helvetica Neue"/>
          <w:sz w:val="20"/>
          <w:szCs w:val="20"/>
        </w:rPr>
        <w:t>is that each start</w:t>
      </w:r>
      <w:r w:rsidR="00C00391">
        <w:rPr>
          <w:rFonts w:ascii="Helvetica Neue" w:eastAsia="Helvetica Neue" w:hAnsi="Helvetica Neue" w:cs="Helvetica Neue"/>
          <w:sz w:val="20"/>
          <w:szCs w:val="20"/>
        </w:rPr>
        <w:t>s</w:t>
      </w:r>
      <w:r w:rsidRPr="00617941">
        <w:rPr>
          <w:rFonts w:ascii="Helvetica Neue" w:eastAsia="Helvetica Neue" w:hAnsi="Helvetica Neue" w:cs="Helvetica Neue"/>
          <w:sz w:val="20"/>
          <w:szCs w:val="20"/>
        </w:rPr>
        <w:t xml:space="preserve"> with different random values in the synapses</w:t>
      </w:r>
      <w:r w:rsidR="00C00391">
        <w:rPr>
          <w:rFonts w:ascii="Helvetica Neue" w:eastAsia="Helvetica Neue" w:hAnsi="Helvetica Neue" w:cs="Helvetica Neue"/>
          <w:sz w:val="20"/>
          <w:szCs w:val="20"/>
        </w:rPr>
        <w:t>.</w:t>
      </w:r>
      <w:r w:rsidR="00A92439">
        <w:rPr>
          <w:rFonts w:ascii="Helvetica Neue" w:eastAsia="Helvetica Neue" w:hAnsi="Helvetica Neue" w:cs="Helvetica Neue"/>
          <w:sz w:val="20"/>
          <w:szCs w:val="20"/>
        </w:rPr>
        <w:t xml:space="preserve"> </w:t>
      </w:r>
      <w:r w:rsidR="00C00391">
        <w:rPr>
          <w:rFonts w:ascii="Helvetica Neue" w:eastAsia="Helvetica Neue" w:hAnsi="Helvetica Neue" w:cs="Helvetica Neue"/>
          <w:sz w:val="20"/>
          <w:szCs w:val="20"/>
        </w:rPr>
        <w:t>Th</w:t>
      </w:r>
      <w:r w:rsidR="00A92439">
        <w:rPr>
          <w:rFonts w:ascii="Helvetica Neue" w:eastAsia="Helvetica Neue" w:hAnsi="Helvetica Neue" w:cs="Helvetica Neue"/>
          <w:sz w:val="20"/>
          <w:szCs w:val="20"/>
        </w:rPr>
        <w:t>ese</w:t>
      </w:r>
      <w:r w:rsidR="00C00391">
        <w:rPr>
          <w:rFonts w:ascii="Helvetica Neue" w:eastAsia="Helvetica Neue" w:hAnsi="Helvetica Neue" w:cs="Helvetica Neue"/>
          <w:sz w:val="20"/>
          <w:szCs w:val="20"/>
        </w:rPr>
        <w:t xml:space="preserve"> </w:t>
      </w:r>
      <w:r w:rsidR="00A92439">
        <w:rPr>
          <w:rFonts w:ascii="Helvetica Neue" w:eastAsia="Helvetica Neue" w:hAnsi="Helvetica Neue" w:cs="Helvetica Neue"/>
          <w:sz w:val="20"/>
          <w:szCs w:val="20"/>
        </w:rPr>
        <w:t>are</w:t>
      </w:r>
      <w:r w:rsidRPr="00617941">
        <w:rPr>
          <w:rFonts w:ascii="Helvetica Neue" w:eastAsia="Helvetica Neue" w:hAnsi="Helvetica Neue" w:cs="Helvetica Neue"/>
          <w:sz w:val="20"/>
          <w:szCs w:val="20"/>
        </w:rPr>
        <w:t xml:space="preserve"> represented in the weight column. If we had assigned the same value to each weight at the start, then the ANN could </w:t>
      </w:r>
      <w:r w:rsidRPr="00617941">
        <w:rPr>
          <w:rFonts w:ascii="Helvetica Neue" w:eastAsia="Helvetica Neue" w:hAnsi="Helvetica Neue" w:cs="Helvetica Neue"/>
          <w:sz w:val="20"/>
          <w:szCs w:val="20"/>
        </w:rPr>
        <w:lastRenderedPageBreak/>
        <w:t xml:space="preserve">not have learned. The learning process leverages these small differences </w:t>
      </w:r>
      <w:r w:rsidR="00C00391">
        <w:rPr>
          <w:rFonts w:ascii="Helvetica Neue" w:eastAsia="Helvetica Neue" w:hAnsi="Helvetica Neue" w:cs="Helvetica Neue"/>
          <w:sz w:val="20"/>
          <w:szCs w:val="20"/>
        </w:rPr>
        <w:t xml:space="preserve">to achieve </w:t>
      </w:r>
      <w:r w:rsidRPr="00617941">
        <w:rPr>
          <w:rFonts w:ascii="Helvetica Neue" w:eastAsia="Helvetica Neue" w:hAnsi="Helvetica Neue" w:cs="Helvetica Neue"/>
          <w:sz w:val="20"/>
          <w:szCs w:val="20"/>
        </w:rPr>
        <w:t>a successful learning outcome</w:t>
      </w:r>
      <w:r w:rsidR="00A92439">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p>
    <w:p w14:paraId="463421FE" w14:textId="1995E8AC" w:rsidR="00752DD4" w:rsidRPr="00617941" w:rsidRDefault="00657247" w:rsidP="00617941">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Reset the experiment and retrain the ANN. Observe how the </w:t>
      </w:r>
      <w:proofErr w:type="spellStart"/>
      <w:r w:rsidRPr="00617941">
        <w:rPr>
          <w:rFonts w:ascii="Helvetica Neue" w:eastAsia="Helvetica Neue" w:hAnsi="Helvetica Neue" w:cs="Helvetica Neue"/>
          <w:sz w:val="20"/>
          <w:szCs w:val="20"/>
        </w:rPr>
        <w:t>colours</w:t>
      </w:r>
      <w:proofErr w:type="spellEnd"/>
      <w:r w:rsidRPr="00617941">
        <w:rPr>
          <w:rFonts w:ascii="Helvetica Neue" w:eastAsia="Helvetica Neue" w:hAnsi="Helvetica Neue" w:cs="Helvetica Neue"/>
          <w:sz w:val="20"/>
          <w:szCs w:val="20"/>
        </w:rPr>
        <w:t xml:space="preserve"> of the lines change as the AI learns. Green </w:t>
      </w:r>
      <w:r w:rsidR="00C00391">
        <w:rPr>
          <w:rFonts w:ascii="Helvetica Neue" w:eastAsia="Helvetica Neue" w:hAnsi="Helvetica Neue" w:cs="Helvetica Neue"/>
          <w:sz w:val="20"/>
          <w:szCs w:val="20"/>
        </w:rPr>
        <w:t>indicates</w:t>
      </w:r>
      <w:r w:rsidRPr="00617941">
        <w:rPr>
          <w:rFonts w:ascii="Helvetica Neue" w:eastAsia="Helvetica Neue" w:hAnsi="Helvetica Neue" w:cs="Helvetica Neue"/>
          <w:sz w:val="20"/>
          <w:szCs w:val="20"/>
        </w:rPr>
        <w:t xml:space="preserve"> positive </w:t>
      </w:r>
      <w:proofErr w:type="gramStart"/>
      <w:r w:rsidRPr="00617941">
        <w:rPr>
          <w:rFonts w:ascii="Helvetica Neue" w:eastAsia="Helvetica Neue" w:hAnsi="Helvetica Neue" w:cs="Helvetica Neue"/>
          <w:sz w:val="20"/>
          <w:szCs w:val="20"/>
        </w:rPr>
        <w:t>values,</w:t>
      </w:r>
      <w:proofErr w:type="gramEnd"/>
      <w:r w:rsidRPr="00617941">
        <w:rPr>
          <w:rFonts w:ascii="Helvetica Neue" w:eastAsia="Helvetica Neue" w:hAnsi="Helvetica Neue" w:cs="Helvetica Neue"/>
          <w:sz w:val="20"/>
          <w:szCs w:val="20"/>
        </w:rPr>
        <w:t xml:space="preserve"> red </w:t>
      </w:r>
      <w:r w:rsidR="00C00391">
        <w:rPr>
          <w:rFonts w:ascii="Helvetica Neue" w:eastAsia="Helvetica Neue" w:hAnsi="Helvetica Neue" w:cs="Helvetica Neue"/>
          <w:sz w:val="20"/>
          <w:szCs w:val="20"/>
        </w:rPr>
        <w:t xml:space="preserve">indicates </w:t>
      </w:r>
      <w:r w:rsidRPr="00617941">
        <w:rPr>
          <w:rFonts w:ascii="Helvetica Neue" w:eastAsia="Helvetica Neue" w:hAnsi="Helvetica Neue" w:cs="Helvetica Neue"/>
          <w:sz w:val="20"/>
          <w:szCs w:val="20"/>
        </w:rPr>
        <w:t xml:space="preserve">negative values and black is neutral (close to zero). These lines </w:t>
      </w:r>
      <w:r w:rsidR="00A92439" w:rsidRPr="004067D9">
        <w:rPr>
          <w:rFonts w:ascii="Helvetica Neue" w:eastAsia="Helvetica Neue" w:hAnsi="Helvetica Neue" w:cs="Helvetica Neue"/>
          <w:sz w:val="20"/>
          <w:szCs w:val="20"/>
        </w:rPr>
        <w:t xml:space="preserve">regulate the data flow between the </w:t>
      </w:r>
      <w:proofErr w:type="spellStart"/>
      <w:r w:rsidR="00A92439" w:rsidRPr="004067D9">
        <w:rPr>
          <w:rFonts w:ascii="Helvetica Neue" w:eastAsia="Helvetica Neue" w:hAnsi="Helvetica Neue" w:cs="Helvetica Neue"/>
          <w:sz w:val="20"/>
          <w:szCs w:val="20"/>
        </w:rPr>
        <w:t>perceptrons</w:t>
      </w:r>
      <w:proofErr w:type="spellEnd"/>
      <w:r w:rsidR="00A92439">
        <w:rPr>
          <w:rFonts w:ascii="Helvetica Neue" w:eastAsia="Helvetica Neue" w:hAnsi="Helvetica Neue" w:cs="Helvetica Neue"/>
          <w:sz w:val="20"/>
          <w:szCs w:val="20"/>
        </w:rPr>
        <w:t xml:space="preserve"> and can be compared </w:t>
      </w:r>
      <w:r w:rsidRPr="00617941">
        <w:rPr>
          <w:rFonts w:ascii="Helvetica Neue" w:eastAsia="Helvetica Neue" w:hAnsi="Helvetica Neue" w:cs="Helvetica Neue"/>
          <w:sz w:val="20"/>
          <w:szCs w:val="20"/>
        </w:rPr>
        <w:t xml:space="preserve">to the synapses in our brains and </w:t>
      </w:r>
      <w:proofErr w:type="gramStart"/>
      <w:r w:rsidRPr="00617941">
        <w:rPr>
          <w:rFonts w:ascii="Helvetica Neue" w:eastAsia="Helvetica Neue" w:hAnsi="Helvetica Neue" w:cs="Helvetica Neue"/>
          <w:sz w:val="20"/>
          <w:szCs w:val="20"/>
        </w:rPr>
        <w:t>they</w:t>
      </w:r>
      <w:proofErr w:type="gramEnd"/>
      <w:r w:rsidRPr="00617941">
        <w:rPr>
          <w:rFonts w:ascii="Helvetica Neue" w:eastAsia="Helvetica Neue" w:hAnsi="Helvetica Neue" w:cs="Helvetica Neue"/>
          <w:sz w:val="20"/>
          <w:szCs w:val="20"/>
        </w:rPr>
        <w:t xml:space="preserve">. </w:t>
      </w:r>
    </w:p>
    <w:p w14:paraId="5908F7BF" w14:textId="270BD405" w:rsidR="00752DD4" w:rsidRPr="00617941" w:rsidRDefault="00657247" w:rsidP="00617941">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Is green more valuable to the learning than red or black? No, they are all equally required </w:t>
      </w:r>
      <w:r w:rsidR="00A92439">
        <w:rPr>
          <w:rFonts w:ascii="Helvetica Neue" w:eastAsia="Helvetica Neue" w:hAnsi="Helvetica Neue" w:cs="Helvetica Neue"/>
          <w:sz w:val="20"/>
          <w:szCs w:val="20"/>
        </w:rPr>
        <w:t>to achieve</w:t>
      </w:r>
      <w:r w:rsidRPr="00617941">
        <w:rPr>
          <w:rFonts w:ascii="Helvetica Neue" w:eastAsia="Helvetica Neue" w:hAnsi="Helvetica Neue" w:cs="Helvetica Neue"/>
          <w:sz w:val="20"/>
          <w:szCs w:val="20"/>
        </w:rPr>
        <w:t xml:space="preserve"> the learning outcome. </w:t>
      </w:r>
    </w:p>
    <w:p w14:paraId="4815387F" w14:textId="0BD18CE0" w:rsidR="00752DD4" w:rsidRPr="00617941" w:rsidRDefault="00657247" w:rsidP="00617941">
      <w:pPr>
        <w:numPr>
          <w:ilvl w:val="0"/>
          <w:numId w:val="10"/>
        </w:num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Note that the words from the training data are provided to the ANN as binary numbers. The ANN</w:t>
      </w:r>
      <w:r w:rsidR="00C00391">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internal representation</w:t>
      </w:r>
      <w:r w:rsidR="00C00391">
        <w:rPr>
          <w:rFonts w:ascii="Helvetica Neue" w:eastAsia="Helvetica Neue" w:hAnsi="Helvetica Neue" w:cs="Helvetica Neue"/>
          <w:sz w:val="20"/>
          <w:szCs w:val="20"/>
        </w:rPr>
        <w:t>s</w:t>
      </w:r>
      <w:r w:rsidRPr="00617941">
        <w:rPr>
          <w:rFonts w:ascii="Helvetica Neue" w:eastAsia="Helvetica Neue" w:hAnsi="Helvetica Neue" w:cs="Helvetica Neue"/>
          <w:sz w:val="14"/>
          <w:szCs w:val="20"/>
        </w:rPr>
        <w:footnoteReference w:id="1"/>
      </w:r>
      <w:r w:rsidRPr="00617941">
        <w:rPr>
          <w:rFonts w:ascii="Helvetica Neue" w:eastAsia="Helvetica Neue" w:hAnsi="Helvetica Neue" w:cs="Helvetica Neue"/>
          <w:sz w:val="14"/>
          <w:szCs w:val="20"/>
        </w:rPr>
        <w:t xml:space="preserve"> </w:t>
      </w:r>
      <w:r w:rsidRPr="00617941">
        <w:rPr>
          <w:rFonts w:ascii="Helvetica Neue" w:eastAsia="Helvetica Neue" w:hAnsi="Helvetica Neue" w:cs="Helvetica Neue"/>
          <w:sz w:val="20"/>
          <w:szCs w:val="20"/>
        </w:rPr>
        <w:t xml:space="preserve">of the words are 1’s and 0’s. </w:t>
      </w:r>
    </w:p>
    <w:p w14:paraId="71253F5E" w14:textId="77777777" w:rsidR="00752DD4" w:rsidRDefault="00657247">
      <w:pPr>
        <w:spacing w:before="240"/>
        <w:rPr>
          <w:b/>
          <w:sz w:val="24"/>
          <w:szCs w:val="24"/>
        </w:rPr>
      </w:pPr>
      <w:r>
        <w:rPr>
          <w:b/>
          <w:sz w:val="24"/>
          <w:szCs w:val="24"/>
        </w:rPr>
        <w:t>Background note</w:t>
      </w:r>
    </w:p>
    <w:p w14:paraId="3CFCF42E" w14:textId="7CC2198B"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The function depicted above is a Sigmoid-function</w:t>
      </w:r>
      <w:r w:rsidR="00C00391">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f(x)= 1 / (1 + e^(-x)). </w:t>
      </w:r>
      <w:r w:rsidR="00C00391">
        <w:rPr>
          <w:rFonts w:ascii="Helvetica Neue" w:eastAsia="Helvetica Neue" w:hAnsi="Helvetica Neue" w:cs="Helvetica Neue"/>
          <w:sz w:val="20"/>
          <w:szCs w:val="20"/>
        </w:rPr>
        <w:t>D</w:t>
      </w:r>
      <w:r w:rsidR="00C00391" w:rsidRPr="00570A02">
        <w:rPr>
          <w:rFonts w:ascii="Helvetica Neue" w:eastAsia="Helvetica Neue" w:hAnsi="Helvetica Neue" w:cs="Helvetica Neue"/>
          <w:sz w:val="20"/>
          <w:szCs w:val="20"/>
        </w:rPr>
        <w:t>uring the learning process</w:t>
      </w:r>
      <w:r w:rsidR="00C00391">
        <w:rPr>
          <w:rFonts w:ascii="Helvetica Neue" w:eastAsia="Helvetica Neue" w:hAnsi="Helvetica Neue" w:cs="Helvetica Neue"/>
          <w:sz w:val="20"/>
          <w:szCs w:val="20"/>
        </w:rPr>
        <w:t>,</w:t>
      </w:r>
      <w:r w:rsidR="00C00391" w:rsidRPr="00C00391">
        <w:rPr>
          <w:rFonts w:ascii="Helvetica Neue" w:eastAsia="Helvetica Neue" w:hAnsi="Helvetica Neue" w:cs="Helvetica Neue"/>
          <w:sz w:val="20"/>
          <w:szCs w:val="20"/>
        </w:rPr>
        <w:t xml:space="preserve"> </w:t>
      </w:r>
      <w:r w:rsidR="00C00391">
        <w:rPr>
          <w:rFonts w:ascii="Helvetica Neue" w:eastAsia="Helvetica Neue" w:hAnsi="Helvetica Neue" w:cs="Helvetica Neue"/>
          <w:sz w:val="20"/>
          <w:szCs w:val="20"/>
        </w:rPr>
        <w:t>t</w:t>
      </w:r>
      <w:r w:rsidRPr="00617941">
        <w:rPr>
          <w:rFonts w:ascii="Helvetica Neue" w:eastAsia="Helvetica Neue" w:hAnsi="Helvetica Neue" w:cs="Helvetica Neue"/>
          <w:sz w:val="20"/>
          <w:szCs w:val="20"/>
        </w:rPr>
        <w:t xml:space="preserve">he ANN also uses the </w:t>
      </w:r>
      <w:r w:rsidR="00C00391">
        <w:rPr>
          <w:rFonts w:ascii="Helvetica Neue" w:eastAsia="Helvetica Neue" w:hAnsi="Helvetica Neue" w:cs="Helvetica Neue"/>
          <w:sz w:val="20"/>
          <w:szCs w:val="20"/>
        </w:rPr>
        <w:t xml:space="preserve">following </w:t>
      </w:r>
      <w:r w:rsidRPr="00617941">
        <w:rPr>
          <w:rFonts w:ascii="Helvetica Neue" w:eastAsia="Helvetica Neue" w:hAnsi="Helvetica Neue" w:cs="Helvetica Neue"/>
          <w:sz w:val="20"/>
          <w:szCs w:val="20"/>
        </w:rPr>
        <w:t xml:space="preserve">derivative of the Sigmoid function: </w:t>
      </w:r>
      <w:proofErr w:type="spellStart"/>
      <w:r w:rsidRPr="00617941">
        <w:rPr>
          <w:rFonts w:ascii="Helvetica Neue" w:eastAsia="Helvetica Neue" w:hAnsi="Helvetica Neue" w:cs="Helvetica Neue"/>
          <w:sz w:val="20"/>
          <w:szCs w:val="20"/>
        </w:rPr>
        <w:t>df</w:t>
      </w:r>
      <w:proofErr w:type="spellEnd"/>
      <w:r w:rsidRPr="00617941">
        <w:rPr>
          <w:rFonts w:ascii="Helvetica Neue" w:eastAsia="Helvetica Neue" w:hAnsi="Helvetica Neue" w:cs="Helvetica Neue"/>
          <w:sz w:val="20"/>
          <w:szCs w:val="20"/>
        </w:rPr>
        <w:t>(x)/dx = f(x) * (1 - f(x))</w:t>
      </w:r>
      <w:r w:rsidR="00C00391">
        <w:rPr>
          <w:rFonts w:ascii="Helvetica Neue" w:eastAsia="Helvetica Neue" w:hAnsi="Helvetica Neue" w:cs="Helvetica Neue"/>
          <w:sz w:val="20"/>
          <w:szCs w:val="20"/>
        </w:rPr>
        <w:t>.</w:t>
      </w:r>
    </w:p>
    <w:p w14:paraId="4F306C71" w14:textId="77777777" w:rsidR="00752DD4" w:rsidRDefault="00657247">
      <w:pPr>
        <w:pStyle w:val="Heading1"/>
      </w:pPr>
      <w:r>
        <w:t>Why is this relevant?</w:t>
      </w:r>
    </w:p>
    <w:p w14:paraId="0FBCFBD4" w14:textId="605A7116"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AI is the ability of machines to mimic human capabilities in a way that we would consider 'smart'.</w:t>
      </w:r>
    </w:p>
    <w:p w14:paraId="21FA1B15" w14:textId="77777777" w:rsidR="00B07583" w:rsidRDefault="00B07583" w:rsidP="00B07583">
      <w:pPr>
        <w:pBdr>
          <w:top w:val="nil"/>
          <w:left w:val="nil"/>
          <w:bottom w:val="nil"/>
          <w:right w:val="nil"/>
          <w:between w:val="nil"/>
        </w:pBdr>
        <w:rPr>
          <w:rFonts w:ascii="Helvetica Neue" w:eastAsia="Helvetica Neue" w:hAnsi="Helvetica Neue" w:cs="Helvetica Neue"/>
          <w:sz w:val="20"/>
          <w:szCs w:val="20"/>
        </w:rPr>
      </w:pPr>
    </w:p>
    <w:p w14:paraId="6015A026" w14:textId="15B7D059"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Machine </w:t>
      </w:r>
      <w:r w:rsidR="007F73D7">
        <w:rPr>
          <w:rFonts w:ascii="Helvetica Neue" w:eastAsia="Helvetica Neue" w:hAnsi="Helvetica Neue" w:cs="Helvetica Neue"/>
          <w:sz w:val="20"/>
          <w:szCs w:val="20"/>
        </w:rPr>
        <w:t>l</w:t>
      </w:r>
      <w:r w:rsidRPr="00617941">
        <w:rPr>
          <w:rFonts w:ascii="Helvetica Neue" w:eastAsia="Helvetica Neue" w:hAnsi="Helvetica Neue" w:cs="Helvetica Neue"/>
          <w:sz w:val="20"/>
          <w:szCs w:val="20"/>
        </w:rPr>
        <w:t xml:space="preserve">earning </w:t>
      </w:r>
      <w:r w:rsidR="007F73D7">
        <w:rPr>
          <w:rFonts w:ascii="Helvetica Neue" w:eastAsia="Helvetica Neue" w:hAnsi="Helvetica Neue" w:cs="Helvetica Neue"/>
          <w:sz w:val="20"/>
          <w:szCs w:val="20"/>
        </w:rPr>
        <w:t xml:space="preserve">(ML) </w:t>
      </w:r>
      <w:r w:rsidRPr="00617941">
        <w:rPr>
          <w:rFonts w:ascii="Helvetica Neue" w:eastAsia="Helvetica Neue" w:hAnsi="Helvetica Neue" w:cs="Helvetica Neue"/>
          <w:sz w:val="20"/>
          <w:szCs w:val="20"/>
        </w:rPr>
        <w:t xml:space="preserve">is an application of AI. With </w:t>
      </w:r>
      <w:r w:rsidR="007F73D7">
        <w:rPr>
          <w:rFonts w:ascii="Helvetica Neue" w:eastAsia="Helvetica Neue" w:hAnsi="Helvetica Neue" w:cs="Helvetica Neue"/>
          <w:sz w:val="20"/>
          <w:szCs w:val="20"/>
        </w:rPr>
        <w:t>ML</w:t>
      </w:r>
      <w:r w:rsidRPr="00617941">
        <w:rPr>
          <w:rFonts w:ascii="Helvetica Neue" w:eastAsia="Helvetica Neue" w:hAnsi="Helvetica Neue" w:cs="Helvetica Neue"/>
          <w:sz w:val="20"/>
          <w:szCs w:val="20"/>
        </w:rPr>
        <w:t>, we give the machine lots of examples of data, demonstrating what we would like it to do so that it can figure out how to achieve a goal on its own. The machine learns and adapts its strategy to achieve this goal.</w:t>
      </w:r>
    </w:p>
    <w:p w14:paraId="38ADAB1F" w14:textId="77777777" w:rsidR="00752DD4" w:rsidRPr="00617941" w:rsidRDefault="00752DD4" w:rsidP="00617941">
      <w:pPr>
        <w:pBdr>
          <w:top w:val="nil"/>
          <w:left w:val="nil"/>
          <w:bottom w:val="nil"/>
          <w:right w:val="nil"/>
          <w:between w:val="nil"/>
        </w:pBdr>
        <w:ind w:left="1440"/>
        <w:rPr>
          <w:rFonts w:ascii="Helvetica Neue" w:eastAsia="Helvetica Neue" w:hAnsi="Helvetica Neue" w:cs="Helvetica Neue"/>
          <w:sz w:val="20"/>
          <w:szCs w:val="20"/>
        </w:rPr>
      </w:pPr>
    </w:p>
    <w:p w14:paraId="798A8B84" w14:textId="4D8FCE5A"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In our example, we are feeding the machine with words. The more varied data we provide, the more likely the AI system </w:t>
      </w:r>
      <w:r w:rsidR="007F73D7">
        <w:rPr>
          <w:rFonts w:ascii="Helvetica Neue" w:eastAsia="Helvetica Neue" w:hAnsi="Helvetica Neue" w:cs="Helvetica Neue"/>
          <w:sz w:val="20"/>
          <w:szCs w:val="20"/>
        </w:rPr>
        <w:t xml:space="preserve">will </w:t>
      </w:r>
      <w:r w:rsidRPr="00617941">
        <w:rPr>
          <w:rFonts w:ascii="Helvetica Neue" w:eastAsia="Helvetica Neue" w:hAnsi="Helvetica Neue" w:cs="Helvetica Neue"/>
          <w:sz w:val="20"/>
          <w:szCs w:val="20"/>
        </w:rPr>
        <w:t>correctly classif</w:t>
      </w:r>
      <w:r w:rsidR="007F73D7">
        <w:rPr>
          <w:rFonts w:ascii="Helvetica Neue" w:eastAsia="Helvetica Neue" w:hAnsi="Helvetica Neue" w:cs="Helvetica Neue"/>
          <w:sz w:val="20"/>
          <w:szCs w:val="20"/>
        </w:rPr>
        <w:t>y</w:t>
      </w:r>
      <w:r w:rsidRPr="00617941">
        <w:rPr>
          <w:rFonts w:ascii="Helvetica Neue" w:eastAsia="Helvetica Neue" w:hAnsi="Helvetica Neue" w:cs="Helvetica Neue"/>
          <w:sz w:val="20"/>
          <w:szCs w:val="20"/>
        </w:rPr>
        <w:t xml:space="preserve"> the input as the appropriate output. In </w:t>
      </w:r>
      <w:r w:rsidR="007F73D7">
        <w:rPr>
          <w:rFonts w:ascii="Helvetica Neue" w:eastAsia="Helvetica Neue" w:hAnsi="Helvetica Neue" w:cs="Helvetica Neue"/>
          <w:sz w:val="20"/>
          <w:szCs w:val="20"/>
        </w:rPr>
        <w:t>ML</w:t>
      </w:r>
      <w:r w:rsidRPr="00617941">
        <w:rPr>
          <w:rFonts w:ascii="Helvetica Neue" w:eastAsia="Helvetica Neue" w:hAnsi="Helvetica Neue" w:cs="Helvetica Neue"/>
          <w:sz w:val="20"/>
          <w:szCs w:val="20"/>
        </w:rPr>
        <w:t xml:space="preserve">, the system will </w:t>
      </w:r>
      <w:r w:rsidR="007F73D7">
        <w:rPr>
          <w:rFonts w:ascii="Helvetica Neue" w:eastAsia="Helvetica Neue" w:hAnsi="Helvetica Neue" w:cs="Helvetica Neue"/>
          <w:sz w:val="20"/>
          <w:szCs w:val="20"/>
        </w:rPr>
        <w:t xml:space="preserve">provide </w:t>
      </w:r>
      <w:r w:rsidRPr="00617941">
        <w:rPr>
          <w:rFonts w:ascii="Helvetica Neue" w:eastAsia="Helvetica Neue" w:hAnsi="Helvetica Neue" w:cs="Helvetica Neue"/>
          <w:sz w:val="20"/>
          <w:szCs w:val="20"/>
        </w:rPr>
        <w:t>a confidence value</w:t>
      </w:r>
      <w:r w:rsidR="007F73D7">
        <w:rPr>
          <w:rFonts w:ascii="Helvetica Neue" w:eastAsia="Helvetica Neue" w:hAnsi="Helvetica Neue" w:cs="Helvetica Neue"/>
          <w:sz w:val="20"/>
          <w:szCs w:val="20"/>
        </w:rPr>
        <w:t xml:space="preserve">. In </w:t>
      </w:r>
      <w:r w:rsidRPr="00617941">
        <w:rPr>
          <w:rFonts w:ascii="Helvetica Neue" w:eastAsia="Helvetica Neue" w:hAnsi="Helvetica Neue" w:cs="Helvetica Neue"/>
          <w:sz w:val="20"/>
          <w:szCs w:val="20"/>
        </w:rPr>
        <w:t xml:space="preserve">this case, </w:t>
      </w:r>
      <w:r w:rsidR="007F73D7">
        <w:rPr>
          <w:rFonts w:ascii="Helvetica Neue" w:eastAsia="Helvetica Neue" w:hAnsi="Helvetica Neue" w:cs="Helvetica Neue"/>
          <w:sz w:val="20"/>
          <w:szCs w:val="20"/>
        </w:rPr>
        <w:t xml:space="preserve">it is </w:t>
      </w:r>
      <w:r w:rsidRPr="00617941">
        <w:rPr>
          <w:rFonts w:ascii="Helvetica Neue" w:eastAsia="Helvetica Neue" w:hAnsi="Helvetica Neue" w:cs="Helvetica Neue"/>
          <w:sz w:val="20"/>
          <w:szCs w:val="20"/>
        </w:rPr>
        <w:t>a decimal value between 0 and 1</w:t>
      </w:r>
      <w:r w:rsidR="007F73D7">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and the output box </w:t>
      </w:r>
      <w:r w:rsidR="007F73D7">
        <w:rPr>
          <w:rFonts w:ascii="Helvetica Neue" w:eastAsia="Helvetica Neue" w:hAnsi="Helvetica Neue" w:cs="Helvetica Neue"/>
          <w:sz w:val="20"/>
          <w:szCs w:val="20"/>
        </w:rPr>
        <w:t xml:space="preserve">is </w:t>
      </w:r>
      <w:proofErr w:type="spellStart"/>
      <w:r w:rsidRPr="00617941">
        <w:rPr>
          <w:rFonts w:ascii="Helvetica Neue" w:eastAsia="Helvetica Neue" w:hAnsi="Helvetica Neue" w:cs="Helvetica Neue"/>
          <w:sz w:val="20"/>
          <w:szCs w:val="20"/>
        </w:rPr>
        <w:t>coloured</w:t>
      </w:r>
      <w:proofErr w:type="spellEnd"/>
      <w:r w:rsidRPr="00617941">
        <w:rPr>
          <w:rFonts w:ascii="Helvetica Neue" w:eastAsia="Helvetica Neue" w:hAnsi="Helvetica Neue" w:cs="Helvetica Neue"/>
          <w:sz w:val="20"/>
          <w:szCs w:val="20"/>
        </w:rPr>
        <w:t xml:space="preserve"> white, shades of grey or black. The confidence value provides us with an indication of how sure the AI is o</w:t>
      </w:r>
      <w:r w:rsidR="007F73D7">
        <w:rPr>
          <w:rFonts w:ascii="Helvetica Neue" w:eastAsia="Helvetica Neue" w:hAnsi="Helvetica Neue" w:cs="Helvetica Neue"/>
          <w:sz w:val="20"/>
          <w:szCs w:val="20"/>
        </w:rPr>
        <w:t>f</w:t>
      </w:r>
      <w:r w:rsidRPr="00617941">
        <w:rPr>
          <w:rFonts w:ascii="Helvetica Neue" w:eastAsia="Helvetica Neue" w:hAnsi="Helvetica Neue" w:cs="Helvetica Neue"/>
          <w:sz w:val="20"/>
          <w:szCs w:val="20"/>
        </w:rPr>
        <w:t xml:space="preserve"> its classification. </w:t>
      </w:r>
    </w:p>
    <w:p w14:paraId="53173D30" w14:textId="77777777" w:rsidR="00752DD4" w:rsidRPr="00617941" w:rsidRDefault="00752DD4" w:rsidP="00617941">
      <w:pPr>
        <w:pBdr>
          <w:top w:val="nil"/>
          <w:left w:val="nil"/>
          <w:bottom w:val="nil"/>
          <w:right w:val="nil"/>
          <w:between w:val="nil"/>
        </w:pBdr>
        <w:ind w:left="1440"/>
        <w:rPr>
          <w:rFonts w:ascii="Helvetica Neue" w:eastAsia="Helvetica Neue" w:hAnsi="Helvetica Neue" w:cs="Helvetica Neue"/>
          <w:sz w:val="20"/>
          <w:szCs w:val="20"/>
        </w:rPr>
      </w:pPr>
    </w:p>
    <w:p w14:paraId="3D934C8E" w14:textId="77777777"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This lesson focuses on the concept of classification. Classification is a learning technique used to group data based on attributes or features.</w:t>
      </w:r>
    </w:p>
    <w:p w14:paraId="56ECAF90" w14:textId="77777777" w:rsidR="00752DD4" w:rsidRDefault="00657247">
      <w:pPr>
        <w:pStyle w:val="Heading1"/>
      </w:pPr>
      <w:bookmarkStart w:id="0" w:name="_heading=h.rahhz7olqkq5" w:colFirst="0" w:colLast="0"/>
      <w:bookmarkEnd w:id="0"/>
      <w:r>
        <w:t>Extension</w:t>
      </w:r>
    </w:p>
    <w:p w14:paraId="51180832" w14:textId="5DB92398" w:rsidR="00752DD4"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 xml:space="preserve">To learn more about </w:t>
      </w:r>
      <w:r w:rsidR="007F73D7">
        <w:rPr>
          <w:rFonts w:ascii="Helvetica Neue" w:eastAsia="Helvetica Neue" w:hAnsi="Helvetica Neue" w:cs="Helvetica Neue"/>
          <w:sz w:val="20"/>
          <w:szCs w:val="20"/>
        </w:rPr>
        <w:t>ANNs</w:t>
      </w:r>
      <w:r w:rsidRPr="00617941">
        <w:rPr>
          <w:rFonts w:ascii="Helvetica Neue" w:eastAsia="Helvetica Neue" w:hAnsi="Helvetica Neue" w:cs="Helvetica Neue"/>
          <w:sz w:val="20"/>
          <w:szCs w:val="20"/>
        </w:rPr>
        <w:t>, explore the other experiments in this course</w:t>
      </w:r>
      <w:r w:rsidR="0056422D">
        <w:rPr>
          <w:rFonts w:ascii="Helvetica Neue" w:eastAsia="Helvetica Neue" w:hAnsi="Helvetica Neue" w:cs="Helvetica Neue"/>
          <w:sz w:val="20"/>
          <w:szCs w:val="20"/>
        </w:rPr>
        <w:t xml:space="preserve"> online at MyComputerBrain.</w:t>
      </w:r>
      <w:r w:rsidR="007C5688">
        <w:rPr>
          <w:rFonts w:ascii="Helvetica Neue" w:eastAsia="Helvetica Neue" w:hAnsi="Helvetica Neue" w:cs="Helvetica Neue"/>
          <w:sz w:val="20"/>
          <w:szCs w:val="20"/>
        </w:rPr>
        <w:t>net</w:t>
      </w:r>
      <w:r w:rsidR="007F73D7">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The first experiment is free and provides a</w:t>
      </w:r>
      <w:r w:rsidR="008152A3">
        <w:rPr>
          <w:rFonts w:ascii="Helvetica Neue" w:eastAsia="Helvetica Neue" w:hAnsi="Helvetica Neue" w:cs="Helvetica Neue"/>
          <w:sz w:val="20"/>
          <w:szCs w:val="20"/>
        </w:rPr>
        <w:t xml:space="preserve"> good </w:t>
      </w:r>
      <w:r w:rsidRPr="00617941">
        <w:rPr>
          <w:rFonts w:ascii="Helvetica Neue" w:eastAsia="Helvetica Neue" w:hAnsi="Helvetica Neue" w:cs="Helvetica Neue"/>
          <w:sz w:val="20"/>
          <w:szCs w:val="20"/>
        </w:rPr>
        <w:t xml:space="preserve">introduction to </w:t>
      </w:r>
      <w:r w:rsidR="007F73D7">
        <w:rPr>
          <w:rFonts w:ascii="Helvetica Neue" w:eastAsia="Helvetica Neue" w:hAnsi="Helvetica Neue" w:cs="Helvetica Neue"/>
          <w:sz w:val="20"/>
          <w:szCs w:val="20"/>
        </w:rPr>
        <w:t>ANNs</w:t>
      </w:r>
      <w:r w:rsidRPr="00617941">
        <w:rPr>
          <w:rFonts w:ascii="Helvetica Neue" w:eastAsia="Helvetica Neue" w:hAnsi="Helvetica Neue" w:cs="Helvetica Neue"/>
          <w:sz w:val="20"/>
          <w:szCs w:val="20"/>
        </w:rPr>
        <w:t xml:space="preserve">. </w:t>
      </w:r>
    </w:p>
    <w:p w14:paraId="21FF3AAF" w14:textId="77777777" w:rsidR="00752DD4" w:rsidRDefault="00657247">
      <w:pPr>
        <w:pStyle w:val="Heading1"/>
      </w:pPr>
      <w:r>
        <w:t>Assessment</w:t>
      </w:r>
    </w:p>
    <w:p w14:paraId="577B2137" w14:textId="77777777" w:rsidR="00752DD4" w:rsidRDefault="00657247">
      <w:pPr>
        <w:pStyle w:val="Heading2"/>
      </w:pPr>
      <w:r>
        <w:t>Teacher assessment</w:t>
      </w:r>
    </w:p>
    <w:p w14:paraId="29B62C6C" w14:textId="77777777" w:rsidR="00752DD4" w:rsidRDefault="00752DD4"/>
    <w:p w14:paraId="4BF5C5B7" w14:textId="6E2343B3" w:rsidR="00B07583" w:rsidRPr="00617941" w:rsidRDefault="00657247" w:rsidP="00617941">
      <w:pPr>
        <w:pBdr>
          <w:top w:val="nil"/>
          <w:left w:val="nil"/>
          <w:bottom w:val="nil"/>
          <w:right w:val="nil"/>
          <w:between w:val="nil"/>
        </w:pBd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Choose from these suggested assessment approaches and task</w:t>
      </w:r>
      <w:r w:rsidR="008152A3">
        <w:rPr>
          <w:rFonts w:ascii="Helvetica Neue" w:eastAsia="Helvetica Neue" w:hAnsi="Helvetica Neue" w:cs="Helvetica Neue"/>
          <w:sz w:val="20"/>
          <w:szCs w:val="20"/>
        </w:rPr>
        <w:t>s</w:t>
      </w:r>
      <w:r w:rsidRPr="00617941">
        <w:rPr>
          <w:rFonts w:ascii="Helvetica Neue" w:eastAsia="Helvetica Neue" w:hAnsi="Helvetica Neue" w:cs="Helvetica Neue"/>
          <w:sz w:val="20"/>
          <w:szCs w:val="20"/>
        </w:rPr>
        <w:t xml:space="preserve"> that best suit your students. </w:t>
      </w:r>
    </w:p>
    <w:p w14:paraId="567C3B51" w14:textId="77777777" w:rsidR="00752DD4" w:rsidRDefault="00752DD4" w:rsidP="00617941">
      <w:pPr>
        <w:pBdr>
          <w:top w:val="nil"/>
          <w:left w:val="nil"/>
          <w:bottom w:val="nil"/>
          <w:right w:val="nil"/>
          <w:between w:val="nil"/>
        </w:pBdr>
        <w:rPr>
          <w:sz w:val="24"/>
          <w:szCs w:val="24"/>
        </w:rPr>
      </w:pPr>
      <w:bookmarkStart w:id="1" w:name="_heading=h.30j0zll" w:colFirst="0" w:colLast="0"/>
      <w:bookmarkEnd w:id="1"/>
    </w:p>
    <w:tbl>
      <w:tblPr>
        <w:tblStyle w:val="a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7"/>
        <w:gridCol w:w="2773"/>
      </w:tblGrid>
      <w:tr w:rsidR="00752DD4" w14:paraId="40C7C719" w14:textId="77777777" w:rsidTr="00ED0C6E">
        <w:tc>
          <w:tcPr>
            <w:tcW w:w="6227" w:type="dxa"/>
            <w:shd w:val="clear" w:color="auto" w:fill="auto"/>
            <w:tcMar>
              <w:top w:w="100" w:type="dxa"/>
              <w:left w:w="100" w:type="dxa"/>
              <w:bottom w:w="100" w:type="dxa"/>
              <w:right w:w="100" w:type="dxa"/>
            </w:tcMar>
          </w:tcPr>
          <w:p w14:paraId="76FC6392" w14:textId="77777777" w:rsidR="00752DD4" w:rsidRPr="00617941" w:rsidRDefault="00657247" w:rsidP="00617941">
            <w:pPr>
              <w:rPr>
                <w:b/>
                <w:sz w:val="24"/>
                <w:szCs w:val="24"/>
              </w:rPr>
            </w:pPr>
            <w:r w:rsidRPr="00617941">
              <w:rPr>
                <w:rFonts w:ascii="Helvetica Neue" w:eastAsia="Helvetica Neue" w:hAnsi="Helvetica Neue" w:cs="Helvetica Neue"/>
                <w:b/>
                <w:sz w:val="20"/>
                <w:szCs w:val="20"/>
              </w:rPr>
              <w:t>Possible tasks</w:t>
            </w:r>
          </w:p>
        </w:tc>
        <w:tc>
          <w:tcPr>
            <w:tcW w:w="2773" w:type="dxa"/>
            <w:shd w:val="clear" w:color="auto" w:fill="auto"/>
            <w:tcMar>
              <w:top w:w="100" w:type="dxa"/>
              <w:left w:w="100" w:type="dxa"/>
              <w:bottom w:w="100" w:type="dxa"/>
              <w:right w:w="100" w:type="dxa"/>
            </w:tcMar>
          </w:tcPr>
          <w:p w14:paraId="4B84CD60" w14:textId="77777777" w:rsidR="00752DD4" w:rsidRPr="00617941" w:rsidRDefault="00657247" w:rsidP="00617941">
            <w:pPr>
              <w:rPr>
                <w:b/>
                <w:sz w:val="24"/>
                <w:szCs w:val="24"/>
              </w:rPr>
            </w:pPr>
            <w:r w:rsidRPr="00617941">
              <w:rPr>
                <w:rFonts w:ascii="Helvetica Neue" w:eastAsia="Helvetica Neue" w:hAnsi="Helvetica Neue" w:cs="Helvetica Neue"/>
                <w:b/>
                <w:sz w:val="20"/>
                <w:szCs w:val="20"/>
              </w:rPr>
              <w:t>Relevant content descriptor(s)</w:t>
            </w:r>
          </w:p>
        </w:tc>
      </w:tr>
      <w:tr w:rsidR="00752DD4" w14:paraId="09DC7AD3" w14:textId="77777777" w:rsidTr="00ED0C6E">
        <w:tc>
          <w:tcPr>
            <w:tcW w:w="6227" w:type="dxa"/>
            <w:shd w:val="clear" w:color="auto" w:fill="auto"/>
            <w:tcMar>
              <w:top w:w="100" w:type="dxa"/>
              <w:left w:w="100" w:type="dxa"/>
              <w:bottom w:w="100" w:type="dxa"/>
              <w:right w:w="100" w:type="dxa"/>
            </w:tcMar>
          </w:tcPr>
          <w:p w14:paraId="4B2DE126" w14:textId="1A9DC665" w:rsidR="00752DD4" w:rsidRPr="00617941" w:rsidRDefault="00657247" w:rsidP="00617941">
            <w:pPr>
              <w:pStyle w:val="ListParagraph"/>
              <w:numPr>
                <w:ilvl w:val="0"/>
                <w:numId w:val="13"/>
              </w:numPr>
              <w:rPr>
                <w:rFonts w:ascii="Helvetica Neue" w:eastAsia="Helvetica Neue" w:hAnsi="Helvetica Neue" w:cs="Helvetica Neue"/>
                <w:sz w:val="20"/>
                <w:szCs w:val="20"/>
              </w:rPr>
            </w:pPr>
            <w:bookmarkStart w:id="2" w:name="_heading=h.t4habj635do9" w:colFirst="0" w:colLast="0"/>
            <w:bookmarkEnd w:id="2"/>
            <w:r w:rsidRPr="00617941">
              <w:rPr>
                <w:rFonts w:ascii="Helvetica Neue" w:eastAsia="Helvetica Neue" w:hAnsi="Helvetica Neue" w:cs="Helvetica Neue"/>
                <w:sz w:val="20"/>
                <w:szCs w:val="20"/>
              </w:rPr>
              <w:t xml:space="preserve">Draw a labeled diagram of the AI in action. Identify the </w:t>
            </w:r>
            <w:proofErr w:type="spellStart"/>
            <w:r w:rsidRPr="00617941">
              <w:rPr>
                <w:rFonts w:ascii="Helvetica Neue" w:eastAsia="Helvetica Neue" w:hAnsi="Helvetica Neue" w:cs="Helvetica Neue"/>
                <w:sz w:val="20"/>
                <w:szCs w:val="20"/>
              </w:rPr>
              <w:t>perceptrons</w:t>
            </w:r>
            <w:proofErr w:type="spellEnd"/>
            <w:r w:rsidRPr="00617941">
              <w:rPr>
                <w:rFonts w:ascii="Helvetica Neue" w:eastAsia="Helvetica Neue" w:hAnsi="Helvetica Neue" w:cs="Helvetica Neue"/>
                <w:sz w:val="20"/>
                <w:szCs w:val="20"/>
              </w:rPr>
              <w:t xml:space="preserve"> and their inputs and outputs</w:t>
            </w:r>
            <w:r w:rsidR="008152A3" w:rsidRPr="00617941">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p>
          <w:p w14:paraId="3A234B31" w14:textId="59E92655"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3" w:name="_heading=h.9akh1f308243" w:colFirst="0" w:colLast="0"/>
            <w:bookmarkEnd w:id="3"/>
            <w:r w:rsidRPr="00617941">
              <w:rPr>
                <w:rFonts w:ascii="Helvetica Neue" w:eastAsia="Helvetica Neue" w:hAnsi="Helvetica Neue" w:cs="Helvetica Neue"/>
                <w:sz w:val="20"/>
                <w:szCs w:val="20"/>
              </w:rPr>
              <w:t xml:space="preserve">Describe the components of the </w:t>
            </w:r>
            <w:r w:rsidR="008152A3">
              <w:rPr>
                <w:rFonts w:ascii="Helvetica Neue" w:eastAsia="Helvetica Neue" w:hAnsi="Helvetica Neue" w:cs="Helvetica Neue"/>
                <w:sz w:val="20"/>
                <w:szCs w:val="20"/>
              </w:rPr>
              <w:t>ANN.</w:t>
            </w:r>
          </w:p>
          <w:p w14:paraId="77086F37" w14:textId="77777777"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4" w:name="_heading=h.jkl456dcrpst" w:colFirst="0" w:colLast="0"/>
            <w:bookmarkEnd w:id="4"/>
            <w:r w:rsidRPr="00617941">
              <w:rPr>
                <w:rFonts w:ascii="Helvetica Neue" w:eastAsia="Helvetica Neue" w:hAnsi="Helvetica Neue" w:cs="Helvetica Neue"/>
                <w:sz w:val="20"/>
                <w:szCs w:val="20"/>
              </w:rPr>
              <w:t xml:space="preserve">Where is the learning stored?  </w:t>
            </w:r>
          </w:p>
          <w:p w14:paraId="199F77B6" w14:textId="77777777" w:rsidR="00752DD4" w:rsidRPr="007F73D7" w:rsidRDefault="00657247" w:rsidP="00617941">
            <w:pPr>
              <w:pStyle w:val="ListParagraph"/>
              <w:numPr>
                <w:ilvl w:val="0"/>
                <w:numId w:val="12"/>
              </w:numPr>
              <w:rPr>
                <w:sz w:val="24"/>
              </w:rPr>
            </w:pPr>
            <w:bookmarkStart w:id="5" w:name="_heading=h.5ikgafi3z87x" w:colFirst="0" w:colLast="0"/>
            <w:bookmarkEnd w:id="5"/>
            <w:r w:rsidRPr="00617941">
              <w:rPr>
                <w:rFonts w:ascii="Helvetica Neue" w:eastAsia="Helvetica Neue" w:hAnsi="Helvetica Neue" w:cs="Helvetica Neue"/>
                <w:sz w:val="20"/>
                <w:szCs w:val="20"/>
              </w:rPr>
              <w:t>What is the general function of a perceptron?</w:t>
            </w:r>
            <w:r w:rsidRPr="007F73D7">
              <w:rPr>
                <w:sz w:val="24"/>
              </w:rPr>
              <w:t xml:space="preserve"> </w:t>
            </w:r>
          </w:p>
        </w:tc>
        <w:tc>
          <w:tcPr>
            <w:tcW w:w="2773" w:type="dxa"/>
            <w:shd w:val="clear" w:color="auto" w:fill="auto"/>
            <w:tcMar>
              <w:top w:w="100" w:type="dxa"/>
              <w:left w:w="100" w:type="dxa"/>
              <w:bottom w:w="100" w:type="dxa"/>
              <w:right w:w="100" w:type="dxa"/>
            </w:tcMar>
          </w:tcPr>
          <w:p w14:paraId="15C035CB" w14:textId="7E6D398C" w:rsidR="00752DD4" w:rsidRPr="00F94BA1" w:rsidRDefault="00B64DA3" w:rsidP="00B64DA3">
            <w:pPr>
              <w:rPr>
                <w:sz w:val="20"/>
                <w:szCs w:val="20"/>
              </w:rPr>
            </w:pPr>
            <w:r w:rsidRPr="00F94BA1">
              <w:rPr>
                <w:sz w:val="20"/>
                <w:szCs w:val="20"/>
              </w:rPr>
              <w:t>(AC9TDI6K01)/(AC9TDI6K02) /(AC9TDI8K02)</w:t>
            </w:r>
          </w:p>
        </w:tc>
      </w:tr>
      <w:tr w:rsidR="00752DD4" w14:paraId="1A97AD90" w14:textId="77777777" w:rsidTr="00ED0C6E">
        <w:tc>
          <w:tcPr>
            <w:tcW w:w="6227" w:type="dxa"/>
            <w:shd w:val="clear" w:color="auto" w:fill="auto"/>
            <w:tcMar>
              <w:top w:w="100" w:type="dxa"/>
              <w:left w:w="100" w:type="dxa"/>
              <w:bottom w:w="100" w:type="dxa"/>
              <w:right w:w="100" w:type="dxa"/>
            </w:tcMar>
          </w:tcPr>
          <w:p w14:paraId="6A60AE77" w14:textId="1620461A" w:rsidR="00752DD4" w:rsidRPr="00617941" w:rsidRDefault="00657247" w:rsidP="00617941">
            <w:pPr>
              <w:pStyle w:val="ListParagraph"/>
              <w:numPr>
                <w:ilvl w:val="0"/>
                <w:numId w:val="12"/>
              </w:numPr>
              <w:rPr>
                <w:rFonts w:ascii="Helvetica Neue" w:eastAsia="Helvetica Neue" w:hAnsi="Helvetica Neue" w:cs="Helvetica Neue"/>
                <w:sz w:val="20"/>
                <w:szCs w:val="20"/>
              </w:rPr>
            </w:pPr>
            <w:r w:rsidRPr="00617941">
              <w:rPr>
                <w:rFonts w:ascii="Helvetica Neue" w:eastAsia="Helvetica Neue" w:hAnsi="Helvetica Neue" w:cs="Helvetica Neue"/>
                <w:sz w:val="20"/>
                <w:szCs w:val="20"/>
              </w:rPr>
              <w:t>How does the ANN use numbers and binary data to represent information</w:t>
            </w:r>
            <w:r w:rsidR="008152A3">
              <w:rPr>
                <w:rFonts w:ascii="Helvetica Neue" w:eastAsia="Helvetica Neue" w:hAnsi="Helvetica Neue" w:cs="Helvetica Neue"/>
                <w:sz w:val="20"/>
                <w:szCs w:val="20"/>
              </w:rPr>
              <w:t>?</w:t>
            </w:r>
            <w:r w:rsidRPr="00617941">
              <w:rPr>
                <w:rFonts w:ascii="Helvetica Neue" w:eastAsia="Helvetica Neue" w:hAnsi="Helvetica Neue" w:cs="Helvetica Neue"/>
                <w:sz w:val="20"/>
                <w:szCs w:val="20"/>
              </w:rPr>
              <w:t xml:space="preserve"> </w:t>
            </w:r>
          </w:p>
          <w:p w14:paraId="1A1205D1" w14:textId="25E79F00" w:rsidR="00752DD4" w:rsidRDefault="00657247" w:rsidP="00617941">
            <w:pPr>
              <w:pStyle w:val="ListParagraph"/>
              <w:numPr>
                <w:ilvl w:val="0"/>
                <w:numId w:val="12"/>
              </w:numPr>
              <w:rPr>
                <w:sz w:val="24"/>
              </w:rPr>
            </w:pPr>
            <w:r w:rsidRPr="00617941">
              <w:rPr>
                <w:rFonts w:ascii="Helvetica Neue" w:eastAsia="Helvetica Neue" w:hAnsi="Helvetica Neue" w:cs="Helvetica Neue"/>
                <w:sz w:val="20"/>
                <w:szCs w:val="20"/>
              </w:rPr>
              <w:t>Represent the learning data as a binary matrix</w:t>
            </w:r>
            <w:r w:rsidR="008152A3">
              <w:rPr>
                <w:rFonts w:ascii="Helvetica Neue" w:eastAsia="Helvetica Neue" w:hAnsi="Helvetica Neue" w:cs="Helvetica Neue"/>
                <w:sz w:val="20"/>
                <w:szCs w:val="20"/>
              </w:rPr>
              <w:t>.</w:t>
            </w:r>
          </w:p>
        </w:tc>
        <w:tc>
          <w:tcPr>
            <w:tcW w:w="2773" w:type="dxa"/>
            <w:shd w:val="clear" w:color="auto" w:fill="auto"/>
            <w:tcMar>
              <w:top w:w="100" w:type="dxa"/>
              <w:left w:w="100" w:type="dxa"/>
              <w:bottom w:w="100" w:type="dxa"/>
              <w:right w:w="100" w:type="dxa"/>
            </w:tcMar>
          </w:tcPr>
          <w:p w14:paraId="04A0743B" w14:textId="1D260CD6" w:rsidR="00752DD4" w:rsidRPr="00F94BA1" w:rsidRDefault="00F94BA1" w:rsidP="00617941">
            <w:pPr>
              <w:rPr>
                <w:color w:val="767676"/>
                <w:sz w:val="20"/>
                <w:szCs w:val="20"/>
              </w:rPr>
            </w:pPr>
            <w:r w:rsidRPr="00F94BA1">
              <w:rPr>
                <w:rFonts w:ascii="Helvetica Neue" w:eastAsia="Helvetica Neue" w:hAnsi="Helvetica Neue" w:cs="Helvetica Neue"/>
                <w:sz w:val="20"/>
                <w:szCs w:val="20"/>
              </w:rPr>
              <w:t>(AC9TDI6K03)/</w:t>
            </w:r>
            <w:r>
              <w:rPr>
                <w:rFonts w:ascii="Helvetica Neue" w:eastAsia="Helvetica Neue" w:hAnsi="Helvetica Neue" w:cs="Helvetica Neue"/>
                <w:sz w:val="20"/>
                <w:szCs w:val="20"/>
              </w:rPr>
              <w:t xml:space="preserve"> </w:t>
            </w:r>
            <w:r w:rsidRPr="00F94BA1">
              <w:rPr>
                <w:rFonts w:ascii="Helvetica Neue" w:eastAsia="Helvetica Neue" w:hAnsi="Helvetica Neue" w:cs="Helvetica Neue"/>
                <w:sz w:val="20"/>
                <w:szCs w:val="20"/>
              </w:rPr>
              <w:t>(AC9TDI8K04)</w:t>
            </w:r>
          </w:p>
        </w:tc>
      </w:tr>
      <w:tr w:rsidR="00752DD4" w14:paraId="0FDAB56F" w14:textId="77777777" w:rsidTr="00ED0C6E">
        <w:tc>
          <w:tcPr>
            <w:tcW w:w="6227" w:type="dxa"/>
            <w:shd w:val="clear" w:color="auto" w:fill="auto"/>
            <w:tcMar>
              <w:top w:w="100" w:type="dxa"/>
              <w:left w:w="100" w:type="dxa"/>
              <w:bottom w:w="100" w:type="dxa"/>
              <w:right w:w="100" w:type="dxa"/>
            </w:tcMar>
          </w:tcPr>
          <w:p w14:paraId="47EA34A5" w14:textId="77777777"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6" w:name="_heading=h.539ufo4icj9e" w:colFirst="0" w:colLast="0"/>
            <w:bookmarkEnd w:id="6"/>
            <w:r w:rsidRPr="00617941">
              <w:rPr>
                <w:rFonts w:ascii="Helvetica Neue" w:eastAsia="Helvetica Neue" w:hAnsi="Helvetica Neue" w:cs="Helvetica Neue"/>
                <w:sz w:val="20"/>
                <w:szCs w:val="20"/>
              </w:rPr>
              <w:t xml:space="preserve">Describe the steps you used to train your AI to </w:t>
            </w:r>
            <w:proofErr w:type="spellStart"/>
            <w:r w:rsidRPr="00617941">
              <w:rPr>
                <w:rFonts w:ascii="Helvetica Neue" w:eastAsia="Helvetica Neue" w:hAnsi="Helvetica Neue" w:cs="Helvetica Neue"/>
                <w:sz w:val="20"/>
                <w:szCs w:val="20"/>
              </w:rPr>
              <w:t>recognise</w:t>
            </w:r>
            <w:proofErr w:type="spellEnd"/>
            <w:r w:rsidRPr="00617941">
              <w:rPr>
                <w:rFonts w:ascii="Helvetica Neue" w:eastAsia="Helvetica Neue" w:hAnsi="Helvetica Neue" w:cs="Helvetica Neue"/>
                <w:sz w:val="20"/>
                <w:szCs w:val="20"/>
              </w:rPr>
              <w:t xml:space="preserve"> posts. </w:t>
            </w:r>
          </w:p>
          <w:p w14:paraId="7EF274C8" w14:textId="394B9D16"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7" w:name="_heading=h.rmmvk85nnvh6" w:colFirst="0" w:colLast="0"/>
            <w:bookmarkEnd w:id="7"/>
            <w:r w:rsidRPr="00617941">
              <w:rPr>
                <w:rFonts w:ascii="Helvetica Neue" w:eastAsia="Helvetica Neue" w:hAnsi="Helvetica Neue" w:cs="Helvetica Neue"/>
                <w:sz w:val="20"/>
                <w:szCs w:val="20"/>
              </w:rPr>
              <w:t>Imagine how the AI works internally and represent the basic function as pseudo-code or as a flow</w:t>
            </w:r>
            <w:r w:rsidR="008152A3">
              <w:rPr>
                <w:rFonts w:ascii="Helvetica Neue" w:eastAsia="Helvetica Neue" w:hAnsi="Helvetica Neue" w:cs="Helvetica Neue"/>
                <w:sz w:val="20"/>
                <w:szCs w:val="20"/>
              </w:rPr>
              <w:t xml:space="preserve"> </w:t>
            </w:r>
            <w:r w:rsidRPr="00617941">
              <w:rPr>
                <w:rFonts w:ascii="Helvetica Neue" w:eastAsia="Helvetica Neue" w:hAnsi="Helvetica Neue" w:cs="Helvetica Neue"/>
                <w:sz w:val="20"/>
                <w:szCs w:val="20"/>
              </w:rPr>
              <w:t>chart</w:t>
            </w:r>
          </w:p>
        </w:tc>
        <w:tc>
          <w:tcPr>
            <w:tcW w:w="2773" w:type="dxa"/>
            <w:shd w:val="clear" w:color="auto" w:fill="auto"/>
            <w:tcMar>
              <w:top w:w="100" w:type="dxa"/>
              <w:left w:w="100" w:type="dxa"/>
              <w:bottom w:w="100" w:type="dxa"/>
              <w:right w:w="100" w:type="dxa"/>
            </w:tcMar>
          </w:tcPr>
          <w:p w14:paraId="36770A81" w14:textId="4E76BD0C" w:rsidR="00752DD4" w:rsidRPr="00F94BA1" w:rsidRDefault="00BE1BC7" w:rsidP="00617941">
            <w:pPr>
              <w:rPr>
                <w:rFonts w:ascii="Helvetica Neue" w:eastAsia="Helvetica Neue" w:hAnsi="Helvetica Neue" w:cs="Helvetica Neue"/>
                <w:sz w:val="20"/>
                <w:szCs w:val="20"/>
              </w:rPr>
            </w:pPr>
            <w:r w:rsidRPr="00BE1BC7">
              <w:rPr>
                <w:rFonts w:ascii="Helvetica Neue" w:eastAsia="Helvetica Neue" w:hAnsi="Helvetica Neue" w:cs="Helvetica Neue"/>
                <w:sz w:val="20"/>
                <w:szCs w:val="20"/>
              </w:rPr>
              <w:t>(AC9TDI6P01)/ (AC9TDI8P04)</w:t>
            </w:r>
          </w:p>
        </w:tc>
      </w:tr>
      <w:tr w:rsidR="00752DD4" w14:paraId="7FBEE355" w14:textId="77777777" w:rsidTr="00ED0C6E">
        <w:tc>
          <w:tcPr>
            <w:tcW w:w="6227" w:type="dxa"/>
            <w:shd w:val="clear" w:color="auto" w:fill="auto"/>
            <w:tcMar>
              <w:top w:w="100" w:type="dxa"/>
              <w:left w:w="100" w:type="dxa"/>
              <w:bottom w:w="100" w:type="dxa"/>
              <w:right w:w="100" w:type="dxa"/>
            </w:tcMar>
          </w:tcPr>
          <w:p w14:paraId="546F0A23" w14:textId="0DCA86EC"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8" w:name="_heading=h.uw8z7n28cfuh" w:colFirst="0" w:colLast="0"/>
            <w:bookmarkEnd w:id="8"/>
            <w:r w:rsidRPr="00617941">
              <w:rPr>
                <w:rFonts w:ascii="Helvetica Neue" w:eastAsia="Helvetica Neue" w:hAnsi="Helvetica Neue" w:cs="Helvetica Neue"/>
                <w:sz w:val="20"/>
                <w:szCs w:val="20"/>
              </w:rPr>
              <w:t xml:space="preserve">How might this type of AI </w:t>
            </w:r>
            <w:r w:rsidR="008152A3">
              <w:rPr>
                <w:rFonts w:ascii="Helvetica Neue" w:eastAsia="Helvetica Neue" w:hAnsi="Helvetica Neue" w:cs="Helvetica Neue"/>
                <w:sz w:val="20"/>
                <w:szCs w:val="20"/>
              </w:rPr>
              <w:t xml:space="preserve">be </w:t>
            </w:r>
            <w:r w:rsidRPr="00617941">
              <w:rPr>
                <w:rFonts w:ascii="Helvetica Neue" w:eastAsia="Helvetica Neue" w:hAnsi="Helvetica Neue" w:cs="Helvetica Neue"/>
                <w:sz w:val="20"/>
                <w:szCs w:val="20"/>
              </w:rPr>
              <w:t xml:space="preserve">used in our daily lives? </w:t>
            </w:r>
          </w:p>
          <w:p w14:paraId="42E4BE00" w14:textId="22BE52F6" w:rsidR="00752DD4" w:rsidRPr="00617941" w:rsidRDefault="00657247" w:rsidP="00617941">
            <w:pPr>
              <w:pStyle w:val="ListParagraph"/>
              <w:numPr>
                <w:ilvl w:val="0"/>
                <w:numId w:val="12"/>
              </w:numPr>
              <w:rPr>
                <w:rFonts w:ascii="Helvetica Neue" w:eastAsia="Helvetica Neue" w:hAnsi="Helvetica Neue" w:cs="Helvetica Neue"/>
                <w:sz w:val="20"/>
                <w:szCs w:val="20"/>
              </w:rPr>
            </w:pPr>
            <w:bookmarkStart w:id="9" w:name="_heading=h.m6uebb6njejc" w:colFirst="0" w:colLast="0"/>
            <w:bookmarkEnd w:id="9"/>
            <w:r w:rsidRPr="00617941">
              <w:rPr>
                <w:rFonts w:ascii="Helvetica Neue" w:eastAsia="Helvetica Neue" w:hAnsi="Helvetica Neue" w:cs="Helvetica Neue"/>
                <w:sz w:val="20"/>
                <w:szCs w:val="20"/>
              </w:rPr>
              <w:t xml:space="preserve">What similar application can you envisage </w:t>
            </w:r>
            <w:r w:rsidR="008152A3">
              <w:rPr>
                <w:rFonts w:ascii="Helvetica Neue" w:eastAsia="Helvetica Neue" w:hAnsi="Helvetica Neue" w:cs="Helvetica Neue"/>
                <w:sz w:val="20"/>
                <w:szCs w:val="20"/>
              </w:rPr>
              <w:t xml:space="preserve">that </w:t>
            </w:r>
            <w:r w:rsidRPr="00617941">
              <w:rPr>
                <w:rFonts w:ascii="Helvetica Neue" w:eastAsia="Helvetica Neue" w:hAnsi="Helvetica Neue" w:cs="Helvetica Neue"/>
                <w:sz w:val="20"/>
                <w:szCs w:val="20"/>
              </w:rPr>
              <w:t>us</w:t>
            </w:r>
            <w:r w:rsidR="008152A3">
              <w:rPr>
                <w:rFonts w:ascii="Helvetica Neue" w:eastAsia="Helvetica Neue" w:hAnsi="Helvetica Neue" w:cs="Helvetica Neue"/>
                <w:sz w:val="20"/>
                <w:szCs w:val="20"/>
              </w:rPr>
              <w:t>es</w:t>
            </w:r>
            <w:r w:rsidRPr="00617941">
              <w:rPr>
                <w:rFonts w:ascii="Helvetica Neue" w:eastAsia="Helvetica Neue" w:hAnsi="Helvetica Neue" w:cs="Helvetica Neue"/>
                <w:sz w:val="20"/>
                <w:szCs w:val="20"/>
              </w:rPr>
              <w:t xml:space="preserve"> this kind of classification technology?</w:t>
            </w:r>
          </w:p>
        </w:tc>
        <w:tc>
          <w:tcPr>
            <w:tcW w:w="2773" w:type="dxa"/>
            <w:shd w:val="clear" w:color="auto" w:fill="auto"/>
            <w:tcMar>
              <w:top w:w="100" w:type="dxa"/>
              <w:left w:w="100" w:type="dxa"/>
              <w:bottom w:w="100" w:type="dxa"/>
              <w:right w:w="100" w:type="dxa"/>
            </w:tcMar>
          </w:tcPr>
          <w:p w14:paraId="5C59E54F" w14:textId="7868C5AC" w:rsidR="00752DD4" w:rsidRPr="00F94BA1" w:rsidRDefault="00BE1BC7" w:rsidP="00617941">
            <w:pPr>
              <w:rPr>
                <w:rFonts w:ascii="Helvetica Neue" w:eastAsia="Helvetica Neue" w:hAnsi="Helvetica Neue" w:cs="Helvetica Neue"/>
                <w:sz w:val="20"/>
                <w:szCs w:val="20"/>
              </w:rPr>
            </w:pPr>
            <w:r w:rsidRPr="00BE1BC7">
              <w:rPr>
                <w:rFonts w:ascii="Helvetica Neue" w:eastAsia="Helvetica Neue" w:hAnsi="Helvetica Neue" w:cs="Helvetica Neue"/>
                <w:sz w:val="20"/>
                <w:szCs w:val="20"/>
              </w:rPr>
              <w:t>(AC9TDI6P06)</w:t>
            </w:r>
            <w:r>
              <w:rPr>
                <w:rFonts w:ascii="Helvetica Neue" w:eastAsia="Helvetica Neue" w:hAnsi="Helvetica Neue" w:cs="Helvetica Neue"/>
                <w:sz w:val="20"/>
                <w:szCs w:val="20"/>
              </w:rPr>
              <w:t>/</w:t>
            </w:r>
            <w:r w:rsidRPr="00BE1BC7">
              <w:rPr>
                <w:rFonts w:ascii="Helvetica Neue" w:eastAsia="Helvetica Neue" w:hAnsi="Helvetica Neue" w:cs="Helvetica Neue"/>
                <w:sz w:val="20"/>
                <w:szCs w:val="20"/>
              </w:rPr>
              <w:t xml:space="preserve"> (AC9TDI8P10)</w:t>
            </w:r>
          </w:p>
        </w:tc>
      </w:tr>
    </w:tbl>
    <w:p w14:paraId="592439B3" w14:textId="77777777" w:rsidR="00752DD4" w:rsidRDefault="00752DD4">
      <w:pPr>
        <w:spacing w:after="160" w:line="259" w:lineRule="auto"/>
        <w:rPr>
          <w:rFonts w:ascii="Impact" w:eastAsia="Impact" w:hAnsi="Impact" w:cs="Impact"/>
          <w:color w:val="CD8D06"/>
          <w:sz w:val="32"/>
          <w:szCs w:val="32"/>
        </w:rPr>
      </w:pPr>
      <w:bookmarkStart w:id="10" w:name="_heading=h.78xh8lrj5kak" w:colFirst="0" w:colLast="0"/>
      <w:bookmarkEnd w:id="10"/>
    </w:p>
    <w:p w14:paraId="2106B7E8" w14:textId="7A815944" w:rsidR="00752DD4" w:rsidRDefault="00657247" w:rsidP="00617941">
      <w:pPr>
        <w:pStyle w:val="Heading1"/>
        <w:rPr>
          <w:rFonts w:eastAsia="Helvetica Neue"/>
        </w:rPr>
      </w:pPr>
      <w:r>
        <w:t>Australian Curriculum Alignment</w:t>
      </w:r>
    </w:p>
    <w:p w14:paraId="74AEFFEB" w14:textId="4F4A84DB" w:rsidR="00752DD4" w:rsidRDefault="00657247" w:rsidP="00617941">
      <w:pPr>
        <w:pStyle w:val="Heading2"/>
      </w:pPr>
      <w:r>
        <w:t>Technologies – Digital Technologies</w:t>
      </w:r>
    </w:p>
    <w:p w14:paraId="21EE03A4" w14:textId="4091AF6C" w:rsidR="00230268" w:rsidRPr="00230268" w:rsidRDefault="00657247" w:rsidP="007135F7">
      <w:pPr>
        <w:rPr>
          <w:b/>
          <w:sz w:val="20"/>
          <w:szCs w:val="20"/>
        </w:rPr>
      </w:pPr>
      <w:r>
        <w:rPr>
          <w:b/>
          <w:sz w:val="20"/>
          <w:szCs w:val="20"/>
        </w:rPr>
        <w:t>Years 5</w:t>
      </w:r>
      <w:r w:rsidR="008152A3">
        <w:rPr>
          <w:b/>
          <w:sz w:val="20"/>
          <w:szCs w:val="20"/>
        </w:rPr>
        <w:t>–</w:t>
      </w:r>
      <w:r>
        <w:rPr>
          <w:b/>
          <w:sz w:val="20"/>
          <w:szCs w:val="20"/>
        </w:rPr>
        <w:t>6</w:t>
      </w:r>
      <w:r w:rsidR="00230268" w:rsidRPr="00230268">
        <w:rPr>
          <w:rFonts w:ascii="Helvetica Neue" w:eastAsia="Helvetica Neue" w:hAnsi="Helvetica Neue" w:cs="Helvetica Neue"/>
          <w:sz w:val="20"/>
          <w:szCs w:val="20"/>
        </w:rPr>
        <w:tab/>
      </w:r>
    </w:p>
    <w:p w14:paraId="1CDB86FD" w14:textId="0820BFF6" w:rsidR="00230268" w:rsidRPr="00230268" w:rsidRDefault="00230268" w:rsidP="00230268">
      <w:pPr>
        <w:pStyle w:val="ListParagraph"/>
        <w:numPr>
          <w:ilvl w:val="0"/>
          <w:numId w:val="16"/>
        </w:numPr>
        <w:rPr>
          <w:rFonts w:ascii="Helvetica Neue" w:eastAsia="Helvetica Neue" w:hAnsi="Helvetica Neue" w:cs="Helvetica Neue"/>
          <w:sz w:val="20"/>
          <w:szCs w:val="20"/>
        </w:rPr>
      </w:pPr>
      <w:r w:rsidRPr="00230268">
        <w:rPr>
          <w:rFonts w:ascii="Helvetica Neue" w:eastAsia="Helvetica Neue" w:hAnsi="Helvetica Neue" w:cs="Helvetica Neue"/>
          <w:sz w:val="20"/>
          <w:szCs w:val="20"/>
        </w:rPr>
        <w:t xml:space="preserve">Investigate the main internal components of common digital systems and their function (AC9TDI6K01) </w:t>
      </w:r>
    </w:p>
    <w:p w14:paraId="35C3335E" w14:textId="54B30F17" w:rsidR="00230268" w:rsidRPr="00230268" w:rsidRDefault="00230268" w:rsidP="00230268">
      <w:pPr>
        <w:pStyle w:val="ListParagraph"/>
        <w:numPr>
          <w:ilvl w:val="0"/>
          <w:numId w:val="16"/>
        </w:numPr>
        <w:rPr>
          <w:rFonts w:ascii="Helvetica Neue" w:eastAsia="Helvetica Neue" w:hAnsi="Helvetica Neue" w:cs="Helvetica Neue"/>
          <w:sz w:val="20"/>
          <w:szCs w:val="20"/>
        </w:rPr>
      </w:pPr>
      <w:r w:rsidRPr="00230268">
        <w:rPr>
          <w:rFonts w:ascii="Helvetica Neue" w:eastAsia="Helvetica Neue" w:hAnsi="Helvetica Neue" w:cs="Helvetica Neue"/>
          <w:sz w:val="20"/>
          <w:szCs w:val="20"/>
        </w:rPr>
        <w:t xml:space="preserve">Examine how digital systems form networks to transmit data (AC9TDI6K02) </w:t>
      </w:r>
    </w:p>
    <w:p w14:paraId="5345BABF" w14:textId="21D7E671" w:rsidR="00230268" w:rsidRPr="00230268" w:rsidRDefault="00230268" w:rsidP="00230268">
      <w:pPr>
        <w:pStyle w:val="ListParagraph"/>
        <w:numPr>
          <w:ilvl w:val="0"/>
          <w:numId w:val="16"/>
        </w:numPr>
        <w:rPr>
          <w:rFonts w:ascii="Helvetica Neue" w:eastAsia="Helvetica Neue" w:hAnsi="Helvetica Neue" w:cs="Helvetica Neue"/>
          <w:sz w:val="20"/>
          <w:szCs w:val="20"/>
        </w:rPr>
      </w:pPr>
      <w:r w:rsidRPr="00230268">
        <w:rPr>
          <w:rFonts w:ascii="Helvetica Neue" w:eastAsia="Helvetica Neue" w:hAnsi="Helvetica Neue" w:cs="Helvetica Neue"/>
          <w:sz w:val="20"/>
          <w:szCs w:val="20"/>
        </w:rPr>
        <w:t xml:space="preserve">Define problems with given or co-developed design criteria and by creating user stories (AC9TDI6P01) </w:t>
      </w:r>
    </w:p>
    <w:p w14:paraId="42EB64B7" w14:textId="0E35417B" w:rsidR="00230268" w:rsidRPr="00230268" w:rsidRDefault="00230268" w:rsidP="00230268">
      <w:pPr>
        <w:pStyle w:val="ListParagraph"/>
        <w:numPr>
          <w:ilvl w:val="0"/>
          <w:numId w:val="16"/>
        </w:numPr>
        <w:rPr>
          <w:rFonts w:ascii="Helvetica Neue" w:eastAsia="Helvetica Neue" w:hAnsi="Helvetica Neue" w:cs="Helvetica Neue"/>
          <w:sz w:val="20"/>
          <w:szCs w:val="20"/>
        </w:rPr>
      </w:pPr>
      <w:r w:rsidRPr="00230268">
        <w:rPr>
          <w:rFonts w:ascii="Helvetica Neue" w:eastAsia="Helvetica Neue" w:hAnsi="Helvetica Neue" w:cs="Helvetica Neue"/>
          <w:sz w:val="20"/>
          <w:szCs w:val="20"/>
        </w:rPr>
        <w:t xml:space="preserve">Explain how digital systems represent all data using numbers (AC9TDI6K03) </w:t>
      </w:r>
    </w:p>
    <w:p w14:paraId="5882CDC7" w14:textId="5B83ABED" w:rsidR="008152A3" w:rsidRPr="00230268" w:rsidRDefault="00230268" w:rsidP="00230268">
      <w:pPr>
        <w:pStyle w:val="ListParagraph"/>
        <w:numPr>
          <w:ilvl w:val="0"/>
          <w:numId w:val="16"/>
        </w:numPr>
        <w:rPr>
          <w:rFonts w:ascii="Helvetica Neue" w:eastAsia="Helvetica Neue" w:hAnsi="Helvetica Neue" w:cs="Helvetica Neue"/>
          <w:sz w:val="20"/>
          <w:szCs w:val="20"/>
        </w:rPr>
      </w:pPr>
      <w:r w:rsidRPr="00230268">
        <w:rPr>
          <w:rFonts w:ascii="Helvetica Neue" w:eastAsia="Helvetica Neue" w:hAnsi="Helvetica Neue" w:cs="Helvetica Neue"/>
          <w:sz w:val="20"/>
          <w:szCs w:val="20"/>
        </w:rPr>
        <w:t>Evaluate existing and student solutions against the design criteria and user stories and their broader community impact (AC9TDI6P06)</w:t>
      </w:r>
    </w:p>
    <w:p w14:paraId="0F3AD70A" w14:textId="77777777" w:rsidR="00230268" w:rsidRDefault="00230268">
      <w:pPr>
        <w:spacing w:after="240"/>
        <w:rPr>
          <w:b/>
          <w:sz w:val="20"/>
          <w:szCs w:val="20"/>
        </w:rPr>
      </w:pPr>
    </w:p>
    <w:p w14:paraId="07146A70" w14:textId="2C1DD32B" w:rsidR="00752DD4" w:rsidRDefault="00657247" w:rsidP="007135F7">
      <w:pPr>
        <w:rPr>
          <w:b/>
          <w:sz w:val="20"/>
          <w:szCs w:val="20"/>
        </w:rPr>
      </w:pPr>
      <w:r>
        <w:rPr>
          <w:b/>
          <w:sz w:val="20"/>
          <w:szCs w:val="20"/>
        </w:rPr>
        <w:t>Years 7</w:t>
      </w:r>
      <w:r w:rsidR="008152A3">
        <w:rPr>
          <w:b/>
          <w:sz w:val="20"/>
          <w:szCs w:val="20"/>
        </w:rPr>
        <w:t>–</w:t>
      </w:r>
      <w:r>
        <w:rPr>
          <w:b/>
          <w:sz w:val="20"/>
          <w:szCs w:val="20"/>
        </w:rPr>
        <w:t>8</w:t>
      </w:r>
    </w:p>
    <w:p w14:paraId="7079063B" w14:textId="7FB1077F" w:rsidR="00EA019C" w:rsidRPr="00EA019C" w:rsidRDefault="00657247" w:rsidP="00EA019C">
      <w:pPr>
        <w:pStyle w:val="ListParagraph"/>
        <w:numPr>
          <w:ilvl w:val="0"/>
          <w:numId w:val="17"/>
        </w:numPr>
        <w:rPr>
          <w:rFonts w:ascii="Helvetica Neue" w:eastAsia="Helvetica Neue" w:hAnsi="Helvetica Neue" w:cs="Helvetica Neue"/>
          <w:sz w:val="20"/>
          <w:szCs w:val="20"/>
        </w:rPr>
      </w:pPr>
      <w:r w:rsidRPr="00EA019C">
        <w:rPr>
          <w:rFonts w:ascii="Helvetica Neue" w:eastAsia="Helvetica Neue" w:hAnsi="Helvetica Neue" w:cs="Helvetica Neue"/>
          <w:sz w:val="20"/>
          <w:szCs w:val="20"/>
        </w:rPr>
        <w:t xml:space="preserve">Investigate </w:t>
      </w:r>
      <w:r w:rsidR="00EA019C" w:rsidRPr="00EA019C">
        <w:rPr>
          <w:rFonts w:ascii="Helvetica Neue" w:eastAsia="Helvetica Neue" w:hAnsi="Helvetica Neue" w:cs="Helvetica Neue"/>
          <w:sz w:val="20"/>
          <w:szCs w:val="20"/>
        </w:rPr>
        <w:t xml:space="preserve">how data is transmitted and secured in wired and wireless networks including the internet (AC9TDI8K02) </w:t>
      </w:r>
    </w:p>
    <w:p w14:paraId="51A0397A" w14:textId="6A76F03B" w:rsidR="00EA019C" w:rsidRPr="00EA019C" w:rsidRDefault="00EA019C" w:rsidP="00EA019C">
      <w:pPr>
        <w:pStyle w:val="ListParagraph"/>
        <w:numPr>
          <w:ilvl w:val="0"/>
          <w:numId w:val="17"/>
        </w:numPr>
        <w:rPr>
          <w:rFonts w:ascii="Helvetica Neue" w:eastAsia="Helvetica Neue" w:hAnsi="Helvetica Neue" w:cs="Helvetica Neue"/>
          <w:sz w:val="20"/>
          <w:szCs w:val="20"/>
        </w:rPr>
      </w:pPr>
      <w:r w:rsidRPr="00EA019C">
        <w:rPr>
          <w:rFonts w:ascii="Helvetica Neue" w:eastAsia="Helvetica Neue" w:hAnsi="Helvetica Neue" w:cs="Helvetica Neue"/>
          <w:sz w:val="20"/>
          <w:szCs w:val="20"/>
        </w:rPr>
        <w:t xml:space="preserve">Explain how and why digital systems represent integers in binary (AC9TDI8K04) </w:t>
      </w:r>
    </w:p>
    <w:p w14:paraId="7D6F84A1" w14:textId="61EBD579" w:rsidR="00EA019C" w:rsidRPr="00EA019C" w:rsidRDefault="00EA019C" w:rsidP="00EA019C">
      <w:pPr>
        <w:pStyle w:val="ListParagraph"/>
        <w:numPr>
          <w:ilvl w:val="0"/>
          <w:numId w:val="17"/>
        </w:numPr>
        <w:rPr>
          <w:rFonts w:ascii="Helvetica Neue" w:eastAsia="Helvetica Neue" w:hAnsi="Helvetica Neue" w:cs="Helvetica Neue"/>
          <w:sz w:val="20"/>
          <w:szCs w:val="20"/>
        </w:rPr>
      </w:pPr>
      <w:r w:rsidRPr="00EA019C">
        <w:rPr>
          <w:rFonts w:ascii="Helvetica Neue" w:eastAsia="Helvetica Neue" w:hAnsi="Helvetica Neue" w:cs="Helvetica Neue"/>
          <w:sz w:val="20"/>
          <w:szCs w:val="20"/>
        </w:rPr>
        <w:t xml:space="preserve">Define and decompose real-world problems with design criteria and by creating user stories (AC9TDI8P04) </w:t>
      </w:r>
    </w:p>
    <w:p w14:paraId="7450CA72" w14:textId="3A401E22" w:rsidR="00B07583" w:rsidRPr="00EA019C" w:rsidRDefault="00EA019C" w:rsidP="00EA019C">
      <w:pPr>
        <w:pStyle w:val="ListParagraph"/>
        <w:numPr>
          <w:ilvl w:val="0"/>
          <w:numId w:val="17"/>
        </w:numPr>
      </w:pPr>
      <w:r w:rsidRPr="00EA019C">
        <w:rPr>
          <w:rFonts w:ascii="Helvetica Neue" w:eastAsia="Helvetica Neue" w:hAnsi="Helvetica Neue" w:cs="Helvetica Neue"/>
          <w:sz w:val="20"/>
          <w:szCs w:val="20"/>
        </w:rPr>
        <w:t>Evaluate existing and student solutions against the design criteria, user stories and possible future impact (AC9TDI8P10)</w:t>
      </w:r>
    </w:p>
    <w:p w14:paraId="649D5C59" w14:textId="77777777" w:rsidR="00EA019C" w:rsidRDefault="00EA019C" w:rsidP="00EA019C">
      <w:pPr>
        <w:pStyle w:val="ListParagraph"/>
      </w:pPr>
    </w:p>
    <w:p w14:paraId="08253D14" w14:textId="7674A7A8" w:rsidR="00752DD4" w:rsidRDefault="00657247">
      <w:pPr>
        <w:pStyle w:val="Heading2"/>
      </w:pPr>
      <w:r>
        <w:t xml:space="preserve">Design and Technologies </w:t>
      </w:r>
    </w:p>
    <w:p w14:paraId="7AE841B3" w14:textId="3B2D78D9" w:rsidR="0020420D" w:rsidRDefault="0020420D" w:rsidP="00B618BB">
      <w:pPr>
        <w:spacing w:after="240"/>
        <w:rPr>
          <w:rFonts w:ascii="Helvetica Neue" w:eastAsia="Helvetica Neue" w:hAnsi="Helvetica Neue" w:cs="Helvetica Neue"/>
          <w:sz w:val="20"/>
          <w:szCs w:val="20"/>
        </w:rPr>
      </w:pPr>
      <w:r w:rsidRPr="0020420D">
        <w:rPr>
          <w:rFonts w:ascii="Helvetica Neue" w:eastAsia="Helvetica Neue" w:hAnsi="Helvetica Neue" w:cs="Helvetica Neue"/>
          <w:sz w:val="20"/>
          <w:szCs w:val="20"/>
        </w:rPr>
        <w:t>Years 5-6</w:t>
      </w:r>
      <w:r w:rsidRPr="0020420D">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 xml:space="preserve"> </w:t>
      </w:r>
    </w:p>
    <w:p w14:paraId="623802C5" w14:textId="1A345FDB" w:rsidR="00B618BB" w:rsidRPr="0020420D" w:rsidRDefault="00B618BB" w:rsidP="0020420D">
      <w:pPr>
        <w:pStyle w:val="ListParagraph"/>
        <w:numPr>
          <w:ilvl w:val="0"/>
          <w:numId w:val="19"/>
        </w:numPr>
        <w:rPr>
          <w:rFonts w:ascii="Helvetica Neue" w:eastAsia="Helvetica Neue" w:hAnsi="Helvetica Neue" w:cs="Helvetica Neue"/>
          <w:sz w:val="20"/>
          <w:szCs w:val="20"/>
        </w:rPr>
      </w:pPr>
      <w:r w:rsidRPr="0020420D">
        <w:rPr>
          <w:rFonts w:ascii="Helvetica Neue" w:eastAsia="Helvetica Neue" w:hAnsi="Helvetica Neue" w:cs="Helvetica Neue"/>
          <w:sz w:val="20"/>
          <w:szCs w:val="20"/>
        </w:rPr>
        <w:t>Knowledge and understanding / Technologies context: Engineering principles and systems:</w:t>
      </w:r>
    </w:p>
    <w:p w14:paraId="553D0548" w14:textId="630B03AF" w:rsidR="0020420D" w:rsidRPr="0020420D" w:rsidRDefault="00B618BB" w:rsidP="0020420D">
      <w:pPr>
        <w:pStyle w:val="ListParagraph"/>
        <w:numPr>
          <w:ilvl w:val="0"/>
          <w:numId w:val="19"/>
        </w:numPr>
        <w:rPr>
          <w:rFonts w:ascii="Helvetica Neue" w:eastAsia="Helvetica Neue" w:hAnsi="Helvetica Neue" w:cs="Helvetica Neue"/>
          <w:sz w:val="20"/>
          <w:szCs w:val="20"/>
        </w:rPr>
      </w:pPr>
      <w:r w:rsidRPr="0020420D">
        <w:rPr>
          <w:rFonts w:ascii="Helvetica Neue" w:eastAsia="Helvetica Neue" w:hAnsi="Helvetica Neue" w:cs="Helvetica Neue"/>
          <w:sz w:val="20"/>
          <w:szCs w:val="20"/>
        </w:rPr>
        <w:t>Explain how electrical energy can be transformed into movement, sound or light in a product or system (AC9TDE6K</w:t>
      </w:r>
      <w:proofErr w:type="gramStart"/>
      <w:r w:rsidRPr="0020420D">
        <w:rPr>
          <w:rFonts w:ascii="Helvetica Neue" w:eastAsia="Helvetica Neue" w:hAnsi="Helvetica Neue" w:cs="Helvetica Neue"/>
          <w:sz w:val="20"/>
          <w:szCs w:val="20"/>
        </w:rPr>
        <w:t>02 )</w:t>
      </w:r>
      <w:proofErr w:type="gramEnd"/>
      <w:r w:rsidRPr="0020420D">
        <w:rPr>
          <w:rFonts w:ascii="Helvetica Neue" w:eastAsia="Helvetica Neue" w:hAnsi="Helvetica Neue" w:cs="Helvetica Neue"/>
          <w:sz w:val="20"/>
          <w:szCs w:val="20"/>
        </w:rPr>
        <w:t xml:space="preserve"> </w:t>
      </w:r>
    </w:p>
    <w:p w14:paraId="39399A84" w14:textId="58E7F208" w:rsidR="00B618BB" w:rsidRPr="00B618BB" w:rsidRDefault="00B618BB" w:rsidP="0020420D">
      <w:pPr>
        <w:spacing w:before="240" w:after="240"/>
        <w:rPr>
          <w:rFonts w:ascii="Helvetica Neue" w:eastAsia="Helvetica Neue" w:hAnsi="Helvetica Neue" w:cs="Helvetica Neue"/>
          <w:sz w:val="20"/>
          <w:szCs w:val="20"/>
        </w:rPr>
      </w:pPr>
      <w:r w:rsidRPr="00B618BB">
        <w:rPr>
          <w:rFonts w:ascii="Helvetica Neue" w:eastAsia="Helvetica Neue" w:hAnsi="Helvetica Neue" w:cs="Helvetica Neue"/>
          <w:sz w:val="20"/>
          <w:szCs w:val="20"/>
        </w:rPr>
        <w:t>Years 7-8</w:t>
      </w:r>
      <w:r w:rsidRPr="00B618BB">
        <w:rPr>
          <w:rFonts w:ascii="Helvetica Neue" w:eastAsia="Helvetica Neue" w:hAnsi="Helvetica Neue" w:cs="Helvetica Neue"/>
          <w:sz w:val="20"/>
          <w:szCs w:val="20"/>
        </w:rPr>
        <w:tab/>
      </w:r>
    </w:p>
    <w:p w14:paraId="2542ADAD" w14:textId="0C38C596" w:rsidR="00B618BB" w:rsidRPr="0020420D" w:rsidRDefault="00B618BB" w:rsidP="0020420D">
      <w:pPr>
        <w:pStyle w:val="ListParagraph"/>
        <w:numPr>
          <w:ilvl w:val="0"/>
          <w:numId w:val="18"/>
        </w:numPr>
        <w:rPr>
          <w:rFonts w:ascii="Helvetica Neue" w:eastAsia="Helvetica Neue" w:hAnsi="Helvetica Neue" w:cs="Helvetica Neue"/>
          <w:sz w:val="20"/>
          <w:szCs w:val="20"/>
        </w:rPr>
      </w:pPr>
      <w:r w:rsidRPr="0020420D">
        <w:rPr>
          <w:rFonts w:ascii="Helvetica Neue" w:eastAsia="Helvetica Neue" w:hAnsi="Helvetica Neue" w:cs="Helvetica Neue"/>
          <w:sz w:val="20"/>
          <w:szCs w:val="20"/>
        </w:rPr>
        <w:t xml:space="preserve">Knowledge and understanding / Technologies and society: </w:t>
      </w:r>
    </w:p>
    <w:p w14:paraId="116F469B" w14:textId="591F0E10" w:rsidR="00752DD4" w:rsidRDefault="00B618BB" w:rsidP="0020420D">
      <w:pPr>
        <w:pStyle w:val="ListParagraph"/>
        <w:numPr>
          <w:ilvl w:val="0"/>
          <w:numId w:val="18"/>
        </w:numPr>
        <w:spacing w:after="240"/>
      </w:pPr>
      <w:proofErr w:type="spellStart"/>
      <w:r w:rsidRPr="0020420D">
        <w:rPr>
          <w:rFonts w:ascii="Helvetica Neue" w:eastAsia="Helvetica Neue" w:hAnsi="Helvetica Neue" w:cs="Helvetica Neue"/>
          <w:sz w:val="20"/>
          <w:szCs w:val="20"/>
        </w:rPr>
        <w:t>Analyse</w:t>
      </w:r>
      <w:proofErr w:type="spellEnd"/>
      <w:r w:rsidRPr="0020420D">
        <w:rPr>
          <w:rFonts w:ascii="Helvetica Neue" w:eastAsia="Helvetica Neue" w:hAnsi="Helvetica Neue" w:cs="Helvetica Neue"/>
          <w:sz w:val="20"/>
          <w:szCs w:val="20"/>
        </w:rPr>
        <w:t xml:space="preserve"> how people in design and technologies occupations consider ethical and sustainability factors to design and produce products, services and environments</w:t>
      </w:r>
      <w:r w:rsidR="0020420D">
        <w:rPr>
          <w:rFonts w:ascii="Helvetica Neue" w:eastAsia="Helvetica Neue" w:hAnsi="Helvetica Neue" w:cs="Helvetica Neue"/>
          <w:sz w:val="20"/>
          <w:szCs w:val="20"/>
        </w:rPr>
        <w:t xml:space="preserve"> </w:t>
      </w:r>
      <w:r w:rsidRPr="0020420D">
        <w:rPr>
          <w:rFonts w:ascii="Helvetica Neue" w:eastAsia="Helvetica Neue" w:hAnsi="Helvetica Neue" w:cs="Helvetica Neue"/>
          <w:sz w:val="20"/>
          <w:szCs w:val="20"/>
        </w:rPr>
        <w:t>(AC9TDE8K</w:t>
      </w:r>
      <w:proofErr w:type="gramStart"/>
      <w:r w:rsidRPr="0020420D">
        <w:rPr>
          <w:rFonts w:ascii="Helvetica Neue" w:eastAsia="Helvetica Neue" w:hAnsi="Helvetica Neue" w:cs="Helvetica Neue"/>
          <w:sz w:val="20"/>
          <w:szCs w:val="20"/>
        </w:rPr>
        <w:t>01 )</w:t>
      </w:r>
      <w:proofErr w:type="gramEnd"/>
    </w:p>
    <w:p w14:paraId="74F464B3" w14:textId="77777777" w:rsidR="00752DD4" w:rsidRDefault="00657247">
      <w:pPr>
        <w:pStyle w:val="Heading2"/>
      </w:pPr>
      <w:bookmarkStart w:id="11" w:name="_heading=h.tjmvpymtg3l9" w:colFirst="0" w:colLast="0"/>
      <w:bookmarkEnd w:id="11"/>
      <w:r>
        <w:t>Science</w:t>
      </w:r>
    </w:p>
    <w:p w14:paraId="04D484A8" w14:textId="77777777" w:rsidR="007135F7" w:rsidRDefault="000613C9" w:rsidP="00E232C9">
      <w:pPr>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Years 5-6</w:t>
      </w:r>
      <w:r>
        <w:rPr>
          <w:rFonts w:ascii="Helvetica Neue" w:eastAsia="Helvetica Neue" w:hAnsi="Helvetica Neue" w:cs="Helvetica Neue"/>
          <w:sz w:val="20"/>
          <w:szCs w:val="20"/>
        </w:rPr>
        <w:t xml:space="preserve"> </w:t>
      </w:r>
    </w:p>
    <w:p w14:paraId="2487FCA7" w14:textId="230B554F" w:rsidR="000613C9" w:rsidRPr="000613C9" w:rsidRDefault="000613C9" w:rsidP="00E232C9">
      <w:pPr>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Physical sciences</w:t>
      </w:r>
    </w:p>
    <w:p w14:paraId="2CE2A0B2" w14:textId="0085D71C" w:rsidR="000613C9" w:rsidRPr="00E232C9" w:rsidRDefault="000613C9" w:rsidP="00E232C9">
      <w:pPr>
        <w:pStyle w:val="ListParagraph"/>
        <w:numPr>
          <w:ilvl w:val="0"/>
          <w:numId w:val="20"/>
        </w:numPr>
        <w:rPr>
          <w:rFonts w:ascii="Helvetica Neue" w:eastAsia="Helvetica Neue" w:hAnsi="Helvetica Neue" w:cs="Helvetica Neue"/>
          <w:sz w:val="20"/>
          <w:szCs w:val="20"/>
        </w:rPr>
      </w:pPr>
      <w:r w:rsidRPr="00E232C9">
        <w:rPr>
          <w:rFonts w:ascii="Helvetica Neue" w:eastAsia="Helvetica Neue" w:hAnsi="Helvetica Neue" w:cs="Helvetica Neue"/>
          <w:sz w:val="20"/>
          <w:szCs w:val="20"/>
        </w:rPr>
        <w:t>Investigate the transfer and transformation of energy in electrical circuits, including the role of circuit components, insulators and conductors (AC9S6U</w:t>
      </w:r>
      <w:proofErr w:type="gramStart"/>
      <w:r w:rsidRPr="00E232C9">
        <w:rPr>
          <w:rFonts w:ascii="Helvetica Neue" w:eastAsia="Helvetica Neue" w:hAnsi="Helvetica Neue" w:cs="Helvetica Neue"/>
          <w:sz w:val="20"/>
          <w:szCs w:val="20"/>
        </w:rPr>
        <w:t>03 )</w:t>
      </w:r>
      <w:proofErr w:type="gramEnd"/>
      <w:r w:rsidRPr="00E232C9">
        <w:rPr>
          <w:rFonts w:ascii="Helvetica Neue" w:eastAsia="Helvetica Neue" w:hAnsi="Helvetica Neue" w:cs="Helvetica Neue"/>
          <w:sz w:val="20"/>
          <w:szCs w:val="20"/>
        </w:rPr>
        <w:t xml:space="preserve"> </w:t>
      </w:r>
    </w:p>
    <w:p w14:paraId="430544D5" w14:textId="7FF25D18" w:rsidR="000613C9" w:rsidRPr="000613C9" w:rsidRDefault="000613C9" w:rsidP="007135F7">
      <w:pPr>
        <w:spacing w:before="240"/>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Use and influence of science</w:t>
      </w:r>
    </w:p>
    <w:p w14:paraId="5B2FCA92" w14:textId="6C900980" w:rsidR="000613C9" w:rsidRPr="00E232C9" w:rsidRDefault="000613C9" w:rsidP="00E232C9">
      <w:pPr>
        <w:pStyle w:val="ListParagraph"/>
        <w:numPr>
          <w:ilvl w:val="0"/>
          <w:numId w:val="20"/>
        </w:numPr>
        <w:rPr>
          <w:rFonts w:ascii="Helvetica Neue" w:eastAsia="Helvetica Neue" w:hAnsi="Helvetica Neue" w:cs="Helvetica Neue"/>
          <w:sz w:val="20"/>
          <w:szCs w:val="20"/>
        </w:rPr>
      </w:pPr>
      <w:r w:rsidRPr="00E232C9">
        <w:rPr>
          <w:rFonts w:ascii="Helvetica Neue" w:eastAsia="Helvetica Neue" w:hAnsi="Helvetica Neue" w:cs="Helvetica Neue"/>
          <w:sz w:val="20"/>
          <w:szCs w:val="20"/>
        </w:rPr>
        <w:t>Investigate how scientific knowledge is used by individuals and communities to identify problems, consider responses and make decisions (AC9S6H</w:t>
      </w:r>
      <w:proofErr w:type="gramStart"/>
      <w:r w:rsidRPr="00E232C9">
        <w:rPr>
          <w:rFonts w:ascii="Helvetica Neue" w:eastAsia="Helvetica Neue" w:hAnsi="Helvetica Neue" w:cs="Helvetica Neue"/>
          <w:sz w:val="20"/>
          <w:szCs w:val="20"/>
        </w:rPr>
        <w:t>02 )</w:t>
      </w:r>
      <w:proofErr w:type="gramEnd"/>
    </w:p>
    <w:p w14:paraId="40D48F08" w14:textId="77777777" w:rsidR="007135F7" w:rsidRDefault="000613C9" w:rsidP="00E232C9">
      <w:pPr>
        <w:spacing w:before="240"/>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Years 7-8</w:t>
      </w:r>
      <w:r>
        <w:rPr>
          <w:rFonts w:ascii="Helvetica Neue" w:eastAsia="Helvetica Neue" w:hAnsi="Helvetica Neue" w:cs="Helvetica Neue"/>
          <w:sz w:val="20"/>
          <w:szCs w:val="20"/>
        </w:rPr>
        <w:t xml:space="preserve"> </w:t>
      </w:r>
    </w:p>
    <w:p w14:paraId="26BD8762" w14:textId="67F1C30C" w:rsidR="000613C9" w:rsidRPr="000613C9" w:rsidRDefault="000613C9" w:rsidP="007135F7">
      <w:pPr>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Physical sciences</w:t>
      </w:r>
    </w:p>
    <w:p w14:paraId="4FFF88AD" w14:textId="77777777" w:rsidR="000613C9" w:rsidRPr="007135F7" w:rsidRDefault="000613C9" w:rsidP="007135F7">
      <w:pPr>
        <w:pStyle w:val="ListParagraph"/>
        <w:numPr>
          <w:ilvl w:val="0"/>
          <w:numId w:val="20"/>
        </w:numPr>
        <w:rPr>
          <w:rFonts w:ascii="Helvetica Neue" w:eastAsia="Helvetica Neue" w:hAnsi="Helvetica Neue" w:cs="Helvetica Neue"/>
          <w:sz w:val="20"/>
          <w:szCs w:val="20"/>
        </w:rPr>
      </w:pPr>
      <w:r w:rsidRPr="007135F7">
        <w:rPr>
          <w:rFonts w:ascii="Helvetica Neue" w:eastAsia="Helvetica Neue" w:hAnsi="Helvetica Neue" w:cs="Helvetica Neue"/>
          <w:sz w:val="20"/>
          <w:szCs w:val="20"/>
        </w:rPr>
        <w:t>Classify different types of energy as kinetic or potential and investigate energy transfer and transformations in simple systems (AC9S8U</w:t>
      </w:r>
      <w:proofErr w:type="gramStart"/>
      <w:r w:rsidRPr="007135F7">
        <w:rPr>
          <w:rFonts w:ascii="Helvetica Neue" w:eastAsia="Helvetica Neue" w:hAnsi="Helvetica Neue" w:cs="Helvetica Neue"/>
          <w:sz w:val="20"/>
          <w:szCs w:val="20"/>
        </w:rPr>
        <w:t>05 )</w:t>
      </w:r>
      <w:proofErr w:type="gramEnd"/>
      <w:r w:rsidRPr="007135F7">
        <w:rPr>
          <w:rFonts w:ascii="Helvetica Neue" w:eastAsia="Helvetica Neue" w:hAnsi="Helvetica Neue" w:cs="Helvetica Neue"/>
          <w:sz w:val="20"/>
          <w:szCs w:val="20"/>
        </w:rPr>
        <w:t xml:space="preserve"> </w:t>
      </w:r>
    </w:p>
    <w:p w14:paraId="2A3795C4" w14:textId="69FADF33" w:rsidR="000613C9" w:rsidRPr="000613C9" w:rsidRDefault="000613C9" w:rsidP="007135F7">
      <w:pPr>
        <w:spacing w:before="240"/>
        <w:rPr>
          <w:rFonts w:ascii="Helvetica Neue" w:eastAsia="Helvetica Neue" w:hAnsi="Helvetica Neue" w:cs="Helvetica Neue"/>
          <w:sz w:val="20"/>
          <w:szCs w:val="20"/>
        </w:rPr>
      </w:pPr>
      <w:r w:rsidRPr="000613C9">
        <w:rPr>
          <w:rFonts w:ascii="Helvetica Neue" w:eastAsia="Helvetica Neue" w:hAnsi="Helvetica Neue" w:cs="Helvetica Neue"/>
          <w:sz w:val="20"/>
          <w:szCs w:val="20"/>
        </w:rPr>
        <w:t>Use and influence of science</w:t>
      </w:r>
    </w:p>
    <w:p w14:paraId="5EC8104D" w14:textId="317939F9" w:rsidR="00752DD4" w:rsidRPr="007135F7" w:rsidRDefault="000613C9" w:rsidP="007135F7">
      <w:pPr>
        <w:pStyle w:val="ListParagraph"/>
        <w:numPr>
          <w:ilvl w:val="0"/>
          <w:numId w:val="20"/>
        </w:numPr>
        <w:rPr>
          <w:rFonts w:ascii="Helvetica Neue" w:eastAsia="Helvetica Neue" w:hAnsi="Helvetica Neue" w:cs="Helvetica Neue"/>
          <w:b/>
          <w:sz w:val="18"/>
          <w:szCs w:val="18"/>
        </w:rPr>
      </w:pPr>
      <w:r w:rsidRPr="007135F7">
        <w:rPr>
          <w:rFonts w:ascii="Helvetica Neue" w:eastAsia="Helvetica Neue" w:hAnsi="Helvetica Neue" w:cs="Helvetica Neue"/>
          <w:sz w:val="20"/>
          <w:szCs w:val="20"/>
        </w:rPr>
        <w:t>Examine how proposed scientific responses to contemporary issues may impact on society and explore ethical, environmental, social and economic considerations (AC9S7H</w:t>
      </w:r>
      <w:proofErr w:type="gramStart"/>
      <w:r w:rsidRPr="007135F7">
        <w:rPr>
          <w:rFonts w:ascii="Helvetica Neue" w:eastAsia="Helvetica Neue" w:hAnsi="Helvetica Neue" w:cs="Helvetica Neue"/>
          <w:sz w:val="20"/>
          <w:szCs w:val="20"/>
        </w:rPr>
        <w:t>03 )</w:t>
      </w:r>
      <w:proofErr w:type="gramEnd"/>
    </w:p>
    <w:p w14:paraId="46264820" w14:textId="77777777" w:rsidR="00752DD4" w:rsidRDefault="00752DD4">
      <w:pPr>
        <w:spacing w:after="240"/>
      </w:pPr>
    </w:p>
    <w:p w14:paraId="32018D5C" w14:textId="2BE9AD62" w:rsidR="001D2E82" w:rsidRPr="00B64DA3" w:rsidRDefault="001D2E82" w:rsidP="00B64DA3">
      <w:pPr>
        <w:pStyle w:val="Heading2"/>
      </w:pPr>
      <w:bookmarkStart w:id="12" w:name="_heading=h.24dsakcgxucx" w:colFirst="0" w:colLast="0"/>
      <w:bookmarkEnd w:id="12"/>
      <w:r w:rsidRPr="00B64DA3">
        <w:t xml:space="preserve">General Capabilities: Digital Literacy </w:t>
      </w:r>
    </w:p>
    <w:p w14:paraId="0098E016" w14:textId="77777777" w:rsidR="001D2E82" w:rsidRPr="001D2E82" w:rsidRDefault="001D2E82" w:rsidP="001D2E82">
      <w:pPr>
        <w:spacing w:after="240"/>
        <w:rPr>
          <w:rFonts w:ascii="Helvetica Neue" w:eastAsia="Helvetica Neue" w:hAnsi="Helvetica Neue" w:cs="Helvetica Neue"/>
          <w:sz w:val="20"/>
          <w:szCs w:val="20"/>
        </w:rPr>
      </w:pPr>
      <w:proofErr w:type="spellStart"/>
      <w:r w:rsidRPr="001D2E82">
        <w:rPr>
          <w:rFonts w:ascii="Helvetica Neue" w:eastAsia="Helvetica Neue" w:hAnsi="Helvetica Neue" w:cs="Helvetica Neue"/>
          <w:sz w:val="20"/>
          <w:szCs w:val="20"/>
        </w:rPr>
        <w:t>Practising</w:t>
      </w:r>
      <w:proofErr w:type="spellEnd"/>
      <w:r w:rsidRPr="001D2E82">
        <w:rPr>
          <w:rFonts w:ascii="Helvetica Neue" w:eastAsia="Helvetica Neue" w:hAnsi="Helvetica Neue" w:cs="Helvetica Neue"/>
          <w:sz w:val="20"/>
          <w:szCs w:val="20"/>
        </w:rPr>
        <w:t xml:space="preserve"> digital safety and wellbeing</w:t>
      </w:r>
    </w:p>
    <w:p w14:paraId="03D9616C" w14:textId="77777777" w:rsidR="001D2E82" w:rsidRPr="001D2E82" w:rsidRDefault="001D2E82" w:rsidP="001D2E82">
      <w:pPr>
        <w:pStyle w:val="ListParagraph"/>
        <w:numPr>
          <w:ilvl w:val="0"/>
          <w:numId w:val="20"/>
        </w:numPr>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Manage online safety</w:t>
      </w:r>
    </w:p>
    <w:p w14:paraId="457B0CE7" w14:textId="77777777" w:rsidR="001D2E82" w:rsidRPr="001D2E82" w:rsidRDefault="001D2E82" w:rsidP="001D2E82">
      <w:pPr>
        <w:pStyle w:val="ListParagraph"/>
        <w:numPr>
          <w:ilvl w:val="0"/>
          <w:numId w:val="20"/>
        </w:numPr>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Manage digital privacy and identity</w:t>
      </w:r>
    </w:p>
    <w:p w14:paraId="1CAAE6C0" w14:textId="77777777" w:rsidR="001D2E82" w:rsidRPr="001D2E82" w:rsidRDefault="001D2E82" w:rsidP="001D2E82">
      <w:pPr>
        <w:pStyle w:val="ListParagraph"/>
        <w:numPr>
          <w:ilvl w:val="0"/>
          <w:numId w:val="20"/>
        </w:numPr>
        <w:spacing w:after="240"/>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Manage digital wellbeing.</w:t>
      </w:r>
    </w:p>
    <w:p w14:paraId="69DF64D1" w14:textId="6A03103F" w:rsidR="001D2E82" w:rsidRPr="001D2E82" w:rsidRDefault="001D2E82" w:rsidP="001D2E82">
      <w:pPr>
        <w:spacing w:after="240"/>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Investigating</w:t>
      </w:r>
    </w:p>
    <w:p w14:paraId="3A2B95DF" w14:textId="77777777" w:rsidR="001D2E82" w:rsidRPr="001D2E82" w:rsidRDefault="001D2E82" w:rsidP="001D2E82">
      <w:pPr>
        <w:pStyle w:val="ListParagraph"/>
        <w:numPr>
          <w:ilvl w:val="0"/>
          <w:numId w:val="21"/>
        </w:numPr>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Locate information</w:t>
      </w:r>
    </w:p>
    <w:p w14:paraId="35214DBA" w14:textId="77777777" w:rsidR="001D2E82" w:rsidRPr="001D2E82" w:rsidRDefault="001D2E82" w:rsidP="001D2E82">
      <w:pPr>
        <w:pStyle w:val="ListParagraph"/>
        <w:numPr>
          <w:ilvl w:val="0"/>
          <w:numId w:val="21"/>
        </w:numPr>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Acquire and collate data</w:t>
      </w:r>
    </w:p>
    <w:p w14:paraId="2D4E3A8F" w14:textId="59AF9782" w:rsidR="00752DD4" w:rsidRPr="001D2E82" w:rsidRDefault="001D2E82" w:rsidP="001D2E82">
      <w:pPr>
        <w:pStyle w:val="ListParagraph"/>
        <w:numPr>
          <w:ilvl w:val="0"/>
          <w:numId w:val="21"/>
        </w:numPr>
        <w:rPr>
          <w:rFonts w:ascii="Helvetica Neue" w:eastAsia="Helvetica Neue" w:hAnsi="Helvetica Neue" w:cs="Helvetica Neue"/>
          <w:sz w:val="20"/>
          <w:szCs w:val="20"/>
        </w:rPr>
      </w:pPr>
      <w:r w:rsidRPr="001D2E82">
        <w:rPr>
          <w:rFonts w:ascii="Helvetica Neue" w:eastAsia="Helvetica Neue" w:hAnsi="Helvetica Neue" w:cs="Helvetica Neue"/>
          <w:sz w:val="20"/>
          <w:szCs w:val="20"/>
        </w:rPr>
        <w:t>Interpret data.</w:t>
      </w:r>
    </w:p>
    <w:sectPr w:rsidR="00752DD4" w:rsidRPr="001D2E82">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86DB" w14:textId="77777777" w:rsidR="004F589C" w:rsidRDefault="004F589C">
      <w:r>
        <w:separator/>
      </w:r>
    </w:p>
  </w:endnote>
  <w:endnote w:type="continuationSeparator" w:id="0">
    <w:p w14:paraId="21E2C3D5" w14:textId="77777777" w:rsidR="004F589C" w:rsidRDefault="004F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Roboto">
    <w:altName w:val="Arial"/>
    <w:charset w:val="00"/>
    <w:family w:val="auto"/>
    <w:pitch w:val="variable"/>
    <w:sig w:usb0="E0000AFF" w:usb1="5000217F" w:usb2="00000021" w:usb3="00000000" w:csb0="000001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A12" w14:textId="77777777" w:rsidR="00B07583" w:rsidRDefault="00B0758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4E69" w14:textId="77777777" w:rsidR="004F589C" w:rsidRDefault="004F589C">
      <w:r>
        <w:separator/>
      </w:r>
    </w:p>
  </w:footnote>
  <w:footnote w:type="continuationSeparator" w:id="0">
    <w:p w14:paraId="14CE1343" w14:textId="77777777" w:rsidR="004F589C" w:rsidRDefault="004F589C">
      <w:r>
        <w:continuationSeparator/>
      </w:r>
    </w:p>
  </w:footnote>
  <w:footnote w:id="1">
    <w:p w14:paraId="6B3A6037" w14:textId="0306411D" w:rsidR="00B07583" w:rsidRDefault="00B07583">
      <w:pPr>
        <w:rPr>
          <w:sz w:val="20"/>
          <w:szCs w:val="20"/>
        </w:rPr>
      </w:pPr>
      <w:r>
        <w:rPr>
          <w:vertAlign w:val="superscript"/>
        </w:rPr>
        <w:footnoteRef/>
      </w:r>
      <w:r>
        <w:rPr>
          <w:sz w:val="20"/>
          <w:szCs w:val="20"/>
        </w:rPr>
        <w:t xml:space="preserve"> Data </w:t>
      </w:r>
      <w:r w:rsidR="008152A3">
        <w:rPr>
          <w:sz w:val="20"/>
          <w:szCs w:val="20"/>
        </w:rPr>
        <w:t>r</w:t>
      </w:r>
      <w:r>
        <w:rPr>
          <w:sz w:val="20"/>
          <w:szCs w:val="20"/>
        </w:rPr>
        <w:t xml:space="preserve">epresentation is a key concept in the Australian Curriculum: Digital Technologies. See also </w:t>
      </w:r>
      <w:hyperlink r:id="rId1">
        <w:r>
          <w:rPr>
            <w:color w:val="1155CC"/>
            <w:sz w:val="20"/>
            <w:szCs w:val="20"/>
            <w:u w:val="single"/>
          </w:rPr>
          <w:t>https://aca.edu.au/curriculum/representation/</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5762" w14:textId="77777777" w:rsidR="00B07583" w:rsidRDefault="00B07583">
    <w:pPr>
      <w:pBdr>
        <w:top w:val="nil"/>
        <w:left w:val="nil"/>
        <w:bottom w:val="nil"/>
        <w:right w:val="nil"/>
        <w:between w:val="nil"/>
      </w:pBdr>
      <w:tabs>
        <w:tab w:val="left" w:pos="4192"/>
        <w:tab w:val="left" w:pos="5356"/>
      </w:tabs>
      <w:rPr>
        <w:rFonts w:cs="Calibri"/>
        <w:color w:val="000000"/>
      </w:rPr>
    </w:pPr>
    <w:r>
      <w:rPr>
        <w:rFonts w:cs="Calibri"/>
        <w:noProof/>
        <w:color w:val="000000"/>
        <w:lang w:val="en-AU"/>
      </w:rPr>
      <w:drawing>
        <wp:inline distT="0" distB="0" distL="0" distR="0" wp14:anchorId="562C9D7E" wp14:editId="08A2DE64">
          <wp:extent cx="1922299" cy="665793"/>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D4D"/>
    <w:multiLevelType w:val="multilevel"/>
    <w:tmpl w:val="747C5CF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B5CF7"/>
    <w:multiLevelType w:val="multilevel"/>
    <w:tmpl w:val="DC542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C91D57"/>
    <w:multiLevelType w:val="multilevel"/>
    <w:tmpl w:val="A5A41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64461A"/>
    <w:multiLevelType w:val="multilevel"/>
    <w:tmpl w:val="747C5CF4"/>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6BF1F24"/>
    <w:multiLevelType w:val="multilevel"/>
    <w:tmpl w:val="E01C1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911BD7"/>
    <w:multiLevelType w:val="multilevel"/>
    <w:tmpl w:val="747C5CF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AF4A70"/>
    <w:multiLevelType w:val="multilevel"/>
    <w:tmpl w:val="F6A81A5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2D4C8C"/>
    <w:multiLevelType w:val="hybridMultilevel"/>
    <w:tmpl w:val="B4D2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DD4E26"/>
    <w:multiLevelType w:val="hybridMultilevel"/>
    <w:tmpl w:val="B938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07CF8"/>
    <w:multiLevelType w:val="hybridMultilevel"/>
    <w:tmpl w:val="153A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26D7B"/>
    <w:multiLevelType w:val="hybridMultilevel"/>
    <w:tmpl w:val="CE8EC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F43DD"/>
    <w:multiLevelType w:val="hybridMultilevel"/>
    <w:tmpl w:val="83B08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CF61391"/>
    <w:multiLevelType w:val="hybridMultilevel"/>
    <w:tmpl w:val="42424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AF0A07"/>
    <w:multiLevelType w:val="multilevel"/>
    <w:tmpl w:val="747C5CF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CD4F88"/>
    <w:multiLevelType w:val="hybridMultilevel"/>
    <w:tmpl w:val="BCAA5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0E3DE3"/>
    <w:multiLevelType w:val="multilevel"/>
    <w:tmpl w:val="DC542B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F887FB2"/>
    <w:multiLevelType w:val="hybridMultilevel"/>
    <w:tmpl w:val="43545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BC698C"/>
    <w:multiLevelType w:val="multilevel"/>
    <w:tmpl w:val="DC542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CE450C"/>
    <w:multiLevelType w:val="multilevel"/>
    <w:tmpl w:val="3446C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E8558D"/>
    <w:multiLevelType w:val="hybridMultilevel"/>
    <w:tmpl w:val="849AA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2C367E"/>
    <w:multiLevelType w:val="hybridMultilevel"/>
    <w:tmpl w:val="9C6428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30687957">
    <w:abstractNumId w:val="4"/>
  </w:num>
  <w:num w:numId="2" w16cid:durableId="561788888">
    <w:abstractNumId w:val="15"/>
  </w:num>
  <w:num w:numId="3" w16cid:durableId="1702365113">
    <w:abstractNumId w:val="1"/>
  </w:num>
  <w:num w:numId="4" w16cid:durableId="983237547">
    <w:abstractNumId w:val="2"/>
  </w:num>
  <w:num w:numId="5" w16cid:durableId="1219587148">
    <w:abstractNumId w:val="18"/>
  </w:num>
  <w:num w:numId="6" w16cid:durableId="1111776407">
    <w:abstractNumId w:val="0"/>
  </w:num>
  <w:num w:numId="7" w16cid:durableId="1578854716">
    <w:abstractNumId w:val="5"/>
  </w:num>
  <w:num w:numId="8" w16cid:durableId="581835767">
    <w:abstractNumId w:val="17"/>
  </w:num>
  <w:num w:numId="9" w16cid:durableId="799877775">
    <w:abstractNumId w:val="13"/>
  </w:num>
  <w:num w:numId="10" w16cid:durableId="1388454882">
    <w:abstractNumId w:val="3"/>
  </w:num>
  <w:num w:numId="11" w16cid:durableId="2131315000">
    <w:abstractNumId w:val="20"/>
  </w:num>
  <w:num w:numId="12" w16cid:durableId="1334795529">
    <w:abstractNumId w:val="19"/>
  </w:num>
  <w:num w:numId="13" w16cid:durableId="590697974">
    <w:abstractNumId w:val="11"/>
  </w:num>
  <w:num w:numId="14" w16cid:durableId="2051489938">
    <w:abstractNumId w:val="6"/>
  </w:num>
  <w:num w:numId="15" w16cid:durableId="991980595">
    <w:abstractNumId w:val="7"/>
  </w:num>
  <w:num w:numId="16" w16cid:durableId="1024818236">
    <w:abstractNumId w:val="14"/>
  </w:num>
  <w:num w:numId="17" w16cid:durableId="1465778690">
    <w:abstractNumId w:val="8"/>
  </w:num>
  <w:num w:numId="18" w16cid:durableId="1896239681">
    <w:abstractNumId w:val="10"/>
  </w:num>
  <w:num w:numId="19" w16cid:durableId="1883983892">
    <w:abstractNumId w:val="9"/>
  </w:num>
  <w:num w:numId="20" w16cid:durableId="1621372275">
    <w:abstractNumId w:val="12"/>
  </w:num>
  <w:num w:numId="21" w16cid:durableId="817499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D4"/>
    <w:rsid w:val="000613C9"/>
    <w:rsid w:val="0008176D"/>
    <w:rsid w:val="000F4F14"/>
    <w:rsid w:val="001D2E82"/>
    <w:rsid w:val="0020420D"/>
    <w:rsid w:val="00230268"/>
    <w:rsid w:val="00394600"/>
    <w:rsid w:val="003D2CE6"/>
    <w:rsid w:val="004701B8"/>
    <w:rsid w:val="004841EF"/>
    <w:rsid w:val="004B5692"/>
    <w:rsid w:val="004F589C"/>
    <w:rsid w:val="0053383E"/>
    <w:rsid w:val="005528FB"/>
    <w:rsid w:val="0056422D"/>
    <w:rsid w:val="005922F6"/>
    <w:rsid w:val="005A78E1"/>
    <w:rsid w:val="005F1015"/>
    <w:rsid w:val="00617941"/>
    <w:rsid w:val="00657247"/>
    <w:rsid w:val="006A751D"/>
    <w:rsid w:val="006C29A0"/>
    <w:rsid w:val="007135F7"/>
    <w:rsid w:val="007166CF"/>
    <w:rsid w:val="007448D2"/>
    <w:rsid w:val="00752DD4"/>
    <w:rsid w:val="007C5688"/>
    <w:rsid w:val="007F73D7"/>
    <w:rsid w:val="008152A3"/>
    <w:rsid w:val="009174F0"/>
    <w:rsid w:val="009A0E46"/>
    <w:rsid w:val="009C2239"/>
    <w:rsid w:val="00A41901"/>
    <w:rsid w:val="00A92439"/>
    <w:rsid w:val="00AE18F9"/>
    <w:rsid w:val="00B07583"/>
    <w:rsid w:val="00B56EEB"/>
    <w:rsid w:val="00B618BB"/>
    <w:rsid w:val="00B64DA3"/>
    <w:rsid w:val="00B82CDD"/>
    <w:rsid w:val="00BC1A5D"/>
    <w:rsid w:val="00BE1BC7"/>
    <w:rsid w:val="00C00391"/>
    <w:rsid w:val="00CA2EC0"/>
    <w:rsid w:val="00D765AB"/>
    <w:rsid w:val="00DA391B"/>
    <w:rsid w:val="00DB6731"/>
    <w:rsid w:val="00DB67F9"/>
    <w:rsid w:val="00DD476C"/>
    <w:rsid w:val="00DF048F"/>
    <w:rsid w:val="00E232C9"/>
    <w:rsid w:val="00E54799"/>
    <w:rsid w:val="00E75B41"/>
    <w:rsid w:val="00EA019C"/>
    <w:rsid w:val="00ED0C6E"/>
    <w:rsid w:val="00F44879"/>
    <w:rsid w:val="00F73737"/>
    <w:rsid w:val="00F9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7C43"/>
  <w15:docId w15:val="{1E9059BB-02C8-42B7-96CA-11DB920D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rPr>
      <w:rFonts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Revision">
    <w:name w:val="Revision"/>
    <w:hidden/>
    <w:uiPriority w:val="99"/>
    <w:semiHidden/>
    <w:rsid w:val="00B07583"/>
    <w:rPr>
      <w:rFonts w:cs="Times New Roman"/>
    </w:rPr>
  </w:style>
  <w:style w:type="character" w:styleId="UnresolvedMention">
    <w:name w:val="Unresolved Mention"/>
    <w:basedOn w:val="DefaultParagraphFont"/>
    <w:uiPriority w:val="99"/>
    <w:semiHidden/>
    <w:unhideWhenUsed/>
    <w:rsid w:val="007448D2"/>
    <w:rPr>
      <w:color w:val="605E5C"/>
      <w:shd w:val="clear" w:color="auto" w:fill="E1DFDD"/>
    </w:rPr>
  </w:style>
  <w:style w:type="paragraph" w:styleId="NoSpacing">
    <w:name w:val="No Spacing"/>
    <w:uiPriority w:val="1"/>
    <w:qFormat/>
    <w:rsid w:val="006C29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ycomputerbrain.net/php/experiments/ai.experiment15.ph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a.edu.au/curriculum/repres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ginU8lBibX51ViIC7Ny1t3t3oow==">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DD0C-A940-49A2-9EFB-CD99CBD45C22}">
  <ds:schemaRefs>
    <ds:schemaRef ds:uri="http://schemas.microsoft.com/office/infopath/2007/PartnerControls"/>
    <ds:schemaRef ds:uri="http://schemas.microsoft.com/office/2006/documentManagement/types"/>
    <ds:schemaRef ds:uri="ff236c08-9611-4854-a4bb-16d44b7327b6"/>
    <ds:schemaRef ds:uri="http://purl.org/dc/terms/"/>
    <ds:schemaRef ds:uri="http://schemas.microsoft.com/office/2006/metadata/properties"/>
    <ds:schemaRef ds:uri="64eff3df-e3d6-48ed-978f-45ff25640900"/>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E327BF36-FF7A-4F2C-BCF4-340AA23CFF1D}">
  <ds:schemaRefs>
    <ds:schemaRef ds:uri="http://schemas.microsoft.com/sharepoint/v3/contenttype/forms"/>
  </ds:schemaRefs>
</ds:datastoreItem>
</file>

<file path=customXml/itemProps3.xml><?xml version="1.0" encoding="utf-8"?>
<ds:datastoreItem xmlns:ds="http://schemas.openxmlformats.org/officeDocument/2006/customXml" ds:itemID="{674FD0E5-CF34-44C8-A553-FB90ADBF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79C981E-F65C-43DE-B479-71F61FAF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28</cp:revision>
  <cp:lastPrinted>2019-11-28T00:22:00Z</cp:lastPrinted>
  <dcterms:created xsi:type="dcterms:W3CDTF">2019-11-28T03:31:00Z</dcterms:created>
  <dcterms:modified xsi:type="dcterms:W3CDTF">2025-03-06T03:14:00Z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18117800</vt:r8>
  </property>
  <property fmtid="{D5CDD505-2E9C-101B-9397-08002B2CF9AE}" pid="4" name="MediaServiceImageTags">
    <vt:lpwstr/>
  </property>
</Properties>
</file>